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B2745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767E9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Bakel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767E9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Willibrordus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9595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767E91" w:rsidRPr="00767E91" w:rsidRDefault="00767E91" w:rsidP="00767E91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767E91">
        <w:rPr>
          <w:rFonts w:ascii="Comic Sans MS" w:hAnsi="Comic Sans MS" w:cs="Arial"/>
          <w:color w:val="000000" w:themeColor="text1"/>
          <w:szCs w:val="24"/>
        </w:rPr>
        <w:t>Gesloten standaardmolen, in 1752 vernieuwd en vernoemd naar de parochie.</w:t>
      </w:r>
    </w:p>
    <w:p w:rsidR="00767E91" w:rsidRPr="00767E91" w:rsidRDefault="00767E91" w:rsidP="00767E91">
      <w:pPr>
        <w:spacing w:before="120" w:after="120" w:line="270" w:lineRule="atLeast"/>
        <w:rPr>
          <w:rFonts w:ascii="Comic Sans MS" w:hAnsi="Comic Sans MS" w:cs="Arial"/>
          <w:vanish/>
          <w:color w:val="000000" w:themeColor="text1"/>
          <w:szCs w:val="24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663575</wp:posOffset>
            </wp:positionV>
            <wp:extent cx="2181225" cy="2857500"/>
            <wp:effectExtent l="171450" t="133350" r="371475" b="304800"/>
            <wp:wrapSquare wrapText="bothSides"/>
            <wp:docPr id="3" name="Afbeelding 3" descr="http://www.molens.nl/upload/683/bakel_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83/bakel_dona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67E91">
        <w:rPr>
          <w:rFonts w:ascii="Comic Sans MS" w:hAnsi="Comic Sans MS" w:cs="Arial"/>
          <w:color w:val="000000" w:themeColor="text1"/>
          <w:szCs w:val="24"/>
        </w:rPr>
        <w:br/>
      </w:r>
    </w:p>
    <w:p w:rsidR="00767E91" w:rsidRPr="00767E91" w:rsidRDefault="00767E91" w:rsidP="00767E91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767E91">
        <w:rPr>
          <w:rFonts w:ascii="Comic Sans MS" w:hAnsi="Comic Sans MS" w:cs="Arial"/>
          <w:color w:val="000000" w:themeColor="text1"/>
          <w:szCs w:val="24"/>
        </w:rPr>
        <w:t>Onder de luifel van de kap is een wijzerplaat geschilderd, wijzerstand 10-30 uur.</w:t>
      </w:r>
      <w:r w:rsidRPr="00767E91">
        <w:rPr>
          <w:rFonts w:ascii="Comic Sans MS" w:hAnsi="Comic Sans MS" w:cs="Arial"/>
          <w:color w:val="000000" w:themeColor="text1"/>
          <w:szCs w:val="24"/>
        </w:rPr>
        <w:br/>
      </w:r>
    </w:p>
    <w:p w:rsidR="00E4092B" w:rsidRPr="00767E91" w:rsidRDefault="00767E91" w:rsidP="00767E91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767E91">
        <w:rPr>
          <w:rFonts w:ascii="Comic Sans MS" w:hAnsi="Comic Sans MS" w:cs="Arial"/>
          <w:color w:val="000000" w:themeColor="text1"/>
          <w:szCs w:val="24"/>
        </w:rPr>
        <w:t>Voor de restauratie van 1969, uitgevoerd door molenmaker H. Beijk te Afferden (L), had het wiekenkruis Busselneuzen</w:t>
      </w:r>
    </w:p>
    <w:sectPr w:rsidR="00E4092B" w:rsidRPr="00767E9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5B" w:rsidRDefault="00A5375B" w:rsidP="004147CB">
      <w:r>
        <w:separator/>
      </w:r>
    </w:p>
  </w:endnote>
  <w:endnote w:type="continuationSeparator" w:id="0">
    <w:p w:rsidR="00A5375B" w:rsidRDefault="00A5375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5267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1BE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5267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B274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B274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5B" w:rsidRDefault="00A5375B" w:rsidP="004147CB">
      <w:r>
        <w:separator/>
      </w:r>
    </w:p>
  </w:footnote>
  <w:footnote w:type="continuationSeparator" w:id="0">
    <w:p w:rsidR="00A5375B" w:rsidRDefault="00A5375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5267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2677" w:rsidRPr="0055267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52677" w:rsidP="00BD6FCD">
    <w:pPr>
      <w:pStyle w:val="Koptekst"/>
      <w:jc w:val="right"/>
      <w:rPr>
        <w:rFonts w:ascii="Comic Sans MS" w:hAnsi="Comic Sans MS"/>
        <w:b/>
        <w:color w:val="0000FF"/>
      </w:rPr>
    </w:pPr>
    <w:r w:rsidRPr="0055267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5267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994"/>
    <w:multiLevelType w:val="hybridMultilevel"/>
    <w:tmpl w:val="64685D26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E15"/>
    <w:multiLevelType w:val="hybridMultilevel"/>
    <w:tmpl w:val="6F9C3E7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143F3"/>
    <w:multiLevelType w:val="hybridMultilevel"/>
    <w:tmpl w:val="F99A1B80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174F3"/>
    <w:multiLevelType w:val="hybridMultilevel"/>
    <w:tmpl w:val="D4F42C40"/>
    <w:lvl w:ilvl="0" w:tplc="2BD261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F6693"/>
    <w:multiLevelType w:val="hybridMultilevel"/>
    <w:tmpl w:val="D9E49DEC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9595D"/>
    <w:rsid w:val="003940FD"/>
    <w:rsid w:val="003A1695"/>
    <w:rsid w:val="003B2745"/>
    <w:rsid w:val="004147CB"/>
    <w:rsid w:val="00552677"/>
    <w:rsid w:val="006D70A2"/>
    <w:rsid w:val="00767E91"/>
    <w:rsid w:val="007F2725"/>
    <w:rsid w:val="008A1BE2"/>
    <w:rsid w:val="008C5BAF"/>
    <w:rsid w:val="00922429"/>
    <w:rsid w:val="009674F6"/>
    <w:rsid w:val="00993020"/>
    <w:rsid w:val="009C41D9"/>
    <w:rsid w:val="00A31E73"/>
    <w:rsid w:val="00A5375B"/>
    <w:rsid w:val="00AA0D4D"/>
    <w:rsid w:val="00AC6116"/>
    <w:rsid w:val="00B22244"/>
    <w:rsid w:val="00BA51AB"/>
    <w:rsid w:val="00BD6FCD"/>
    <w:rsid w:val="00CB234C"/>
    <w:rsid w:val="00CC0F1E"/>
    <w:rsid w:val="00D019AE"/>
    <w:rsid w:val="00D22C59"/>
    <w:rsid w:val="00E35919"/>
    <w:rsid w:val="00E4092B"/>
    <w:rsid w:val="00E62F30"/>
    <w:rsid w:val="00EA5000"/>
    <w:rsid w:val="00EA5F42"/>
    <w:rsid w:val="00F03319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241">
                  <w:marLeft w:val="88"/>
                  <w:marRight w:val="0"/>
                  <w:marTop w:val="0"/>
                  <w:marBottom w:val="0"/>
                  <w:divBdr>
                    <w:top w:val="single" w:sz="6" w:space="18" w:color="81A0D3"/>
                    <w:left w:val="single" w:sz="6" w:space="18" w:color="81A0D3"/>
                    <w:bottom w:val="single" w:sz="6" w:space="18" w:color="81A0D3"/>
                    <w:right w:val="single" w:sz="6" w:space="18" w:color="81A0D3"/>
                  </w:divBdr>
                  <w:divsChild>
                    <w:div w:id="1440679555">
                      <w:marLeft w:val="0"/>
                      <w:marRight w:val="0"/>
                      <w:marTop w:val="1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17239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336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2010-12-17T15:23:00Z</dcterms:created>
  <dcterms:modified xsi:type="dcterms:W3CDTF">2010-12-19T12:35:00Z</dcterms:modified>
</cp:coreProperties>
</file>