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D46A35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Comic Sans MS" w:hAnsi="Comic Sans MS"/>
          <w:b/>
          <w:bCs/>
          <w:kern w:val="36"/>
          <w:szCs w:val="48"/>
          <w:bdr w:val="single" w:sz="4" w:space="0" w:color="auto" w:frame="1"/>
          <w:shd w:val="clear" w:color="auto" w:fill="FFFF00"/>
        </w:rPr>
        <w:t>LIMBURG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- Plaats = </w:t>
      </w:r>
      <w:r w:rsidR="00862CA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Weert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4F5B3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LB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862CA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Sint Oda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</w:t>
      </w:r>
      <w:r w:rsidR="00862CA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Beltmolen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862CAC" w:rsidRDefault="00862CAC" w:rsidP="00862CAC">
      <w:pPr>
        <w:pStyle w:val="Lijstalinea"/>
        <w:numPr>
          <w:ilvl w:val="0"/>
          <w:numId w:val="1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 xml:space="preserve">Vanaf de stadszijde had men voor 1930 een prachtig uitzicht op drie windmolens, die dicht bij elkaar aan de overzijde van de </w:t>
      </w:r>
      <w:proofErr w:type="spellStart"/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>Zuid-Willemsvaart</w:t>
      </w:r>
      <w:proofErr w:type="spellEnd"/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 xml:space="preserve"> stonden. </w:t>
      </w:r>
    </w:p>
    <w:p w:rsidR="00862CAC" w:rsidRDefault="00862CAC" w:rsidP="00862CAC">
      <w:pPr>
        <w:pStyle w:val="Lijstalinea"/>
        <w:numPr>
          <w:ilvl w:val="0"/>
          <w:numId w:val="1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4170680</wp:posOffset>
            </wp:positionH>
            <wp:positionV relativeFrom="paragraph">
              <wp:posOffset>638810</wp:posOffset>
            </wp:positionV>
            <wp:extent cx="2352675" cy="2857500"/>
            <wp:effectExtent l="171450" t="133350" r="371475" b="304800"/>
            <wp:wrapSquare wrapText="bothSides"/>
            <wp:docPr id="3" name="Afbeelding 3" descr="http://www.molens.nl/upload/1064/weert_st_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1064/weert_st_o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 xml:space="preserve">Deze drie windmolens en nog een maalderij met een zuiggasmotor op </w:t>
      </w:r>
      <w:proofErr w:type="spellStart"/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>Hushoven</w:t>
      </w:r>
      <w:proofErr w:type="spellEnd"/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 xml:space="preserve"> maalden voor de agrarische buurtschappen Boshoven, </w:t>
      </w:r>
      <w:proofErr w:type="spellStart"/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>Vrakker</w:t>
      </w:r>
      <w:proofErr w:type="spellEnd"/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 xml:space="preserve"> en </w:t>
      </w:r>
      <w:proofErr w:type="spellStart"/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>Hushoven</w:t>
      </w:r>
      <w:proofErr w:type="spellEnd"/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>, die aan de n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oordzijde van het kanaal lagen.</w:t>
      </w:r>
    </w:p>
    <w:p w:rsidR="00862CAC" w:rsidRDefault="00862CAC" w:rsidP="00862CAC">
      <w:pPr>
        <w:pStyle w:val="Lijstalinea"/>
        <w:numPr>
          <w:ilvl w:val="0"/>
          <w:numId w:val="1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 xml:space="preserve">Wilhelmus Nijs kocht in 1884 een perceel bouwland op de </w:t>
      </w:r>
      <w:proofErr w:type="spellStart"/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>Hoogenakker</w:t>
      </w:r>
      <w:proofErr w:type="spellEnd"/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 xml:space="preserve"> in de buurtschap </w:t>
      </w:r>
      <w:proofErr w:type="spellStart"/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>Vrakker</w:t>
      </w:r>
      <w:proofErr w:type="spellEnd"/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 xml:space="preserve"> voor de bouw van een windmolen, die in 1885 gereed kwam. </w:t>
      </w:r>
    </w:p>
    <w:p w:rsidR="00862CAC" w:rsidRDefault="00862CAC" w:rsidP="00862CAC">
      <w:pPr>
        <w:pStyle w:val="Lijstalinea"/>
        <w:numPr>
          <w:ilvl w:val="0"/>
          <w:numId w:val="1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 xml:space="preserve">Het perceel bouwland was eigendom van de welgestelde rentenier Jan Mathijs Jacobs te Weert, getrouwd met Maria Lucia Smeets. </w:t>
      </w:r>
    </w:p>
    <w:p w:rsidR="00862CAC" w:rsidRDefault="00862CAC" w:rsidP="00862CAC">
      <w:pPr>
        <w:pStyle w:val="Lijstalinea"/>
        <w:numPr>
          <w:ilvl w:val="0"/>
          <w:numId w:val="1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 xml:space="preserve">De molen van Nijs werd een van de sierlijkste bergwindmolens van Weert. Hij kreeg de naam St. Oda, naar de heilige die in een </w:t>
      </w:r>
      <w:proofErr w:type="spellStart"/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>kappell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etje</w:t>
      </w:r>
      <w:proofErr w:type="spellEnd"/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op Boshoven wordt vereerd.</w:t>
      </w:r>
    </w:p>
    <w:p w:rsidR="00862CAC" w:rsidRDefault="00862CAC" w:rsidP="00862CAC">
      <w:pPr>
        <w:pStyle w:val="Lijstalinea"/>
        <w:numPr>
          <w:ilvl w:val="0"/>
          <w:numId w:val="1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 xml:space="preserve">In 1905 brak de houten </w:t>
      </w:r>
      <w:proofErr w:type="spellStart"/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>askop</w:t>
      </w:r>
      <w:proofErr w:type="spellEnd"/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>, waarna het gevlucht, dat eveneens van hout was, neerstortte. De molen werd hersteld en voorzien van een gi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etijzeren as en ijzeren roeden.</w:t>
      </w:r>
    </w:p>
    <w:p w:rsidR="00862CAC" w:rsidRDefault="00862CAC" w:rsidP="00862CAC">
      <w:pPr>
        <w:pStyle w:val="Lijstalinea"/>
        <w:numPr>
          <w:ilvl w:val="0"/>
          <w:numId w:val="1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 xml:space="preserve">Na het overlijden van Nijs in 1922 zette zijn weduwe </w:t>
      </w:r>
      <w:proofErr w:type="spellStart"/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>Dorothea</w:t>
      </w:r>
      <w:proofErr w:type="spellEnd"/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 xml:space="preserve"> Petronella </w:t>
      </w:r>
      <w:proofErr w:type="spellStart"/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>Nijs-Knapen</w:t>
      </w:r>
      <w:proofErr w:type="spellEnd"/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 xml:space="preserve"> het bedrijf nog twee jaren voort. </w:t>
      </w:r>
    </w:p>
    <w:p w:rsidR="00862CAC" w:rsidRDefault="00862CAC" w:rsidP="00862CAC">
      <w:pPr>
        <w:pStyle w:val="Lijstalinea"/>
        <w:numPr>
          <w:ilvl w:val="0"/>
          <w:numId w:val="1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 xml:space="preserve">Na boedelscheiding in 1924 werd de zoon Franciscus </w:t>
      </w:r>
      <w:proofErr w:type="spellStart"/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>Leonardus</w:t>
      </w:r>
      <w:proofErr w:type="spellEnd"/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 xml:space="preserve"> of Leo Nijs eigenaar van de molen. </w:t>
      </w:r>
    </w:p>
    <w:p w:rsidR="00862CAC" w:rsidRDefault="00862CAC" w:rsidP="00862CAC">
      <w:pPr>
        <w:pStyle w:val="Lijstalinea"/>
        <w:numPr>
          <w:ilvl w:val="0"/>
          <w:numId w:val="1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 xml:space="preserve">Zijn broer Jacques was molenaar op de stenen bergmolen van </w:t>
      </w:r>
      <w:proofErr w:type="spellStart"/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>Stramproy</w:t>
      </w:r>
      <w:proofErr w:type="spellEnd"/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 xml:space="preserve">. Leo of Lei Nijs was een bekwame windmolenaar, die zonder een </w:t>
      </w:r>
      <w:proofErr w:type="spellStart"/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>motorhulpgemaal</w:t>
      </w:r>
      <w:proofErr w:type="spellEnd"/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 xml:space="preserve"> en zonder stroomlijnwieken tot in de jaren vijftig heeft gemalen. </w:t>
      </w:r>
    </w:p>
    <w:p w:rsidR="00862CAC" w:rsidRDefault="00862CAC" w:rsidP="00862CAC">
      <w:pPr>
        <w:pStyle w:val="Lijstalinea"/>
        <w:numPr>
          <w:ilvl w:val="0"/>
          <w:numId w:val="1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 xml:space="preserve">Zijn specialiteit was boekweit- en roggemeel. </w:t>
      </w:r>
    </w:p>
    <w:p w:rsidR="00862CAC" w:rsidRDefault="00862CAC" w:rsidP="00862CAC">
      <w:pPr>
        <w:pStyle w:val="Lijstalinea"/>
        <w:numPr>
          <w:ilvl w:val="0"/>
          <w:numId w:val="1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 xml:space="preserve">Voor het malen van mengvoeder, dat in de jaren vijftig sterk in opkomst was, was ook Nijs genoodzaakt een hamermolen en een mengketel aan te schaffen. </w:t>
      </w:r>
    </w:p>
    <w:p w:rsidR="00862CAC" w:rsidRDefault="00862CAC" w:rsidP="00862CAC">
      <w:pPr>
        <w:pStyle w:val="Lijstalinea"/>
        <w:numPr>
          <w:ilvl w:val="0"/>
          <w:numId w:val="1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 xml:space="preserve">Deze werden in 1954 door de firma Van </w:t>
      </w:r>
      <w:proofErr w:type="spellStart"/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>Aarsen</w:t>
      </w:r>
      <w:proofErr w:type="spellEnd"/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 xml:space="preserve"> uit Panheel geplaatst. </w:t>
      </w:r>
    </w:p>
    <w:p w:rsidR="00862CAC" w:rsidRDefault="00862CAC" w:rsidP="00862CAC">
      <w:pPr>
        <w:pStyle w:val="Lijstalinea"/>
        <w:numPr>
          <w:ilvl w:val="0"/>
          <w:numId w:val="1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 xml:space="preserve">De windmolen bleef voor het malen van rogge en boekweit in bedrijf, maar door het toenemende gebruik van witbrood nam het malen van rogge af. </w:t>
      </w:r>
    </w:p>
    <w:p w:rsidR="00862CAC" w:rsidRDefault="00862CAC" w:rsidP="00862CAC">
      <w:pPr>
        <w:pStyle w:val="Lijstalinea"/>
        <w:numPr>
          <w:ilvl w:val="0"/>
          <w:numId w:val="1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 xml:space="preserve">In de jaren 1959-1960 onderging de windmolen een grote herstelbeurt, waarbij de binnenroede door de molenmaker Jos </w:t>
      </w:r>
      <w:proofErr w:type="spellStart"/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>Adriaens</w:t>
      </w:r>
      <w:proofErr w:type="spellEnd"/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 xml:space="preserve"> uit Weert werd gestroomlijnd vo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lgens het systeem "Van Bussel".</w:t>
      </w:r>
    </w:p>
    <w:p w:rsidR="00862CAC" w:rsidRDefault="00862CAC" w:rsidP="00862CAC">
      <w:pPr>
        <w:pStyle w:val="Lijstalinea"/>
        <w:numPr>
          <w:ilvl w:val="0"/>
          <w:numId w:val="1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lastRenderedPageBreak/>
        <w:t xml:space="preserve">In 1961 nam de zoon Wiel of Theodorus Wilhelmus </w:t>
      </w:r>
      <w:proofErr w:type="spellStart"/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>Mathias</w:t>
      </w:r>
      <w:proofErr w:type="spellEnd"/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 xml:space="preserve">, gehuwd met Henriëtte Wilhelmina Op 't Root het maalbedrijf van zijn vader over en zette de traditie van het malen van boekweit en rogge met een koppel 17-er blauwe Duitse stenen en een koppel 17-er kunststenen voort. </w:t>
      </w:r>
    </w:p>
    <w:p w:rsidR="00862CAC" w:rsidRDefault="00862CAC" w:rsidP="00862CAC">
      <w:pPr>
        <w:pStyle w:val="Lijstalinea"/>
        <w:numPr>
          <w:ilvl w:val="0"/>
          <w:numId w:val="1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 xml:space="preserve">De rogge wordt gemalen met het koppel blauwe stenen, dat van een speciaal </w:t>
      </w:r>
      <w:proofErr w:type="spellStart"/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>roggescherpsel</w:t>
      </w:r>
      <w:proofErr w:type="spellEnd"/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 xml:space="preserve"> is voorzien. </w:t>
      </w:r>
    </w:p>
    <w:p w:rsidR="00862CAC" w:rsidRDefault="00862CAC" w:rsidP="00862CAC">
      <w:pPr>
        <w:pStyle w:val="Lijstalinea"/>
        <w:numPr>
          <w:ilvl w:val="0"/>
          <w:numId w:val="1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 xml:space="preserve">De boekweit wordt gemalen met de kunststenen. </w:t>
      </w:r>
    </w:p>
    <w:p w:rsidR="00862CAC" w:rsidRDefault="00862CAC" w:rsidP="00862CAC">
      <w:pPr>
        <w:pStyle w:val="Lijstalinea"/>
        <w:numPr>
          <w:ilvl w:val="0"/>
          <w:numId w:val="1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 xml:space="preserve">Voor het zeven van het boekweitmeel wordt een kleine machine gebruikt waarin een </w:t>
      </w:r>
      <w:proofErr w:type="spellStart"/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>cylindrisch</w:t>
      </w:r>
      <w:proofErr w:type="spellEnd"/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 xml:space="preserve"> metalen zeef draait. </w:t>
      </w:r>
    </w:p>
    <w:p w:rsidR="00862CAC" w:rsidRDefault="00862CAC" w:rsidP="00862CAC">
      <w:pPr>
        <w:pStyle w:val="Lijstalinea"/>
        <w:numPr>
          <w:ilvl w:val="0"/>
          <w:numId w:val="1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 xml:space="preserve">Beide koppels stenen zijn voorzien van een regulateur, die de maaldruk moeten regelen, maar dit niet naar wens doen. </w:t>
      </w:r>
    </w:p>
    <w:p w:rsidR="00862CAC" w:rsidRDefault="00862CAC" w:rsidP="00862CAC">
      <w:pPr>
        <w:pStyle w:val="Lijstalinea"/>
        <w:numPr>
          <w:ilvl w:val="0"/>
          <w:numId w:val="1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>De molen werd verder ingericht voor de detailhandel in meel en voeders voor h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uisdieren.</w:t>
      </w:r>
    </w:p>
    <w:p w:rsidR="00862CAC" w:rsidRDefault="00862CAC" w:rsidP="00862CAC">
      <w:pPr>
        <w:pStyle w:val="Lijstalinea"/>
        <w:numPr>
          <w:ilvl w:val="0"/>
          <w:numId w:val="1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 xml:space="preserve">Het hekwerk op de Van </w:t>
      </w:r>
      <w:proofErr w:type="spellStart"/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>Bussel-wieken</w:t>
      </w:r>
      <w:proofErr w:type="spellEnd"/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 xml:space="preserve"> begon op het einde van de jaren zeventig slecht te worden. </w:t>
      </w:r>
    </w:p>
    <w:p w:rsidR="00862CAC" w:rsidRDefault="00862CAC" w:rsidP="00862CAC">
      <w:pPr>
        <w:pStyle w:val="Lijstalinea"/>
        <w:numPr>
          <w:ilvl w:val="0"/>
          <w:numId w:val="1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 xml:space="preserve">In 1979 werd het vernieuwd, waarbij de Van </w:t>
      </w:r>
      <w:proofErr w:type="spellStart"/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>Bussel-wieken</w:t>
      </w:r>
      <w:proofErr w:type="spellEnd"/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 xml:space="preserve"> op de binnenroede w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erden vervangen door fokwieken.</w:t>
      </w:r>
    </w:p>
    <w:p w:rsidR="00862CAC" w:rsidRDefault="00862CAC" w:rsidP="00862CAC">
      <w:pPr>
        <w:pStyle w:val="Lijstalinea"/>
        <w:numPr>
          <w:ilvl w:val="0"/>
          <w:numId w:val="1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 xml:space="preserve">Tot rond het jaar 2000 werd de molen nog beroepsmatig gebruikt voor het malen van boekweit met de wind en was er in de belt een </w:t>
      </w:r>
      <w:proofErr w:type="spellStart"/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>diervoederwinkel</w:t>
      </w:r>
      <w:proofErr w:type="spellEnd"/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 xml:space="preserve">. </w:t>
      </w:r>
    </w:p>
    <w:p w:rsidR="00862CAC" w:rsidRPr="00862CAC" w:rsidRDefault="00862CAC" w:rsidP="00862CAC">
      <w:pPr>
        <w:pStyle w:val="Lijstalinea"/>
        <w:numPr>
          <w:ilvl w:val="0"/>
          <w:numId w:val="1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62CAC">
        <w:rPr>
          <w:rFonts w:ascii="Comic Sans MS" w:hAnsi="Comic Sans MS" w:cs="Arial"/>
          <w:color w:val="000000" w:themeColor="text1"/>
          <w:szCs w:val="24"/>
          <w:lang w:val="nl-NL"/>
        </w:rPr>
        <w:t>Daarna werd de molen buiten bedrijf gesteld en verkocht aan particulieren.</w:t>
      </w:r>
    </w:p>
    <w:p w:rsidR="00E4092B" w:rsidRPr="00862CAC" w:rsidRDefault="00E4092B" w:rsidP="00862CAC">
      <w:pPr>
        <w:pStyle w:val="Lijstalinea"/>
        <w:numPr>
          <w:ilvl w:val="0"/>
          <w:numId w:val="1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</w:p>
    <w:sectPr w:rsidR="00E4092B" w:rsidRPr="00862CAC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27F" w:rsidRDefault="002C427F" w:rsidP="004147CB">
      <w:r>
        <w:separator/>
      </w:r>
    </w:p>
  </w:endnote>
  <w:endnote w:type="continuationSeparator" w:id="0">
    <w:p w:rsidR="002C427F" w:rsidRDefault="002C427F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BF4357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46A35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BF4357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46A3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D46A35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27F" w:rsidRDefault="002C427F" w:rsidP="004147CB">
      <w:r>
        <w:separator/>
      </w:r>
    </w:p>
  </w:footnote>
  <w:footnote w:type="continuationSeparator" w:id="0">
    <w:p w:rsidR="002C427F" w:rsidRDefault="002C427F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BF435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F4357" w:rsidRPr="00BF4357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BF4357" w:rsidP="00BD6FCD">
    <w:pPr>
      <w:pStyle w:val="Koptekst"/>
      <w:jc w:val="right"/>
      <w:rPr>
        <w:rFonts w:ascii="Comic Sans MS" w:hAnsi="Comic Sans MS"/>
        <w:b/>
        <w:color w:val="0000FF"/>
      </w:rPr>
    </w:pPr>
    <w:r w:rsidRPr="00BF4357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BF435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A66AC"/>
    <w:multiLevelType w:val="hybridMultilevel"/>
    <w:tmpl w:val="56B03004"/>
    <w:lvl w:ilvl="0" w:tplc="18ACF37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7"/>
  </w:num>
  <w:num w:numId="4">
    <w:abstractNumId w:val="11"/>
  </w:num>
  <w:num w:numId="5">
    <w:abstractNumId w:val="15"/>
  </w:num>
  <w:num w:numId="6">
    <w:abstractNumId w:val="13"/>
  </w:num>
  <w:num w:numId="7">
    <w:abstractNumId w:val="3"/>
  </w:num>
  <w:num w:numId="8">
    <w:abstractNumId w:val="6"/>
  </w:num>
  <w:num w:numId="9">
    <w:abstractNumId w:val="14"/>
  </w:num>
  <w:num w:numId="10">
    <w:abstractNumId w:val="1"/>
  </w:num>
  <w:num w:numId="11">
    <w:abstractNumId w:val="5"/>
  </w:num>
  <w:num w:numId="12">
    <w:abstractNumId w:val="2"/>
  </w:num>
  <w:num w:numId="13">
    <w:abstractNumId w:val="10"/>
  </w:num>
  <w:num w:numId="14">
    <w:abstractNumId w:val="7"/>
  </w:num>
  <w:num w:numId="15">
    <w:abstractNumId w:val="16"/>
  </w:num>
  <w:num w:numId="16">
    <w:abstractNumId w:val="9"/>
  </w:num>
  <w:num w:numId="17">
    <w:abstractNumId w:val="0"/>
  </w:num>
  <w:num w:numId="18">
    <w:abstractNumId w:val="1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C2982"/>
    <w:rsid w:val="000F2DA6"/>
    <w:rsid w:val="001157E2"/>
    <w:rsid w:val="0019310A"/>
    <w:rsid w:val="001B4F9A"/>
    <w:rsid w:val="002C427F"/>
    <w:rsid w:val="00304C70"/>
    <w:rsid w:val="003242E6"/>
    <w:rsid w:val="003A1695"/>
    <w:rsid w:val="004147CB"/>
    <w:rsid w:val="004F5B39"/>
    <w:rsid w:val="00616906"/>
    <w:rsid w:val="006D70A2"/>
    <w:rsid w:val="007F2725"/>
    <w:rsid w:val="00862CAC"/>
    <w:rsid w:val="008A1BE2"/>
    <w:rsid w:val="008C5BAF"/>
    <w:rsid w:val="00922429"/>
    <w:rsid w:val="009674F6"/>
    <w:rsid w:val="00993020"/>
    <w:rsid w:val="009B4402"/>
    <w:rsid w:val="00A31E73"/>
    <w:rsid w:val="00AA0D4D"/>
    <w:rsid w:val="00AC6116"/>
    <w:rsid w:val="00B22244"/>
    <w:rsid w:val="00BD669D"/>
    <w:rsid w:val="00BD6FCD"/>
    <w:rsid w:val="00BF4357"/>
    <w:rsid w:val="00CB234C"/>
    <w:rsid w:val="00D019AE"/>
    <w:rsid w:val="00D22C59"/>
    <w:rsid w:val="00D46A35"/>
    <w:rsid w:val="00DB7724"/>
    <w:rsid w:val="00E35919"/>
    <w:rsid w:val="00E4092B"/>
    <w:rsid w:val="00E62F30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597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87407262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5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76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3202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5</cp:revision>
  <cp:lastPrinted>2010-12-12T18:44:00Z</cp:lastPrinted>
  <dcterms:created xsi:type="dcterms:W3CDTF">2010-12-17T08:44:00Z</dcterms:created>
  <dcterms:modified xsi:type="dcterms:W3CDTF">2010-12-19T09:44:00Z</dcterms:modified>
</cp:coreProperties>
</file>