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D6E4B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79279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Maasbracht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E437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79279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Leonardusmolen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862CA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Tot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einde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jaren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zestig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de 19e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eeuw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had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alleen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rosmolen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In 1866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kreeg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landbouwer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Renier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Hubert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die in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gehucht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Berkelaar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ten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noorden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woonde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provinciaal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bestuur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toestemming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windmolen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bouwen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D904E3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268605</wp:posOffset>
            </wp:positionV>
            <wp:extent cx="2581275" cy="2857500"/>
            <wp:effectExtent l="171450" t="133350" r="371475" b="304800"/>
            <wp:wrapSquare wrapText="bothSides"/>
            <wp:docPr id="19" name="Afbeelding 19" descr="http://www.molens.nl/upload/963/maasbracht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lens.nl/upload/963/maasbracht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In 1867 was de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stenen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bergmolen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gereed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van Helena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Vos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echtgenote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Renier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 Hubert </w:t>
      </w:r>
      <w:proofErr w:type="spellStart"/>
      <w:r w:rsidR="00792795" w:rsidRPr="00792795">
        <w:rPr>
          <w:rFonts w:ascii="Comic Sans MS" w:hAnsi="Comic Sans MS" w:cs="Arial"/>
          <w:color w:val="000000" w:themeColor="text1"/>
          <w:szCs w:val="24"/>
        </w:rPr>
        <w:t>Vos</w:t>
      </w:r>
      <w:proofErr w:type="spellEnd"/>
      <w:r w:rsidR="00792795"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Vier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jaar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later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overgeschreven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minderjarige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Anna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vervolgens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erfgenamen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Hendrina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Andries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Hendrik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, Maria en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Cornelis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Vos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die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omstreeks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eeuwwisseling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Brachterveld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huis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tuin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1899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verkocht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Jacques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Venne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landbouwer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>. Mede-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eigenaar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was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Theodoor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Venne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Zij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verkochten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1905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Christiaan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Hubert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Melick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dorp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bezat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familie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standerdmolen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Melickerheide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bleef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daarna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bezit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familietak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Christiaan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plaatste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kort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Eerste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Wereldoorlog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hulpgemaal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schuur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huis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In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midden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jaren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twintig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liet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molenmakers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Gebr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Jan en Joseph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Hendrickx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Beegden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Heel,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meestal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Sjang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Sjef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genoemd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houten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as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vervangen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gebruikte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ijzeren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as.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houten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borstroeden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jaren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dertig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ijzeren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vervangen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Na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overlijden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Christiaan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1933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molenbedrijf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vrouw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voortgezet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Daarna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Wihelmus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Hubertus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over. Met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huis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andere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aanhorigheden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later op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kinderen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19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Na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scheiding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deling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1947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vier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kinderen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waarvan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Leo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laatste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was.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Tijdens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slag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Roer-driehoek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1944,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richtten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enkele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granaten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die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dichtbij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romp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insloegen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enige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schade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lastRenderedPageBreak/>
        <w:t xml:space="preserve">In 1946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romp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hersteld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andere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buitenroede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gestoken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Gedurende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zomer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1947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eikenhouten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spieën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waarmee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askop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vastzat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zo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droog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geworden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dat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uit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roegat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vielen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Blijkbaar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zij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splitijzers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geborgd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ontbraken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twee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keerklossen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weerszijden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het gat,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zodat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tijdens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doorschoof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molenberg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raakte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askop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brak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het gat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waarna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grond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sloeg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andere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molenas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vanwege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hoge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kosten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aangebracht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maalbedrijf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verder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elektrisch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voortgezet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In 1950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binnenroede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uitgenomen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Kort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daarna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volgde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verdere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onttakeling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door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verwijderen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kap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staart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molenas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gehele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binnenwerk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kleine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elektrische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hamermolen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nam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functie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maalstenen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over. In 1</w:t>
      </w:r>
      <w:r>
        <w:rPr>
          <w:rFonts w:ascii="Comic Sans MS" w:hAnsi="Comic Sans MS" w:cs="Arial"/>
          <w:color w:val="000000" w:themeColor="text1"/>
          <w:szCs w:val="24"/>
        </w:rPr>
        <w:t xml:space="preserve">973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bedrijf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opgeheven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tijd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zuidelijke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kant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dorp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prachtig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het open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landschap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</w:rPr>
        <w:t xml:space="preserve">Na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jaren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vijftig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vonden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zoals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meeste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plaatsen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flinke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uitbreidingen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plaats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molenromp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kwam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zelfs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gehee</w:t>
      </w:r>
      <w:r>
        <w:rPr>
          <w:rFonts w:ascii="Comic Sans MS" w:hAnsi="Comic Sans MS" w:cs="Arial"/>
          <w:color w:val="000000" w:themeColor="text1"/>
          <w:szCs w:val="24"/>
        </w:rPr>
        <w:t>l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binnen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bebouwing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staan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Vanaf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1987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zetten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enige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enthousiaste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inwoners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Maasbracht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Brachterbeek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zich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herstel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initiatief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Wim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Beckers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Steph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Oomen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stichting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opgericht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, die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binnen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korte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tijd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voldoende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geld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bijeen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wist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vergaren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de romp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laten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herstellen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zolders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brengen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eerste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fase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restauratie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tot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maalvaardige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</w:rPr>
        <w:t>.</w:t>
      </w:r>
    </w:p>
    <w:p w:rsid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  <w:lang w:val="nl-NL"/>
        </w:rPr>
        <w:t>De molen werd in de jaren '90 u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itwendig weer compleet gemaakt.</w:t>
      </w:r>
    </w:p>
    <w:p w:rsid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  <w:lang w:val="nl-NL"/>
        </w:rPr>
        <w:t>Op 17 juni 2000 werd de molen na een nieuwe restauratie als maalvaardige korenmole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officieel in gebruik genomen.</w:t>
      </w:r>
    </w:p>
    <w:p w:rsidR="00792795" w:rsidRPr="00792795" w:rsidRDefault="00792795" w:rsidP="00792795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792795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is vernoemd naar Leo </w:t>
      </w:r>
      <w:proofErr w:type="spellStart"/>
      <w:r w:rsidRPr="00792795">
        <w:rPr>
          <w:rFonts w:ascii="Comic Sans MS" w:hAnsi="Comic Sans MS" w:cs="Arial"/>
          <w:color w:val="000000" w:themeColor="text1"/>
          <w:szCs w:val="24"/>
          <w:lang w:val="nl-NL"/>
        </w:rPr>
        <w:t>Faems</w:t>
      </w:r>
      <w:proofErr w:type="spellEnd"/>
      <w:r w:rsidRPr="00792795">
        <w:rPr>
          <w:rFonts w:ascii="Comic Sans MS" w:hAnsi="Comic Sans MS" w:cs="Arial"/>
          <w:color w:val="000000" w:themeColor="text1"/>
          <w:szCs w:val="24"/>
          <w:lang w:val="nl-NL"/>
        </w:rPr>
        <w:t>, de laatste beroeps molenaar, tevens laatste particuliere eigenaar van de molen.</w:t>
      </w:r>
    </w:p>
    <w:p w:rsidR="00792795" w:rsidRPr="00792795" w:rsidRDefault="00792795" w:rsidP="00792795">
      <w:pPr>
        <w:spacing w:before="120" w:after="120" w:line="270" w:lineRule="atLeast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792795" w:rsidRPr="00792795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AC0" w:rsidRDefault="00762AC0" w:rsidP="004147CB">
      <w:r>
        <w:separator/>
      </w:r>
    </w:p>
  </w:endnote>
  <w:endnote w:type="continuationSeparator" w:id="0">
    <w:p w:rsidR="00762AC0" w:rsidRDefault="00762AC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604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6E4B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604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D6E4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D6E4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AC0" w:rsidRDefault="00762AC0" w:rsidP="004147CB">
      <w:r>
        <w:separator/>
      </w:r>
    </w:p>
  </w:footnote>
  <w:footnote w:type="continuationSeparator" w:id="0">
    <w:p w:rsidR="00762AC0" w:rsidRDefault="00762AC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604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04EE" w:rsidRPr="00C604E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604EE" w:rsidP="00BD6FCD">
    <w:pPr>
      <w:pStyle w:val="Koptekst"/>
      <w:jc w:val="right"/>
      <w:rPr>
        <w:rFonts w:ascii="Comic Sans MS" w:hAnsi="Comic Sans MS"/>
        <w:b/>
        <w:color w:val="0000FF"/>
      </w:rPr>
    </w:pPr>
    <w:r w:rsidRPr="00C604E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604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A66AC"/>
    <w:multiLevelType w:val="hybridMultilevel"/>
    <w:tmpl w:val="6998800E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A19FC"/>
    <w:multiLevelType w:val="hybridMultilevel"/>
    <w:tmpl w:val="34CAAC76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3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0"/>
  </w:num>
  <w:num w:numId="18">
    <w:abstractNumId w:val="13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F2DA6"/>
    <w:rsid w:val="001157E2"/>
    <w:rsid w:val="001B4F9A"/>
    <w:rsid w:val="00262798"/>
    <w:rsid w:val="00304C70"/>
    <w:rsid w:val="003A1695"/>
    <w:rsid w:val="004147CB"/>
    <w:rsid w:val="00616906"/>
    <w:rsid w:val="006D70A2"/>
    <w:rsid w:val="00762AC0"/>
    <w:rsid w:val="00792795"/>
    <w:rsid w:val="007F2725"/>
    <w:rsid w:val="008629C5"/>
    <w:rsid w:val="00862CAC"/>
    <w:rsid w:val="008A1BE2"/>
    <w:rsid w:val="008A270E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C604EE"/>
    <w:rsid w:val="00CB234C"/>
    <w:rsid w:val="00D019AE"/>
    <w:rsid w:val="00D22C59"/>
    <w:rsid w:val="00D904E3"/>
    <w:rsid w:val="00E35919"/>
    <w:rsid w:val="00E4092B"/>
    <w:rsid w:val="00E43733"/>
    <w:rsid w:val="00E60510"/>
    <w:rsid w:val="00E62F30"/>
    <w:rsid w:val="00EA5000"/>
    <w:rsid w:val="00ED6E4B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6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706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02050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0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91597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6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3691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2010-12-17T12:05:00Z</dcterms:created>
  <dcterms:modified xsi:type="dcterms:W3CDTF">2010-12-19T09:43:00Z</dcterms:modified>
</cp:coreProperties>
</file>