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0929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2138F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Heyhuysen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138F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Sint Antonius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138F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Deze beltkorenmolen werd gebouwd in 1860 als koren- en oliemolen. 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In 1886 werd </w:t>
      </w:r>
      <w:r>
        <w:rPr>
          <w:rFonts w:ascii="Comic Sans MS" w:hAnsi="Comic Sans MS" w:cs="Arial"/>
          <w:color w:val="000000" w:themeColor="text1"/>
        </w:rPr>
        <w:t>het olieslagwerk uitgebroken.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Van 1936 tot 1940 is de molen op één roede uitgerust geweest met de zogenaamde </w:t>
      </w:r>
      <w:proofErr w:type="spellStart"/>
      <w:r w:rsidRPr="002138F4">
        <w:rPr>
          <w:rFonts w:ascii="Comic Sans MS" w:hAnsi="Comic Sans MS" w:cs="Arial"/>
          <w:color w:val="000000" w:themeColor="text1"/>
        </w:rPr>
        <w:t>Bilau-kleppen</w:t>
      </w:r>
      <w:proofErr w:type="spellEnd"/>
      <w:r w:rsidRPr="002138F4">
        <w:rPr>
          <w:rFonts w:ascii="Comic Sans MS" w:hAnsi="Comic Sans MS" w:cs="Arial"/>
          <w:color w:val="000000" w:themeColor="text1"/>
        </w:rPr>
        <w:t>. Na een jaar draaien met dit systeem werd de oude roede vervangen door een speciaal versterkt uitgevoerde nieuwe roede.</w:t>
      </w:r>
      <w:r w:rsidRPr="002138F4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419735</wp:posOffset>
            </wp:positionV>
            <wp:extent cx="2495550" cy="2857500"/>
            <wp:effectExtent l="171450" t="133350" r="361950" b="304800"/>
            <wp:wrapSquare wrapText="bothSides"/>
            <wp:docPr id="25" name="Afbeelding 25" descr="http://www.molens.nl/upload/902/heythuys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lens.nl/upload/902/heythuys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138F4">
        <w:rPr>
          <w:rFonts w:ascii="Comic Sans MS" w:hAnsi="Comic Sans MS" w:cs="Arial"/>
          <w:color w:val="000000" w:themeColor="text1"/>
        </w:rPr>
        <w:t xml:space="preserve"> 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Deze roede brak na drie jaar dienst in de </w:t>
      </w:r>
      <w:proofErr w:type="spellStart"/>
      <w:r w:rsidRPr="002138F4">
        <w:rPr>
          <w:rFonts w:ascii="Comic Sans MS" w:hAnsi="Comic Sans MS" w:cs="Arial"/>
          <w:color w:val="000000" w:themeColor="text1"/>
        </w:rPr>
        <w:t>askop</w:t>
      </w:r>
      <w:proofErr w:type="spellEnd"/>
      <w:r w:rsidRPr="002138F4">
        <w:rPr>
          <w:rFonts w:ascii="Comic Sans MS" w:hAnsi="Comic Sans MS" w:cs="Arial"/>
          <w:color w:val="000000" w:themeColor="text1"/>
        </w:rPr>
        <w:t xml:space="preserve">, waarbij ook de </w:t>
      </w:r>
      <w:proofErr w:type="spellStart"/>
      <w:r w:rsidRPr="002138F4">
        <w:rPr>
          <w:rFonts w:ascii="Comic Sans MS" w:hAnsi="Comic Sans MS" w:cs="Arial"/>
          <w:color w:val="000000" w:themeColor="text1"/>
        </w:rPr>
        <w:t>askop</w:t>
      </w:r>
      <w:proofErr w:type="spellEnd"/>
      <w:r w:rsidRPr="002138F4">
        <w:rPr>
          <w:rFonts w:ascii="Comic Sans MS" w:hAnsi="Comic Sans MS" w:cs="Arial"/>
          <w:color w:val="000000" w:themeColor="text1"/>
        </w:rPr>
        <w:t xml:space="preserve"> zelf afbrak. 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>Nadien is het gevlucht uitge</w:t>
      </w:r>
      <w:r>
        <w:rPr>
          <w:rFonts w:ascii="Comic Sans MS" w:hAnsi="Comic Sans MS" w:cs="Arial"/>
          <w:color w:val="000000" w:themeColor="text1"/>
        </w:rPr>
        <w:t>voerd met het Van Busselneuzen.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In 2001/2002 onderging de molen een omvangrijke restauratie. 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Hierbij werd onder meer de kapconstructie grotendeels vernieuwd. 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 xml:space="preserve">Ook het gevlucht werd onder handen genomen. </w:t>
      </w:r>
    </w:p>
    <w:p w:rsid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>De molen werd op 1 september 2002 off</w:t>
      </w:r>
      <w:r>
        <w:rPr>
          <w:rFonts w:ascii="Comic Sans MS" w:hAnsi="Comic Sans MS" w:cs="Arial"/>
          <w:color w:val="000000" w:themeColor="text1"/>
        </w:rPr>
        <w:t>icieel weer in gebruik genomen.</w:t>
      </w:r>
    </w:p>
    <w:p w:rsidR="00792795" w:rsidRPr="002138F4" w:rsidRDefault="002138F4" w:rsidP="002138F4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2138F4">
        <w:rPr>
          <w:rFonts w:ascii="Comic Sans MS" w:hAnsi="Comic Sans MS" w:cs="Arial"/>
          <w:color w:val="000000" w:themeColor="text1"/>
        </w:rPr>
        <w:t>In 2004 werd de elektrisch aangedreven maalstoel op de begane grond hersteld.</w:t>
      </w:r>
    </w:p>
    <w:sectPr w:rsidR="00792795" w:rsidRPr="002138F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D2" w:rsidRDefault="00B54BD2" w:rsidP="004147CB">
      <w:r>
        <w:separator/>
      </w:r>
    </w:p>
  </w:endnote>
  <w:endnote w:type="continuationSeparator" w:id="0">
    <w:p w:rsidR="00B54BD2" w:rsidRDefault="00B54BD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48A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489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48A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29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929CD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D2" w:rsidRDefault="00B54BD2" w:rsidP="004147CB">
      <w:r>
        <w:separator/>
      </w:r>
    </w:p>
  </w:footnote>
  <w:footnote w:type="continuationSeparator" w:id="0">
    <w:p w:rsidR="00B54BD2" w:rsidRDefault="00B54BD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48A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48AB" w:rsidRPr="00D248A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248AB" w:rsidP="00BD6FCD">
    <w:pPr>
      <w:pStyle w:val="Koptekst"/>
      <w:jc w:val="right"/>
      <w:rPr>
        <w:rFonts w:ascii="Comic Sans MS" w:hAnsi="Comic Sans MS"/>
        <w:b/>
        <w:color w:val="0000FF"/>
      </w:rPr>
    </w:pPr>
    <w:r w:rsidRPr="00D248A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248A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AD5"/>
    <w:multiLevelType w:val="hybridMultilevel"/>
    <w:tmpl w:val="8F3A219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47E99"/>
    <w:multiLevelType w:val="hybridMultilevel"/>
    <w:tmpl w:val="EA2C479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30414"/>
    <w:multiLevelType w:val="hybridMultilevel"/>
    <w:tmpl w:val="5B5A1214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13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18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14"/>
  </w:num>
  <w:num w:numId="19">
    <w:abstractNumId w:val="5"/>
  </w:num>
  <w:num w:numId="20">
    <w:abstractNumId w:val="9"/>
  </w:num>
  <w:num w:numId="21">
    <w:abstractNumId w:val="17"/>
  </w:num>
  <w:num w:numId="22">
    <w:abstractNumId w:val="0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929CD"/>
    <w:rsid w:val="000C2982"/>
    <w:rsid w:val="000F2DA6"/>
    <w:rsid w:val="001157E2"/>
    <w:rsid w:val="001B4F9A"/>
    <w:rsid w:val="002138F4"/>
    <w:rsid w:val="00262798"/>
    <w:rsid w:val="002F5FEE"/>
    <w:rsid w:val="00304C70"/>
    <w:rsid w:val="003A1695"/>
    <w:rsid w:val="004147CB"/>
    <w:rsid w:val="004F799E"/>
    <w:rsid w:val="00616906"/>
    <w:rsid w:val="006D70A2"/>
    <w:rsid w:val="00792795"/>
    <w:rsid w:val="007F2725"/>
    <w:rsid w:val="00857E66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A0D4D"/>
    <w:rsid w:val="00AC6116"/>
    <w:rsid w:val="00B14896"/>
    <w:rsid w:val="00B22244"/>
    <w:rsid w:val="00B54BD2"/>
    <w:rsid w:val="00BD669D"/>
    <w:rsid w:val="00BD6FCD"/>
    <w:rsid w:val="00CB234C"/>
    <w:rsid w:val="00D019AE"/>
    <w:rsid w:val="00D22C59"/>
    <w:rsid w:val="00D248AB"/>
    <w:rsid w:val="00D904E3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849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2010-12-17T12:18:00Z</dcterms:created>
  <dcterms:modified xsi:type="dcterms:W3CDTF">2010-12-19T09:42:00Z</dcterms:modified>
</cp:coreProperties>
</file>