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974E01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Comic Sans MS" w:hAnsi="Comic Sans MS" w:cs="Arial"/>
          <w:b/>
          <w:color w:val="000000"/>
          <w:szCs w:val="18"/>
          <w:bdr w:val="single" w:sz="4" w:space="0" w:color="auto" w:frame="1"/>
          <w:shd w:val="clear" w:color="auto" w:fill="FFFF00"/>
        </w:rPr>
        <w:t xml:space="preserve">GRONINGEN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A03A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Noordlaren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53D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GR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DA03A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Korenschoof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385FC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9F552C" w:rsidRDefault="009F552C" w:rsidP="009F552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F552C">
        <w:rPr>
          <w:rFonts w:ascii="Comic Sans MS" w:hAnsi="Comic Sans MS" w:cs="Arial"/>
          <w:color w:val="000000" w:themeColor="text1"/>
        </w:rPr>
        <w:t xml:space="preserve">De molen werd in 1849 gebouwd door molenmaker H. Seubring in opdracht van R. Klinkhamer. </w:t>
      </w:r>
    </w:p>
    <w:p w:rsidR="00DA03A8" w:rsidRDefault="009F552C" w:rsidP="009F552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F552C">
        <w:rPr>
          <w:rFonts w:ascii="Comic Sans MS" w:hAnsi="Comic Sans MS" w:cs="Arial"/>
          <w:color w:val="000000" w:themeColor="text1"/>
        </w:rPr>
        <w:t>Dit blijkt uit de beide sluitstenen boven de beide ingangen van de molen. Boven de ingang aan de oostzijde een steen met de tekst: R.Klinkh</w:t>
      </w:r>
      <w:r w:rsidR="00DA03A8">
        <w:rPr>
          <w:rFonts w:ascii="Comic Sans MS" w:hAnsi="Comic Sans MS" w:cs="Arial"/>
          <w:color w:val="000000" w:themeColor="text1"/>
        </w:rPr>
        <w:t>amer, gebouwd in 't, jaar 1849.</w:t>
      </w:r>
    </w:p>
    <w:p w:rsidR="00DA03A8" w:rsidRDefault="00DA03A8" w:rsidP="009F552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386080</wp:posOffset>
            </wp:positionV>
            <wp:extent cx="2114550" cy="2857500"/>
            <wp:effectExtent l="171450" t="133350" r="361950" b="304800"/>
            <wp:wrapSquare wrapText="bothSides"/>
            <wp:docPr id="32" name="Afbeelding 32" descr="http://www.molens.nl/upload/273/noordlaren_vlag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molens.nl/upload/273/noordlaren_vlagg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9F552C" w:rsidRPr="009F552C">
        <w:rPr>
          <w:rFonts w:ascii="Comic Sans MS" w:hAnsi="Comic Sans MS" w:cs="Arial"/>
          <w:color w:val="000000" w:themeColor="text1"/>
        </w:rPr>
        <w:t>Boven de westelijke ingang een steen met de tekst: De m</w:t>
      </w:r>
      <w:r>
        <w:rPr>
          <w:rFonts w:ascii="Comic Sans MS" w:hAnsi="Comic Sans MS" w:cs="Arial"/>
          <w:color w:val="000000" w:themeColor="text1"/>
        </w:rPr>
        <w:t>olen, gemaakt, door H.Senbring.</w:t>
      </w:r>
      <w:r w:rsidRPr="00DA03A8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DA03A8" w:rsidRDefault="009F552C" w:rsidP="009F552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F552C">
        <w:rPr>
          <w:rFonts w:ascii="Comic Sans MS" w:hAnsi="Comic Sans MS" w:cs="Arial"/>
          <w:color w:val="000000" w:themeColor="text1"/>
        </w:rPr>
        <w:t>De molen werd in gebruik genomen als barkmolen (bark of run is eikeschors). Klugkist stopte hiermee, de grote schuren getuigen nog van dit bedrijf. Hij liet</w:t>
      </w:r>
      <w:r w:rsidR="00DA03A8">
        <w:rPr>
          <w:rFonts w:ascii="Comic Sans MS" w:hAnsi="Comic Sans MS" w:cs="Arial"/>
          <w:color w:val="000000" w:themeColor="text1"/>
        </w:rPr>
        <w:t xml:space="preserve"> voortaan de molen graan malen.</w:t>
      </w:r>
    </w:p>
    <w:p w:rsidR="00DA03A8" w:rsidRDefault="009F552C" w:rsidP="009F552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F552C">
        <w:rPr>
          <w:rFonts w:ascii="Comic Sans MS" w:hAnsi="Comic Sans MS" w:cs="Arial"/>
          <w:color w:val="000000" w:themeColor="text1"/>
        </w:rPr>
        <w:t>In 1904 een zuiggasmotor van 16 pk als hulpkracht, later, omstreeks 1930, een elektromotor van 20 pk. Omstreeks 1930 werden de pelste</w:t>
      </w:r>
      <w:r w:rsidR="00DA03A8">
        <w:rPr>
          <w:rFonts w:ascii="Comic Sans MS" w:hAnsi="Comic Sans MS" w:cs="Arial"/>
          <w:color w:val="000000" w:themeColor="text1"/>
        </w:rPr>
        <w:t>nen uit de molen verwijderd.</w:t>
      </w:r>
    </w:p>
    <w:p w:rsidR="00DA03A8" w:rsidRDefault="009F552C" w:rsidP="009F552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F552C">
        <w:rPr>
          <w:rFonts w:ascii="Comic Sans MS" w:hAnsi="Comic Sans MS" w:cs="Arial"/>
          <w:color w:val="000000" w:themeColor="text1"/>
        </w:rPr>
        <w:t xml:space="preserve">In juni 1940 gekocht door de gemeente Haren voor f.2500, huurder werd Hoenderken. De bedrijfsvoering werd in 1934 gestopt, in 1943 echter hersteld en in 1945 maalde de molen weer. </w:t>
      </w:r>
    </w:p>
    <w:p w:rsidR="00DA03A8" w:rsidRDefault="009F552C" w:rsidP="009F552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F552C">
        <w:rPr>
          <w:rFonts w:ascii="Comic Sans MS" w:hAnsi="Comic Sans MS" w:cs="Arial"/>
          <w:color w:val="000000" w:themeColor="text1"/>
        </w:rPr>
        <w:t xml:space="preserve">In 1947 werd een gebruikte roede gestoken, afkomstig van de in november 1946 afgebroken koren- en pelmolen van Spijkerboor gemeente Anloo en eigendom van Hubbeling. </w:t>
      </w:r>
    </w:p>
    <w:p w:rsidR="00DA03A8" w:rsidRDefault="009F552C" w:rsidP="009F552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F552C">
        <w:rPr>
          <w:rFonts w:ascii="Comic Sans MS" w:hAnsi="Comic Sans MS" w:cs="Arial"/>
          <w:color w:val="000000" w:themeColor="text1"/>
        </w:rPr>
        <w:t>In 1951 enig herstel oa. aan de zelfzwichting op beide roeden door molenmakers Wiertsema en Medendorp. Bij de restauratie in 1972/73 door molenmaker A. Doornbosch werden de roeden weer oudhollands opgehek</w:t>
      </w:r>
      <w:r w:rsidR="00DA03A8">
        <w:rPr>
          <w:rFonts w:ascii="Comic Sans MS" w:hAnsi="Comic Sans MS" w:cs="Arial"/>
          <w:color w:val="000000" w:themeColor="text1"/>
        </w:rPr>
        <w:t>t, kosten restauratie f.95.250.</w:t>
      </w:r>
    </w:p>
    <w:p w:rsidR="00DA03A8" w:rsidRDefault="009F552C" w:rsidP="009F552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F552C">
        <w:rPr>
          <w:rFonts w:ascii="Comic Sans MS" w:hAnsi="Comic Sans MS" w:cs="Arial"/>
          <w:color w:val="000000" w:themeColor="text1"/>
        </w:rPr>
        <w:t>Opnieuw in 1977 hersteld door molenma</w:t>
      </w:r>
      <w:r w:rsidR="00DA03A8">
        <w:rPr>
          <w:rFonts w:ascii="Comic Sans MS" w:hAnsi="Comic Sans MS" w:cs="Arial"/>
          <w:color w:val="000000" w:themeColor="text1"/>
        </w:rPr>
        <w:t>ker Doornbosch en Zn. te Adorp.</w:t>
      </w:r>
    </w:p>
    <w:p w:rsidR="00DA03A8" w:rsidRDefault="009F552C" w:rsidP="009F552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F552C">
        <w:rPr>
          <w:rFonts w:ascii="Comic Sans MS" w:hAnsi="Comic Sans MS" w:cs="Arial"/>
          <w:color w:val="000000" w:themeColor="text1"/>
        </w:rPr>
        <w:t>In november 2004 werd met een nieuwe restauratie va</w:t>
      </w:r>
      <w:r w:rsidR="00DA03A8">
        <w:rPr>
          <w:rFonts w:ascii="Comic Sans MS" w:hAnsi="Comic Sans MS" w:cs="Arial"/>
          <w:color w:val="000000" w:themeColor="text1"/>
        </w:rPr>
        <w:t>n de molen een aanvang gemaakt.</w:t>
      </w:r>
    </w:p>
    <w:p w:rsidR="009F552C" w:rsidRPr="009F552C" w:rsidRDefault="009F552C" w:rsidP="009F552C">
      <w:pPr>
        <w:pStyle w:val="Normaalweb"/>
        <w:numPr>
          <w:ilvl w:val="0"/>
          <w:numId w:val="23"/>
        </w:numPr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  <w:r w:rsidRPr="009F552C">
        <w:rPr>
          <w:rFonts w:ascii="Comic Sans MS" w:hAnsi="Comic Sans MS" w:cs="Arial"/>
          <w:color w:val="000000" w:themeColor="text1"/>
        </w:rPr>
        <w:t>De molen kwam in het voorjaar van 2005 opnieuw in bedrijf.</w:t>
      </w:r>
    </w:p>
    <w:p w:rsidR="00FC18A7" w:rsidRPr="009F552C" w:rsidRDefault="00FC18A7" w:rsidP="00DA03A8">
      <w:pPr>
        <w:pStyle w:val="Normaalweb"/>
        <w:spacing w:before="120" w:beforeAutospacing="0" w:after="120" w:afterAutospacing="0" w:line="270" w:lineRule="atLeast"/>
        <w:ind w:left="425"/>
        <w:rPr>
          <w:rFonts w:ascii="Comic Sans MS" w:hAnsi="Comic Sans MS" w:cs="Arial"/>
          <w:color w:val="000000" w:themeColor="text1"/>
        </w:rPr>
      </w:pPr>
    </w:p>
    <w:sectPr w:rsidR="00FC18A7" w:rsidRPr="009F552C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336" w:rsidRDefault="00233336" w:rsidP="004147CB">
      <w:r>
        <w:separator/>
      </w:r>
    </w:p>
  </w:endnote>
  <w:endnote w:type="continuationSeparator" w:id="0">
    <w:p w:rsidR="00233336" w:rsidRDefault="00233336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03B1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2DA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03B16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74E0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74E01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336" w:rsidRDefault="00233336" w:rsidP="004147CB">
      <w:r>
        <w:separator/>
      </w:r>
    </w:p>
  </w:footnote>
  <w:footnote w:type="continuationSeparator" w:id="0">
    <w:p w:rsidR="00233336" w:rsidRDefault="00233336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03B1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03B16" w:rsidRPr="00E03B16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E03B16" w:rsidP="00BD6FCD">
    <w:pPr>
      <w:pStyle w:val="Koptekst"/>
      <w:jc w:val="right"/>
      <w:rPr>
        <w:rFonts w:ascii="Comic Sans MS" w:hAnsi="Comic Sans MS"/>
        <w:b/>
        <w:color w:val="0000FF"/>
      </w:rPr>
    </w:pPr>
    <w:r w:rsidRPr="00E03B16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E03B16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426245"/>
    <w:multiLevelType w:val="hybridMultilevel"/>
    <w:tmpl w:val="9CA87D7A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21"/>
  </w:num>
  <w:num w:numId="4">
    <w:abstractNumId w:val="12"/>
  </w:num>
  <w:num w:numId="5">
    <w:abstractNumId w:val="17"/>
  </w:num>
  <w:num w:numId="6">
    <w:abstractNumId w:val="14"/>
  </w:num>
  <w:num w:numId="7">
    <w:abstractNumId w:val="5"/>
  </w:num>
  <w:num w:numId="8">
    <w:abstractNumId w:val="7"/>
  </w:num>
  <w:num w:numId="9">
    <w:abstractNumId w:val="16"/>
  </w:num>
  <w:num w:numId="10">
    <w:abstractNumId w:val="3"/>
  </w:num>
  <w:num w:numId="11">
    <w:abstractNumId w:val="6"/>
  </w:num>
  <w:num w:numId="12">
    <w:abstractNumId w:val="4"/>
  </w:num>
  <w:num w:numId="13">
    <w:abstractNumId w:val="11"/>
  </w:num>
  <w:num w:numId="14">
    <w:abstractNumId w:val="8"/>
  </w:num>
  <w:num w:numId="15">
    <w:abstractNumId w:val="18"/>
  </w:num>
  <w:num w:numId="16">
    <w:abstractNumId w:val="10"/>
  </w:num>
  <w:num w:numId="17">
    <w:abstractNumId w:val="2"/>
  </w:num>
  <w:num w:numId="18">
    <w:abstractNumId w:val="13"/>
  </w:num>
  <w:num w:numId="19">
    <w:abstractNumId w:val="1"/>
  </w:num>
  <w:num w:numId="20">
    <w:abstractNumId w:val="20"/>
  </w:num>
  <w:num w:numId="21">
    <w:abstractNumId w:val="0"/>
  </w:num>
  <w:num w:numId="22">
    <w:abstractNumId w:val="15"/>
  </w:num>
  <w:num w:numId="2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53DC"/>
    <w:rsid w:val="000C2982"/>
    <w:rsid w:val="000D264D"/>
    <w:rsid w:val="000F2DA6"/>
    <w:rsid w:val="001157E2"/>
    <w:rsid w:val="001B4F9A"/>
    <w:rsid w:val="00233336"/>
    <w:rsid w:val="002E1E51"/>
    <w:rsid w:val="00304C70"/>
    <w:rsid w:val="00350BFC"/>
    <w:rsid w:val="00385FC1"/>
    <w:rsid w:val="003A1695"/>
    <w:rsid w:val="004147CB"/>
    <w:rsid w:val="00617EBC"/>
    <w:rsid w:val="006D70A2"/>
    <w:rsid w:val="0070420F"/>
    <w:rsid w:val="007F2725"/>
    <w:rsid w:val="008A1BE2"/>
    <w:rsid w:val="008C5BAF"/>
    <w:rsid w:val="00922429"/>
    <w:rsid w:val="009674F6"/>
    <w:rsid w:val="00974E01"/>
    <w:rsid w:val="00993020"/>
    <w:rsid w:val="00996A33"/>
    <w:rsid w:val="009B4402"/>
    <w:rsid w:val="009F162A"/>
    <w:rsid w:val="009F35D1"/>
    <w:rsid w:val="009F552C"/>
    <w:rsid w:val="00A06B98"/>
    <w:rsid w:val="00A31E73"/>
    <w:rsid w:val="00A95F8F"/>
    <w:rsid w:val="00AA0D4D"/>
    <w:rsid w:val="00AC6116"/>
    <w:rsid w:val="00B22244"/>
    <w:rsid w:val="00BD6FCD"/>
    <w:rsid w:val="00BE5CAF"/>
    <w:rsid w:val="00CB234C"/>
    <w:rsid w:val="00CB32DA"/>
    <w:rsid w:val="00D019AE"/>
    <w:rsid w:val="00D22C59"/>
    <w:rsid w:val="00DA03A8"/>
    <w:rsid w:val="00E03B16"/>
    <w:rsid w:val="00E35919"/>
    <w:rsid w:val="00E4092B"/>
    <w:rsid w:val="00E62F30"/>
    <w:rsid w:val="00EA5000"/>
    <w:rsid w:val="00F900D8"/>
    <w:rsid w:val="00FC18A7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90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3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1560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2010-12-17T18:21:00Z</dcterms:created>
  <dcterms:modified xsi:type="dcterms:W3CDTF">2010-12-19T09:25:00Z</dcterms:modified>
</cp:coreProperties>
</file>