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3A132E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 w:cs="Arial"/>
          <w:b/>
          <w:color w:val="000000"/>
          <w:szCs w:val="18"/>
          <w:bdr w:val="single" w:sz="4" w:space="0" w:color="auto" w:frame="1"/>
          <w:shd w:val="clear" w:color="auto" w:fill="FFFF00"/>
        </w:rPr>
        <w:t xml:space="preserve">GRONINGEN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Plaats = </w:t>
      </w:r>
      <w:proofErr w:type="spellStart"/>
      <w:r w:rsidR="00003E0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Eenrum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003E0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Lelie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6E67D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003E0B" w:rsidRDefault="00003E0B" w:rsidP="00003E0B">
      <w:pPr>
        <w:pStyle w:val="Lijstalinea"/>
        <w:numPr>
          <w:ilvl w:val="0"/>
          <w:numId w:val="2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 xml:space="preserve">De molen werd in 1862 gebouwd door molenmaker H. ten Have te </w:t>
      </w:r>
      <w:proofErr w:type="spellStart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>Mensingewier</w:t>
      </w:r>
      <w:proofErr w:type="spellEnd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 xml:space="preserve"> in opdracht van </w:t>
      </w:r>
      <w:proofErr w:type="spellStart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>Garmt</w:t>
      </w:r>
      <w:proofErr w:type="spellEnd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 xml:space="preserve"> </w:t>
      </w:r>
      <w:proofErr w:type="spellStart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>Wiertsema</w:t>
      </w:r>
      <w:proofErr w:type="spellEnd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 xml:space="preserve"> </w:t>
      </w:r>
      <w:proofErr w:type="spellStart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>Elema</w:t>
      </w:r>
      <w:proofErr w:type="spellEnd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 xml:space="preserve">. </w:t>
      </w:r>
    </w:p>
    <w:p w:rsidR="00003E0B" w:rsidRDefault="00003E0B" w:rsidP="00003E0B">
      <w:pPr>
        <w:pStyle w:val="Lijstalinea"/>
        <w:numPr>
          <w:ilvl w:val="0"/>
          <w:numId w:val="2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 xml:space="preserve">Het betreft hier een hoge met dakleer gedekte achtkante stellingmolen op een met horizontale planken gedekt tussenstuk en een stenen onderstuk. </w:t>
      </w:r>
    </w:p>
    <w:p w:rsidR="00003E0B" w:rsidRDefault="00003E0B" w:rsidP="00003E0B">
      <w:pPr>
        <w:pStyle w:val="Lijstalinea"/>
        <w:numPr>
          <w:ilvl w:val="0"/>
          <w:numId w:val="2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>De kap is met hout gedekt. Beide roeden z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ijn voorzien van </w:t>
      </w:r>
      <w:proofErr w:type="spellStart"/>
      <w:r>
        <w:rPr>
          <w:rFonts w:ascii="Comic Sans MS" w:hAnsi="Comic Sans MS" w:cs="Arial"/>
          <w:color w:val="000000" w:themeColor="text1"/>
          <w:szCs w:val="24"/>
          <w:lang w:val="nl-NL"/>
        </w:rPr>
        <w:t>zelfzwichting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>.</w:t>
      </w:r>
    </w:p>
    <w:p w:rsidR="00003E0B" w:rsidRDefault="000E3679" w:rsidP="00003E0B">
      <w:pPr>
        <w:pStyle w:val="Lijstalinea"/>
        <w:numPr>
          <w:ilvl w:val="0"/>
          <w:numId w:val="2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4504055</wp:posOffset>
            </wp:positionH>
            <wp:positionV relativeFrom="paragraph">
              <wp:posOffset>382905</wp:posOffset>
            </wp:positionV>
            <wp:extent cx="1990725" cy="2857500"/>
            <wp:effectExtent l="171450" t="133350" r="371475" b="304800"/>
            <wp:wrapSquare wrapText="bothSides"/>
            <wp:docPr id="9" name="Afbeelding 9" descr="http://www.molens.nl/upload/238/een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olens.nl/upload/238/eenru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03E0B" w:rsidRPr="00003E0B">
        <w:rPr>
          <w:rFonts w:ascii="Comic Sans MS" w:hAnsi="Comic Sans MS" w:cs="Arial"/>
          <w:color w:val="000000" w:themeColor="text1"/>
          <w:szCs w:val="24"/>
          <w:lang w:val="nl-NL"/>
        </w:rPr>
        <w:t xml:space="preserve">In 1937 werden twee roeden gestoken afkomstig van een pelmolen uit </w:t>
      </w:r>
      <w:proofErr w:type="spellStart"/>
      <w:r w:rsidR="00003E0B" w:rsidRPr="00003E0B">
        <w:rPr>
          <w:rFonts w:ascii="Comic Sans MS" w:hAnsi="Comic Sans MS" w:cs="Arial"/>
          <w:color w:val="000000" w:themeColor="text1"/>
          <w:szCs w:val="24"/>
          <w:lang w:val="nl-NL"/>
        </w:rPr>
        <w:t>Oosterwijtwerd</w:t>
      </w:r>
      <w:proofErr w:type="spellEnd"/>
      <w:r w:rsidR="00003E0B">
        <w:rPr>
          <w:rFonts w:ascii="Comic Sans MS" w:hAnsi="Comic Sans MS" w:cs="Arial"/>
          <w:color w:val="000000" w:themeColor="text1"/>
          <w:szCs w:val="24"/>
          <w:lang w:val="nl-NL"/>
        </w:rPr>
        <w:t xml:space="preserve"> en kregen ze stroomlijnneuzen.</w:t>
      </w:r>
    </w:p>
    <w:p w:rsidR="00003E0B" w:rsidRDefault="00003E0B" w:rsidP="00003E0B">
      <w:pPr>
        <w:pStyle w:val="Lijstalinea"/>
        <w:numPr>
          <w:ilvl w:val="0"/>
          <w:numId w:val="2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 xml:space="preserve">Op 6 oktober 1954 is de molen in een vliegende storm op hol geslagen; de beide pelstenen zijn toen door de muren geslagen. </w:t>
      </w:r>
    </w:p>
    <w:p w:rsidR="00003E0B" w:rsidRDefault="00003E0B" w:rsidP="00003E0B">
      <w:pPr>
        <w:pStyle w:val="Lijstalinea"/>
        <w:numPr>
          <w:ilvl w:val="0"/>
          <w:numId w:val="2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>Met grote moeite is de molen verder he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elhuids tot stilstand gebracht.</w:t>
      </w:r>
    </w:p>
    <w:p w:rsidR="00003E0B" w:rsidRDefault="00003E0B" w:rsidP="00003E0B">
      <w:pPr>
        <w:pStyle w:val="Lijstalinea"/>
        <w:numPr>
          <w:ilvl w:val="0"/>
          <w:numId w:val="2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 xml:space="preserve">In 1955 werd de gemeente </w:t>
      </w:r>
      <w:proofErr w:type="spellStart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>Eenrum</w:t>
      </w:r>
      <w:proofErr w:type="spellEnd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 xml:space="preserve"> eigenaar van de molen en liet hem in de jaren 1957 en 1958 door molenmaker </w:t>
      </w:r>
      <w:proofErr w:type="spellStart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>B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remer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te </w:t>
      </w:r>
      <w:proofErr w:type="spellStart"/>
      <w:r>
        <w:rPr>
          <w:rFonts w:ascii="Comic Sans MS" w:hAnsi="Comic Sans MS" w:cs="Arial"/>
          <w:color w:val="000000" w:themeColor="text1"/>
          <w:szCs w:val="24"/>
          <w:lang w:val="nl-NL"/>
        </w:rPr>
        <w:t>Adorp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weer herstellen.</w:t>
      </w:r>
    </w:p>
    <w:p w:rsidR="00003E0B" w:rsidRDefault="00003E0B" w:rsidP="00003E0B">
      <w:pPr>
        <w:pStyle w:val="Lijstalinea"/>
        <w:numPr>
          <w:ilvl w:val="0"/>
          <w:numId w:val="2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 xml:space="preserve">In 1981 was een nieuwe restauratie noodzakelijk, uitgevoerd door molenmaker </w:t>
      </w:r>
      <w:proofErr w:type="spellStart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>Bremer</w:t>
      </w:r>
      <w:proofErr w:type="spellEnd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 xml:space="preserve"> te </w:t>
      </w:r>
      <w:proofErr w:type="spellStart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>Adorp</w:t>
      </w:r>
      <w:proofErr w:type="spellEnd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 xml:space="preserve">, en werden de roeden </w:t>
      </w:r>
      <w:proofErr w:type="spellStart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>oudhollands</w:t>
      </w:r>
      <w:proofErr w:type="spellEnd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 xml:space="preserve"> </w:t>
      </w:r>
      <w:proofErr w:type="spellStart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>opgehekt</w:t>
      </w:r>
      <w:proofErr w:type="spellEnd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 xml:space="preserve"> en hadden toen een vlucht van 23,60 m. </w:t>
      </w:r>
    </w:p>
    <w:p w:rsidR="00003E0B" w:rsidRPr="00003E0B" w:rsidRDefault="00003E0B" w:rsidP="00003E0B">
      <w:pPr>
        <w:pStyle w:val="Lijstalinea"/>
        <w:numPr>
          <w:ilvl w:val="0"/>
          <w:numId w:val="2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>Het gevlucht had kleppen in het voorhek in plaats van middelste bord.</w:t>
      </w:r>
    </w:p>
    <w:p w:rsidR="00003E0B" w:rsidRPr="00003E0B" w:rsidRDefault="00003E0B" w:rsidP="00003E0B">
      <w:pPr>
        <w:pStyle w:val="Lijstalinea"/>
        <w:numPr>
          <w:ilvl w:val="0"/>
          <w:numId w:val="2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>Een bezoek aan de molen kan uitstekend gecombineerd worden met een bezoek aan een nabij gelegen ambachtelijke mosterd- en azijnmakerij, annex restaurant en een ambachtelijke aardewerkplaats.</w:t>
      </w:r>
    </w:p>
    <w:p w:rsidR="00003E0B" w:rsidRPr="00003E0B" w:rsidRDefault="00003E0B" w:rsidP="00003E0B">
      <w:pPr>
        <w:pStyle w:val="Lijstalinea"/>
        <w:numPr>
          <w:ilvl w:val="0"/>
          <w:numId w:val="2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>De voormalige molenaarswoning (</w:t>
      </w:r>
      <w:proofErr w:type="spellStart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>Molenstraat</w:t>
      </w:r>
      <w:proofErr w:type="spellEnd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 xml:space="preserve"> 5) bestaat uit een boerderij van het </w:t>
      </w:r>
      <w:proofErr w:type="spellStart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>kop-hals-romp-type</w:t>
      </w:r>
      <w:proofErr w:type="spellEnd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 xml:space="preserve"> en is ingericht als restaurant en mosterdmuseum.</w:t>
      </w:r>
    </w:p>
    <w:p w:rsidR="00003E0B" w:rsidRDefault="00003E0B" w:rsidP="00003E0B">
      <w:pPr>
        <w:pStyle w:val="Lijstalinea"/>
        <w:numPr>
          <w:ilvl w:val="0"/>
          <w:numId w:val="2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 xml:space="preserve">Tijdens de traditionele </w:t>
      </w:r>
      <w:proofErr w:type="spellStart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>Hemelvaart-markt</w:t>
      </w:r>
      <w:proofErr w:type="spellEnd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 xml:space="preserve"> in </w:t>
      </w:r>
      <w:proofErr w:type="spellStart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>Eenrum</w:t>
      </w:r>
      <w:proofErr w:type="spellEnd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 xml:space="preserve"> zal het op De Lelie weer een drukte van belang zijn. </w:t>
      </w:r>
    </w:p>
    <w:p w:rsidR="00003E0B" w:rsidRDefault="00003E0B" w:rsidP="00003E0B">
      <w:pPr>
        <w:pStyle w:val="Lijstalinea"/>
        <w:numPr>
          <w:ilvl w:val="0"/>
          <w:numId w:val="2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 xml:space="preserve">Deze dag is door de vele bezoekers van deze markt ( 40.000-50.000 bezoekers) voor de molen een topdag. </w:t>
      </w:r>
    </w:p>
    <w:p w:rsidR="00003E0B" w:rsidRDefault="00003E0B" w:rsidP="00003E0B">
      <w:pPr>
        <w:pStyle w:val="Lijstalinea"/>
        <w:numPr>
          <w:ilvl w:val="0"/>
          <w:numId w:val="2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>De molen krijgt dan ook zo’n 500 bezoekers te verwerken. Ook dan zullen er door meerdere bakkers demonstraties worde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n gegeven.</w:t>
      </w:r>
    </w:p>
    <w:p w:rsidR="00003E0B" w:rsidRDefault="00003E0B" w:rsidP="00003E0B">
      <w:pPr>
        <w:pStyle w:val="Lijstalinea"/>
        <w:numPr>
          <w:ilvl w:val="0"/>
          <w:numId w:val="2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>Vanaf eind maart is De Lelie weer iedere zaterdagmiddag geopend van 13.00-16.00 uur. Dan worden er weer de alom bekende oerbroodjes en leliekoekjes gebakken.</w:t>
      </w:r>
    </w:p>
    <w:p w:rsidR="00003E0B" w:rsidRPr="00003E0B" w:rsidRDefault="00003E0B" w:rsidP="00003E0B">
      <w:pPr>
        <w:pStyle w:val="Lijstalinea"/>
        <w:numPr>
          <w:ilvl w:val="0"/>
          <w:numId w:val="2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 xml:space="preserve"> U bent van harte welkom!</w:t>
      </w:r>
    </w:p>
    <w:p w:rsidR="00FC18A7" w:rsidRPr="00003E0B" w:rsidRDefault="00003E0B" w:rsidP="00003E0B">
      <w:pPr>
        <w:pStyle w:val="Lijstalinea"/>
        <w:numPr>
          <w:ilvl w:val="0"/>
          <w:numId w:val="2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lastRenderedPageBreak/>
        <w:t xml:space="preserve">Eigenaars: vóór 1862 </w:t>
      </w:r>
      <w:proofErr w:type="spellStart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>Garmt</w:t>
      </w:r>
      <w:proofErr w:type="spellEnd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 xml:space="preserve"> </w:t>
      </w:r>
      <w:proofErr w:type="spellStart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>Wiersema</w:t>
      </w:r>
      <w:proofErr w:type="spellEnd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 xml:space="preserve"> </w:t>
      </w:r>
      <w:proofErr w:type="spellStart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>Elema</w:t>
      </w:r>
      <w:proofErr w:type="spellEnd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 xml:space="preserve">; van 1882 tot 1903 Luitje </w:t>
      </w:r>
      <w:proofErr w:type="spellStart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>Garmts</w:t>
      </w:r>
      <w:proofErr w:type="spellEnd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 xml:space="preserve"> </w:t>
      </w:r>
      <w:proofErr w:type="spellStart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>Elema</w:t>
      </w:r>
      <w:proofErr w:type="spellEnd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 xml:space="preserve">; sinds 1903 Jan </w:t>
      </w:r>
      <w:proofErr w:type="spellStart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>Tammes</w:t>
      </w:r>
      <w:proofErr w:type="spellEnd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 xml:space="preserve"> Huizinga (1841-1935)(deze was gehuwd met </w:t>
      </w:r>
      <w:proofErr w:type="spellStart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>Geertruid</w:t>
      </w:r>
      <w:proofErr w:type="spellEnd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 xml:space="preserve"> </w:t>
      </w:r>
      <w:proofErr w:type="spellStart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>Nienhuis</w:t>
      </w:r>
      <w:proofErr w:type="spellEnd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 xml:space="preserve"> (1841-1912), dochter van Geert Jans </w:t>
      </w:r>
      <w:proofErr w:type="spellStart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>Nienhuis</w:t>
      </w:r>
      <w:proofErr w:type="spellEnd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 xml:space="preserve"> van </w:t>
      </w:r>
      <w:proofErr w:type="spellStart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>Garsthuizen</w:t>
      </w:r>
      <w:proofErr w:type="spellEnd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 xml:space="preserve">); sinds 1935 Geert Jans Huizinga (overleden in 1937); sinds 1937 K. Brouwer tot 1940; sinds 1940 L. Graver tot 1949; sinds 1949 B. </w:t>
      </w:r>
      <w:proofErr w:type="spellStart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>Diekman</w:t>
      </w:r>
      <w:proofErr w:type="spellEnd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 xml:space="preserve"> tot 1955; sinds 1955 Gemeente </w:t>
      </w:r>
      <w:proofErr w:type="spellStart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>Eenrum</w:t>
      </w:r>
      <w:proofErr w:type="spellEnd"/>
      <w:r w:rsidRPr="00003E0B">
        <w:rPr>
          <w:rFonts w:ascii="Comic Sans MS" w:hAnsi="Comic Sans MS" w:cs="Arial"/>
          <w:color w:val="000000" w:themeColor="text1"/>
          <w:szCs w:val="24"/>
          <w:lang w:val="nl-NL"/>
        </w:rPr>
        <w:t xml:space="preserve"> voor f.4500.</w:t>
      </w:r>
    </w:p>
    <w:sectPr w:rsidR="00FC18A7" w:rsidRPr="00003E0B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E0C" w:rsidRDefault="00FD2E0C" w:rsidP="004147CB">
      <w:r>
        <w:separator/>
      </w:r>
    </w:p>
  </w:endnote>
  <w:endnote w:type="continuationSeparator" w:id="0">
    <w:p w:rsidR="00FD2E0C" w:rsidRDefault="00FD2E0C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053E6A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A132E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053E6A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A132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3A132E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E0C" w:rsidRDefault="00FD2E0C" w:rsidP="004147CB">
      <w:r>
        <w:separator/>
      </w:r>
    </w:p>
  </w:footnote>
  <w:footnote w:type="continuationSeparator" w:id="0">
    <w:p w:rsidR="00FD2E0C" w:rsidRDefault="00FD2E0C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053E6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3E6A" w:rsidRPr="00053E6A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053E6A" w:rsidP="00BD6FCD">
    <w:pPr>
      <w:pStyle w:val="Koptekst"/>
      <w:jc w:val="right"/>
      <w:rPr>
        <w:rFonts w:ascii="Comic Sans MS" w:hAnsi="Comic Sans MS"/>
        <w:b/>
        <w:color w:val="0000FF"/>
      </w:rPr>
    </w:pPr>
    <w:r w:rsidRPr="00053E6A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053E6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C4824"/>
    <w:multiLevelType w:val="hybridMultilevel"/>
    <w:tmpl w:val="B98E1C30"/>
    <w:lvl w:ilvl="0" w:tplc="94C60DD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872100"/>
    <w:multiLevelType w:val="hybridMultilevel"/>
    <w:tmpl w:val="A672147A"/>
    <w:lvl w:ilvl="0" w:tplc="380A64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392DF5"/>
    <w:multiLevelType w:val="hybridMultilevel"/>
    <w:tmpl w:val="8C701800"/>
    <w:lvl w:ilvl="0" w:tplc="380A64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426245"/>
    <w:multiLevelType w:val="hybridMultilevel"/>
    <w:tmpl w:val="AFD2842E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24"/>
  </w:num>
  <w:num w:numId="4">
    <w:abstractNumId w:val="13"/>
  </w:num>
  <w:num w:numId="5">
    <w:abstractNumId w:val="20"/>
  </w:num>
  <w:num w:numId="6">
    <w:abstractNumId w:val="15"/>
  </w:num>
  <w:num w:numId="7">
    <w:abstractNumId w:val="5"/>
  </w:num>
  <w:num w:numId="8">
    <w:abstractNumId w:val="8"/>
  </w:num>
  <w:num w:numId="9">
    <w:abstractNumId w:val="18"/>
  </w:num>
  <w:num w:numId="10">
    <w:abstractNumId w:val="3"/>
  </w:num>
  <w:num w:numId="11">
    <w:abstractNumId w:val="7"/>
  </w:num>
  <w:num w:numId="12">
    <w:abstractNumId w:val="4"/>
  </w:num>
  <w:num w:numId="13">
    <w:abstractNumId w:val="12"/>
  </w:num>
  <w:num w:numId="14">
    <w:abstractNumId w:val="9"/>
  </w:num>
  <w:num w:numId="15">
    <w:abstractNumId w:val="21"/>
  </w:num>
  <w:num w:numId="16">
    <w:abstractNumId w:val="11"/>
  </w:num>
  <w:num w:numId="17">
    <w:abstractNumId w:val="2"/>
  </w:num>
  <w:num w:numId="18">
    <w:abstractNumId w:val="14"/>
  </w:num>
  <w:num w:numId="19">
    <w:abstractNumId w:val="1"/>
  </w:num>
  <w:num w:numId="20">
    <w:abstractNumId w:val="23"/>
  </w:num>
  <w:num w:numId="21">
    <w:abstractNumId w:val="0"/>
  </w:num>
  <w:num w:numId="22">
    <w:abstractNumId w:val="17"/>
  </w:num>
  <w:num w:numId="23">
    <w:abstractNumId w:val="22"/>
  </w:num>
  <w:num w:numId="24">
    <w:abstractNumId w:val="6"/>
  </w:num>
  <w:num w:numId="25">
    <w:abstractNumId w:val="16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03E0B"/>
    <w:rsid w:val="00053E6A"/>
    <w:rsid w:val="00067BFA"/>
    <w:rsid w:val="000715BD"/>
    <w:rsid w:val="000A53DC"/>
    <w:rsid w:val="000C2982"/>
    <w:rsid w:val="000D264D"/>
    <w:rsid w:val="000E3679"/>
    <w:rsid w:val="000F2DA6"/>
    <w:rsid w:val="001157E2"/>
    <w:rsid w:val="001B4F9A"/>
    <w:rsid w:val="002C656A"/>
    <w:rsid w:val="002E1E51"/>
    <w:rsid w:val="00304C70"/>
    <w:rsid w:val="00350BFC"/>
    <w:rsid w:val="003A132E"/>
    <w:rsid w:val="003A1695"/>
    <w:rsid w:val="004147CB"/>
    <w:rsid w:val="004D21EE"/>
    <w:rsid w:val="00587A40"/>
    <w:rsid w:val="00617EBC"/>
    <w:rsid w:val="006D70A2"/>
    <w:rsid w:val="006E67DD"/>
    <w:rsid w:val="007C3568"/>
    <w:rsid w:val="007F2725"/>
    <w:rsid w:val="008314AF"/>
    <w:rsid w:val="008A1BE2"/>
    <w:rsid w:val="008C5BAF"/>
    <w:rsid w:val="00922429"/>
    <w:rsid w:val="009674F6"/>
    <w:rsid w:val="00993020"/>
    <w:rsid w:val="00996A33"/>
    <w:rsid w:val="009B4402"/>
    <w:rsid w:val="009D17B5"/>
    <w:rsid w:val="009F35D1"/>
    <w:rsid w:val="00A06B98"/>
    <w:rsid w:val="00A31E73"/>
    <w:rsid w:val="00A95F8F"/>
    <w:rsid w:val="00AA0D4D"/>
    <w:rsid w:val="00AC6116"/>
    <w:rsid w:val="00B22244"/>
    <w:rsid w:val="00BD6FCD"/>
    <w:rsid w:val="00BE5CAF"/>
    <w:rsid w:val="00CB234C"/>
    <w:rsid w:val="00CB32DA"/>
    <w:rsid w:val="00CB7842"/>
    <w:rsid w:val="00D019AE"/>
    <w:rsid w:val="00D22C59"/>
    <w:rsid w:val="00D52A1D"/>
    <w:rsid w:val="00E35919"/>
    <w:rsid w:val="00E4092B"/>
    <w:rsid w:val="00E62F30"/>
    <w:rsid w:val="00EA5000"/>
    <w:rsid w:val="00F900D8"/>
    <w:rsid w:val="00FC18A7"/>
    <w:rsid w:val="00FD2E0C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823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404453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24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0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59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778275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2351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5</cp:revision>
  <cp:lastPrinted>2010-12-12T18:44:00Z</cp:lastPrinted>
  <dcterms:created xsi:type="dcterms:W3CDTF">2010-12-18T13:48:00Z</dcterms:created>
  <dcterms:modified xsi:type="dcterms:W3CDTF">2010-12-19T09:24:00Z</dcterms:modified>
</cp:coreProperties>
</file>