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5D05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Vorden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5D05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Hackfortmolen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D058F" w:rsidRDefault="005D058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Het Hoge 66</w:t>
      </w:r>
      <w:r>
        <w:rPr>
          <w:rFonts w:ascii="Arial" w:hAnsi="Arial" w:cs="Arial"/>
          <w:color w:val="000000"/>
          <w:sz w:val="18"/>
          <w:szCs w:val="18"/>
        </w:rPr>
        <w:br/>
        <w:t xml:space="preserve">7251 XZ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Vorden</w:t>
      </w:r>
      <w:proofErr w:type="spellEnd"/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In 1850 heeft de Baron van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Hackfort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tot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Westerholt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een bouwaanvraag ingediend voor de oprichting van een korenwindmolen.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De molen werd gebouwd op de plek toen </w:t>
      </w:r>
      <w:r>
        <w:rPr>
          <w:rFonts w:ascii="Comic Sans MS" w:hAnsi="Comic Sans MS" w:cs="Arial"/>
          <w:color w:val="000000" w:themeColor="text1"/>
          <w:szCs w:val="18"/>
        </w:rPr>
        <w:t xml:space="preserve">het Hoge nog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Baakseweg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heette.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140970</wp:posOffset>
            </wp:positionV>
            <wp:extent cx="1914525" cy="2857500"/>
            <wp:effectExtent l="38100" t="0" r="28575" b="857250"/>
            <wp:wrapSquare wrapText="bothSides"/>
            <wp:docPr id="1" name="Afbeelding 3" descr="http://www.molens.nl/upload/442/vorden_hack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42/vorden_hack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D058F">
        <w:rPr>
          <w:rFonts w:ascii="Comic Sans MS" w:hAnsi="Comic Sans MS" w:cs="Arial"/>
          <w:color w:val="000000" w:themeColor="text1"/>
          <w:szCs w:val="18"/>
        </w:rPr>
        <w:t xml:space="preserve">In 1905 kwam de heer B.J. Gerritsen als molenaar op de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Hackfortermolen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De molen werd toen al twee generaties bemalen door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Kluvers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Kluvers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ging daarna malen op de molen De Hoop.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Bij de molen was het in die tijd een komen en gaan van paarden met volgeladen wagens. In 1920 kwam de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Hackfortermolen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hevig in verval.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In 1925 bouwde molenaar Gerritsen aan het Hoge 62 een machinale maalderij.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Toen de Tweede Wereldoorlog uitbrak liet de Baron van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Hackfort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de windmolen restaureren. Nadien draaide de molen tot het einde van de jaren vijftig. Het malen van graan op een windmolen was toen al zeldzaam geworden.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>Het werk van de molens was toen al lang overgenomen door veevoederfabrieken. De maalderij op het Hoge werd eerst een timmerwerkplaats en we</w:t>
      </w:r>
      <w:r>
        <w:rPr>
          <w:rFonts w:ascii="Comic Sans MS" w:hAnsi="Comic Sans MS" w:cs="Arial"/>
          <w:color w:val="000000" w:themeColor="text1"/>
          <w:szCs w:val="18"/>
        </w:rPr>
        <w:t>rd later verbouwd tot woonhuis.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In 1960 werd de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Hackforter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molen overgedragen aan de gemeente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Vorden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In de jaren erna werd de molen vooral ‘voor de Prins‘ gedraaid, dat wil zeggen dat de molen draaide zonder te malen!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>In 1964 en 1974 onderging de molen wat restauratiewerkzaamheden en in 1</w:t>
      </w:r>
      <w:r>
        <w:rPr>
          <w:rFonts w:ascii="Comic Sans MS" w:hAnsi="Comic Sans MS" w:cs="Arial"/>
          <w:color w:val="000000" w:themeColor="text1"/>
          <w:szCs w:val="18"/>
        </w:rPr>
        <w:t>985 werden de wieken vervangen.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Na 1985 werd er op de molen nog een aantal jaren ten behoeve van een aantal bakkers, graan gemalen. </w:t>
      </w:r>
    </w:p>
    <w:p w:rsidR="005D058F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 xml:space="preserve">In 1999 werd de molen overgedragen aan de Stichting </w:t>
      </w:r>
      <w:proofErr w:type="spellStart"/>
      <w:r w:rsidRPr="005D058F">
        <w:rPr>
          <w:rFonts w:ascii="Comic Sans MS" w:hAnsi="Comic Sans MS" w:cs="Arial"/>
          <w:color w:val="000000" w:themeColor="text1"/>
          <w:szCs w:val="18"/>
        </w:rPr>
        <w:t>Vordense</w:t>
      </w:r>
      <w:proofErr w:type="spellEnd"/>
      <w:r w:rsidRPr="005D058F">
        <w:rPr>
          <w:rFonts w:ascii="Comic Sans MS" w:hAnsi="Comic Sans MS" w:cs="Arial"/>
          <w:color w:val="000000" w:themeColor="text1"/>
          <w:szCs w:val="18"/>
        </w:rPr>
        <w:t xml:space="preserve"> Molens. </w:t>
      </w:r>
    </w:p>
    <w:p w:rsidR="00274C67" w:rsidRPr="005D058F" w:rsidRDefault="005D058F" w:rsidP="005D058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5D058F">
        <w:rPr>
          <w:rFonts w:ascii="Comic Sans MS" w:hAnsi="Comic Sans MS" w:cs="Arial"/>
          <w:color w:val="000000" w:themeColor="text1"/>
          <w:szCs w:val="18"/>
        </w:rPr>
        <w:t>De molen wordt nu draaiende gehouden door twee vrijwillige molenaars. Er wordt nog geregeld gerst tot veevoer gemalen</w:t>
      </w:r>
    </w:p>
    <w:sectPr w:rsidR="00274C67" w:rsidRPr="005D058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FF" w:rsidRDefault="00A111FF" w:rsidP="004147CB">
      <w:r>
        <w:separator/>
      </w:r>
    </w:p>
  </w:endnote>
  <w:endnote w:type="continuationSeparator" w:id="0">
    <w:p w:rsidR="00A111FF" w:rsidRDefault="00A111F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000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5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000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58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D058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FF" w:rsidRDefault="00A111FF" w:rsidP="004147CB">
      <w:r>
        <w:separator/>
      </w:r>
    </w:p>
  </w:footnote>
  <w:footnote w:type="continuationSeparator" w:id="0">
    <w:p w:rsidR="00A111FF" w:rsidRDefault="00A111F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00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00D" w:rsidRPr="0095000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5000D" w:rsidP="00BD6FCD">
    <w:pPr>
      <w:pStyle w:val="Koptekst"/>
      <w:jc w:val="right"/>
      <w:rPr>
        <w:rFonts w:ascii="Comic Sans MS" w:hAnsi="Comic Sans MS"/>
        <w:b/>
        <w:color w:val="0000FF"/>
      </w:rPr>
    </w:pPr>
    <w:r w:rsidRPr="0095000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500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5"/>
  </w:num>
  <w:num w:numId="5">
    <w:abstractNumId w:val="21"/>
  </w:num>
  <w:num w:numId="6">
    <w:abstractNumId w:val="18"/>
  </w:num>
  <w:num w:numId="7">
    <w:abstractNumId w:val="7"/>
  </w:num>
  <w:num w:numId="8">
    <w:abstractNumId w:val="9"/>
  </w:num>
  <w:num w:numId="9">
    <w:abstractNumId w:val="20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0"/>
  </w:num>
  <w:num w:numId="15">
    <w:abstractNumId w:val="22"/>
  </w:num>
  <w:num w:numId="16">
    <w:abstractNumId w:val="12"/>
  </w:num>
  <w:num w:numId="17">
    <w:abstractNumId w:val="2"/>
  </w:num>
  <w:num w:numId="18">
    <w:abstractNumId w:val="17"/>
  </w:num>
  <w:num w:numId="19">
    <w:abstractNumId w:val="0"/>
  </w:num>
  <w:num w:numId="20">
    <w:abstractNumId w:val="23"/>
  </w:num>
  <w:num w:numId="21">
    <w:abstractNumId w:val="19"/>
  </w:num>
  <w:num w:numId="22">
    <w:abstractNumId w:val="25"/>
  </w:num>
  <w:num w:numId="23">
    <w:abstractNumId w:val="4"/>
  </w:num>
  <w:num w:numId="24">
    <w:abstractNumId w:val="16"/>
  </w:num>
  <w:num w:numId="25">
    <w:abstractNumId w:val="1"/>
  </w:num>
  <w:num w:numId="26">
    <w:abstractNumId w:val="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274C67"/>
    <w:rsid w:val="00304C70"/>
    <w:rsid w:val="003A1695"/>
    <w:rsid w:val="004147CB"/>
    <w:rsid w:val="00593D1B"/>
    <w:rsid w:val="005A31A1"/>
    <w:rsid w:val="005D058F"/>
    <w:rsid w:val="006D70A2"/>
    <w:rsid w:val="006E4F40"/>
    <w:rsid w:val="007F2725"/>
    <w:rsid w:val="008258B0"/>
    <w:rsid w:val="00891D7B"/>
    <w:rsid w:val="008A1BE2"/>
    <w:rsid w:val="008C5BAF"/>
    <w:rsid w:val="00922429"/>
    <w:rsid w:val="0095000D"/>
    <w:rsid w:val="009674F6"/>
    <w:rsid w:val="00993020"/>
    <w:rsid w:val="00996A33"/>
    <w:rsid w:val="009B4402"/>
    <w:rsid w:val="009C0E18"/>
    <w:rsid w:val="00A111FF"/>
    <w:rsid w:val="00A31E73"/>
    <w:rsid w:val="00A835B0"/>
    <w:rsid w:val="00A840AE"/>
    <w:rsid w:val="00A95665"/>
    <w:rsid w:val="00A95F8F"/>
    <w:rsid w:val="00AA0D4D"/>
    <w:rsid w:val="00AC6116"/>
    <w:rsid w:val="00B22244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1644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2010-12-29T16:00:00Z</dcterms:created>
  <dcterms:modified xsi:type="dcterms:W3CDTF">2010-12-29T16:00:00Z</dcterms:modified>
</cp:coreProperties>
</file>