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0145A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Terschuur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0145A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Den </w:t>
      </w:r>
      <w:proofErr w:type="spellStart"/>
      <w:r w:rsidR="000145A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Olden</w:t>
      </w:r>
      <w:proofErr w:type="spellEnd"/>
      <w:r w:rsidR="000145A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Floris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0145A1" w:rsidRDefault="000145A1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Stoutenburgerweg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</w:t>
      </w:r>
      <w:r>
        <w:rPr>
          <w:rFonts w:ascii="Arial" w:hAnsi="Arial" w:cs="Arial"/>
          <w:color w:val="000000"/>
          <w:sz w:val="18"/>
          <w:szCs w:val="18"/>
        </w:rPr>
        <w:br/>
        <w:t xml:space="preserve">3784 VE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Terschuur</w:t>
      </w:r>
      <w:proofErr w:type="spellEnd"/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behoorde tot de goederen van de Hof van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Callenbroeck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, welke hof in 1403 werd verenigd met de bezittingen van de Commanderij van St.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Jansdal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of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's-Heeren-Loo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te Harderwijk. </w:t>
      </w:r>
    </w:p>
    <w:p w:rsidR="000145A1" w:rsidRP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Uit een oorkonde van 1383 blijkt, dat er toen ook op de Hof van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Callenbroeck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een Commanderij van St. Jan gevestigd was.</w:t>
      </w:r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De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Callenbroecker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molen werd door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's-Heeren-Loo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verpacht. </w:t>
      </w:r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3618230</wp:posOffset>
            </wp:positionH>
            <wp:positionV relativeFrom="paragraph">
              <wp:posOffset>285115</wp:posOffset>
            </wp:positionV>
            <wp:extent cx="2800350" cy="2857500"/>
            <wp:effectExtent l="38100" t="0" r="19050" b="857250"/>
            <wp:wrapSquare wrapText="bothSides"/>
            <wp:docPr id="3" name="Afbeelding 3" descr="http://www.molens.nl/upload/405/tersch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05/terschu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Toen na de Reformatie de Gedeputeerden van het Kwartier van Veluwe het beheer over de geestelijke goederen gingen voeren, is dit bestendigd. </w:t>
      </w:r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Bij de massale verkoop van geestelijk goed op de Veluwe in 1735, werd ook de "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Callenbroeker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Koorn-windmolen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" door Gedeputeerden verkocht. </w:t>
      </w:r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Op 29 maart 1735 werd de molen voor 2410 gulden gemijnd door de pachter, Hermen Gerritsen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Keyser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. </w:t>
      </w:r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Het transport van de akte vond plaats op 28 januari 1736. Sindsdien behoorde de molen aan particulieren. </w:t>
      </w:r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De enige last, die op het bezit van de molen rustte, was, naast de verponding een uitgang van 4 schepel rogge, Arnhemse maat, aan de Pastorie van Barneveld. </w:t>
      </w:r>
    </w:p>
    <w:p w:rsidR="000145A1" w:rsidRP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De moleneigenaar behoefde destijds geen windrecht te betalen aan de hertog en was een zgn. vrije molenaar.</w:t>
      </w:r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was tot 1753 in handen van Rijkje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Lammerts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, weduwe van Herman Gerritsen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Keyser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. </w:t>
      </w:r>
    </w:p>
    <w:p w:rsidR="000145A1" w:rsidRP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Daarna waren achtereenvolgens de eigenaren: Jacob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Nienhuis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(1753-1759),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Gerritje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Hovekes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, zijn weduwe en erven (1759-1765), Cornelis van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Dompselaar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(1765-1768), Gijsbert Wilbrink (1768-1807),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Petrus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Wilbrink (1808-1853), H. Wilbrink (1853-1872), L. Wilbrink (1872-1885), E.F. Mulder (1885-1924) en Firma E.F. Mulder &amp; Zn. (1924-1952).</w:t>
      </w:r>
    </w:p>
    <w:p w:rsidR="000145A1" w:rsidRPr="000145A1" w:rsidRDefault="000145A1" w:rsidP="000145A1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145A1">
        <w:rPr>
          <w:rFonts w:ascii="Comic Sans MS" w:hAnsi="Comic Sans MS" w:cs="Arial"/>
          <w:color w:val="000000" w:themeColor="text1"/>
          <w:szCs w:val="18"/>
        </w:rPr>
        <w:t xml:space="preserve">De molen is in 1965 en 1980 op initiatief van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</w:rPr>
        <w:t>Florus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</w:rPr>
        <w:t xml:space="preserve"> Mulder gerestaureerd. </w:t>
      </w:r>
    </w:p>
    <w:p w:rsidR="000145A1" w:rsidRPr="000145A1" w:rsidRDefault="000145A1" w:rsidP="000145A1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145A1">
        <w:rPr>
          <w:rFonts w:ascii="Comic Sans MS" w:hAnsi="Comic Sans MS" w:cs="Arial"/>
          <w:color w:val="000000" w:themeColor="text1"/>
          <w:szCs w:val="18"/>
        </w:rPr>
        <w:t xml:space="preserve">In 1980 zijn de standerd, de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</w:rPr>
        <w:t>steenbalk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</w:rPr>
        <w:t xml:space="preserve"> en de bovenas vernieuwd. </w:t>
      </w:r>
    </w:p>
    <w:p w:rsidR="000145A1" w:rsidRPr="000145A1" w:rsidRDefault="000145A1" w:rsidP="000145A1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145A1">
        <w:rPr>
          <w:rFonts w:ascii="Comic Sans MS" w:hAnsi="Comic Sans MS" w:cs="Arial"/>
          <w:color w:val="000000" w:themeColor="text1"/>
          <w:szCs w:val="18"/>
        </w:rPr>
        <w:lastRenderedPageBreak/>
        <w:t xml:space="preserve">In 1975 heeft men ter ere van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</w:rPr>
        <w:t>Florus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</w:rPr>
        <w:t xml:space="preserve"> Mulder de m</w:t>
      </w:r>
      <w:r>
        <w:rPr>
          <w:rFonts w:ascii="Comic Sans MS" w:hAnsi="Comic Sans MS" w:cs="Arial"/>
          <w:color w:val="000000" w:themeColor="text1"/>
          <w:szCs w:val="18"/>
        </w:rPr>
        <w:t>olen zijn huidige naam gegeven.</w:t>
      </w:r>
    </w:p>
    <w:p w:rsidR="000145A1" w:rsidRPr="000145A1" w:rsidRDefault="000145A1" w:rsidP="000145A1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145A1">
        <w:rPr>
          <w:rFonts w:ascii="Comic Sans MS" w:hAnsi="Comic Sans MS" w:cs="Arial"/>
          <w:color w:val="000000" w:themeColor="text1"/>
          <w:szCs w:val="18"/>
        </w:rPr>
        <w:t>Vroeger stond de molen b</w:t>
      </w:r>
      <w:r>
        <w:rPr>
          <w:rFonts w:ascii="Comic Sans MS" w:hAnsi="Comic Sans MS" w:cs="Arial"/>
          <w:color w:val="000000" w:themeColor="text1"/>
          <w:szCs w:val="18"/>
        </w:rPr>
        <w:t>ekend als "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Kallenbroekermolen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".</w:t>
      </w:r>
    </w:p>
    <w:p w:rsidR="00A95F8F" w:rsidRPr="000145A1" w:rsidRDefault="000145A1" w:rsidP="000145A1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145A1">
        <w:rPr>
          <w:rFonts w:ascii="Comic Sans MS" w:hAnsi="Comic Sans MS" w:cs="Arial"/>
          <w:color w:val="000000" w:themeColor="text1"/>
          <w:szCs w:val="18"/>
        </w:rPr>
        <w:t>Op de molen wordt momenteel graan gemalen voor veevoer en menselijke consumptie.</w:t>
      </w:r>
    </w:p>
    <w:sectPr w:rsidR="00A95F8F" w:rsidRPr="000145A1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27B" w:rsidRDefault="006E527B" w:rsidP="004147CB">
      <w:r>
        <w:separator/>
      </w:r>
    </w:p>
  </w:endnote>
  <w:endnote w:type="continuationSeparator" w:id="0">
    <w:p w:rsidR="006E527B" w:rsidRDefault="006E527B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C66C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145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C66C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145A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145A1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27B" w:rsidRDefault="006E527B" w:rsidP="004147CB">
      <w:r>
        <w:separator/>
      </w:r>
    </w:p>
  </w:footnote>
  <w:footnote w:type="continuationSeparator" w:id="0">
    <w:p w:rsidR="006E527B" w:rsidRDefault="006E527B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C66C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66C5" w:rsidRPr="004C66C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4C66C5" w:rsidP="00BD6FCD">
    <w:pPr>
      <w:pStyle w:val="Koptekst"/>
      <w:jc w:val="right"/>
      <w:rPr>
        <w:rFonts w:ascii="Comic Sans MS" w:hAnsi="Comic Sans MS"/>
        <w:b/>
        <w:color w:val="0000FF"/>
      </w:rPr>
    </w:pPr>
    <w:r w:rsidRPr="004C66C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C66C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C97"/>
    <w:multiLevelType w:val="hybridMultilevel"/>
    <w:tmpl w:val="3DEE33D2"/>
    <w:lvl w:ilvl="0" w:tplc="B35A19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A1CDE"/>
    <w:multiLevelType w:val="hybridMultilevel"/>
    <w:tmpl w:val="623E4604"/>
    <w:lvl w:ilvl="0" w:tplc="AA761E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716F8"/>
    <w:multiLevelType w:val="hybridMultilevel"/>
    <w:tmpl w:val="A2E00F4A"/>
    <w:lvl w:ilvl="0" w:tplc="51DE21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3"/>
  </w:num>
  <w:num w:numId="4">
    <w:abstractNumId w:val="15"/>
  </w:num>
  <w:num w:numId="5">
    <w:abstractNumId w:val="20"/>
  </w:num>
  <w:num w:numId="6">
    <w:abstractNumId w:val="17"/>
  </w:num>
  <w:num w:numId="7">
    <w:abstractNumId w:val="7"/>
  </w:num>
  <w:num w:numId="8">
    <w:abstractNumId w:val="9"/>
  </w:num>
  <w:num w:numId="9">
    <w:abstractNumId w:val="19"/>
  </w:num>
  <w:num w:numId="10">
    <w:abstractNumId w:val="4"/>
  </w:num>
  <w:num w:numId="11">
    <w:abstractNumId w:val="8"/>
  </w:num>
  <w:num w:numId="12">
    <w:abstractNumId w:val="6"/>
  </w:num>
  <w:num w:numId="13">
    <w:abstractNumId w:val="14"/>
  </w:num>
  <w:num w:numId="14">
    <w:abstractNumId w:val="11"/>
  </w:num>
  <w:num w:numId="15">
    <w:abstractNumId w:val="21"/>
  </w:num>
  <w:num w:numId="16">
    <w:abstractNumId w:val="13"/>
  </w:num>
  <w:num w:numId="17">
    <w:abstractNumId w:val="3"/>
  </w:num>
  <w:num w:numId="18">
    <w:abstractNumId w:val="16"/>
  </w:num>
  <w:num w:numId="19">
    <w:abstractNumId w:val="1"/>
  </w:num>
  <w:num w:numId="20">
    <w:abstractNumId w:val="22"/>
  </w:num>
  <w:num w:numId="21">
    <w:abstractNumId w:val="18"/>
  </w:num>
  <w:num w:numId="22">
    <w:abstractNumId w:val="24"/>
  </w:num>
  <w:num w:numId="23">
    <w:abstractNumId w:val="5"/>
  </w:num>
  <w:num w:numId="24">
    <w:abstractNumId w:val="10"/>
  </w:num>
  <w:num w:numId="25">
    <w:abstractNumId w:val="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45A1"/>
    <w:rsid w:val="00067BFA"/>
    <w:rsid w:val="000715BD"/>
    <w:rsid w:val="000C2982"/>
    <w:rsid w:val="000D29BD"/>
    <w:rsid w:val="000D4C99"/>
    <w:rsid w:val="000F2DA6"/>
    <w:rsid w:val="000F7350"/>
    <w:rsid w:val="001157E2"/>
    <w:rsid w:val="001B4F9A"/>
    <w:rsid w:val="00304C70"/>
    <w:rsid w:val="003A1695"/>
    <w:rsid w:val="004147CB"/>
    <w:rsid w:val="004C66C5"/>
    <w:rsid w:val="00593D1B"/>
    <w:rsid w:val="005A31A1"/>
    <w:rsid w:val="006D70A2"/>
    <w:rsid w:val="006E527B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9C0E18"/>
    <w:rsid w:val="009E3B5A"/>
    <w:rsid w:val="00A31E73"/>
    <w:rsid w:val="00A95665"/>
    <w:rsid w:val="00A95F8F"/>
    <w:rsid w:val="00AA0D4D"/>
    <w:rsid w:val="00AB3047"/>
    <w:rsid w:val="00AC6116"/>
    <w:rsid w:val="00B22244"/>
    <w:rsid w:val="00B66881"/>
    <w:rsid w:val="00BD6FCD"/>
    <w:rsid w:val="00BD73A2"/>
    <w:rsid w:val="00CB234C"/>
    <w:rsid w:val="00D019AE"/>
    <w:rsid w:val="00D22C59"/>
    <w:rsid w:val="00E35919"/>
    <w:rsid w:val="00E4092B"/>
    <w:rsid w:val="00E62F30"/>
    <w:rsid w:val="00E7009C"/>
    <w:rsid w:val="00EA5000"/>
    <w:rsid w:val="00F419E7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47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344686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9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69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7183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2001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3</cp:revision>
  <cp:lastPrinted>2010-12-12T18:44:00Z</cp:lastPrinted>
  <dcterms:created xsi:type="dcterms:W3CDTF">2010-12-29T15:24:00Z</dcterms:created>
  <dcterms:modified xsi:type="dcterms:W3CDTF">2010-12-29T15:31:00Z</dcterms:modified>
</cp:coreProperties>
</file>