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BE74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Kekerdom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74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BE74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Duffelt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BE74C1" w:rsidRDefault="00BE74C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Botsestraat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</w:t>
      </w:r>
      <w:r>
        <w:rPr>
          <w:rFonts w:ascii="Arial" w:hAnsi="Arial" w:cs="Arial"/>
          <w:color w:val="000000"/>
          <w:sz w:val="18"/>
          <w:szCs w:val="18"/>
        </w:rPr>
        <w:br/>
        <w:t>6579 JA Kekerdom</w:t>
      </w:r>
    </w:p>
    <w:p w:rsidR="00BE74C1" w:rsidRDefault="00ED48B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257175</wp:posOffset>
            </wp:positionV>
            <wp:extent cx="2790825" cy="2857500"/>
            <wp:effectExtent l="38100" t="0" r="28575" b="857250"/>
            <wp:wrapSquare wrapText="bothSides"/>
            <wp:docPr id="1" name="Afbeelding 3" descr="http://www.molens.nl/upload/194/Kekerdom_De_Duffelt_foto_HdeKroon_IMGP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94/Kekerdom_De_Duffelt_foto_HdeKroon_IMGP0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E74C1" w:rsidRPr="00BE74C1">
        <w:rPr>
          <w:rFonts w:ascii="Comic Sans MS" w:hAnsi="Comic Sans MS" w:cs="Arial"/>
          <w:color w:val="000000" w:themeColor="text1"/>
          <w:szCs w:val="18"/>
        </w:rPr>
        <w:t xml:space="preserve">De tussen </w:t>
      </w:r>
      <w:proofErr w:type="spellStart"/>
      <w:r w:rsidR="00BE74C1" w:rsidRPr="00BE74C1">
        <w:rPr>
          <w:rFonts w:ascii="Comic Sans MS" w:hAnsi="Comic Sans MS" w:cs="Arial"/>
          <w:color w:val="000000" w:themeColor="text1"/>
          <w:szCs w:val="18"/>
        </w:rPr>
        <w:t>Leuth</w:t>
      </w:r>
      <w:proofErr w:type="spellEnd"/>
      <w:r w:rsidR="00BE74C1" w:rsidRPr="00BE74C1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="00BE74C1" w:rsidRPr="00BE74C1">
        <w:rPr>
          <w:rFonts w:ascii="Comic Sans MS" w:hAnsi="Comic Sans MS" w:cs="Arial"/>
          <w:color w:val="000000" w:themeColor="text1"/>
          <w:szCs w:val="18"/>
        </w:rPr>
        <w:t>Millingen</w:t>
      </w:r>
      <w:proofErr w:type="spellEnd"/>
      <w:r w:rsidR="00BE74C1" w:rsidRPr="00BE74C1">
        <w:rPr>
          <w:rFonts w:ascii="Comic Sans MS" w:hAnsi="Comic Sans MS" w:cs="Arial"/>
          <w:color w:val="000000" w:themeColor="text1"/>
          <w:szCs w:val="18"/>
        </w:rPr>
        <w:t xml:space="preserve"> a/d Rijn gelegen molen is in 1938 door brand beschadigd geweest en daarna weer hersteld. 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In 1965 en in werd de molen 1977 gerestaureerd. 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In deze tussentijd was </w:t>
      </w:r>
      <w:r>
        <w:rPr>
          <w:rFonts w:ascii="Comic Sans MS" w:hAnsi="Comic Sans MS" w:cs="Arial"/>
          <w:color w:val="000000" w:themeColor="text1"/>
          <w:szCs w:val="18"/>
        </w:rPr>
        <w:t>de molen in gebruik als woning.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Bij de laatste restauratie, waarbij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Momumentenzorg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, de gemeente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Ubbergen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, de provincie Gelderland en de eigenaar financieel bijdroegen, kreeg de molen </w:t>
      </w:r>
      <w:r>
        <w:rPr>
          <w:rFonts w:ascii="Comic Sans MS" w:hAnsi="Comic Sans MS" w:cs="Arial"/>
          <w:color w:val="000000" w:themeColor="text1"/>
          <w:szCs w:val="18"/>
        </w:rPr>
        <w:t xml:space="preserve">zijn huidige naam "De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Duffelt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".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>Als technische bijzonderheid heeft de molen geen</w:t>
      </w:r>
      <w:r>
        <w:rPr>
          <w:rFonts w:ascii="Comic Sans MS" w:hAnsi="Comic Sans MS" w:cs="Arial"/>
          <w:color w:val="000000" w:themeColor="text1"/>
          <w:szCs w:val="18"/>
        </w:rPr>
        <w:t xml:space="preserve"> wipstok, maar een trommelvang.</w:t>
      </w:r>
    </w:p>
    <w:p w:rsidR="00BE74C1" w:rsidRP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De molen is eigendom geweest van A.T.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Herfkens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(1879 - 1906), A.M.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Rütter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- wed. J.W. Huls (1906 - 1944), L. en B.G. Huls (1944 - 1964), L. Huls (1964 -1966),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Th.H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Huls-Gunsing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(1966 - 1972) en S.W. Meyer (1972 - 1974).</w:t>
      </w:r>
      <w:r w:rsidRPr="00BE74C1">
        <w:rPr>
          <w:rFonts w:ascii="Comic Sans MS" w:hAnsi="Comic Sans MS" w:cs="Arial"/>
          <w:color w:val="000000" w:themeColor="text1"/>
          <w:szCs w:val="18"/>
        </w:rPr>
        <w:br/>
        <w:t>De molen wordt nu gedraaid door een vrijwillig molenaar.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"De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Duffelt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" is de enig overgebleven molen in de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Ooijpo</w:t>
      </w:r>
      <w:r>
        <w:rPr>
          <w:rFonts w:ascii="Comic Sans MS" w:hAnsi="Comic Sans MS" w:cs="Arial"/>
          <w:color w:val="000000" w:themeColor="text1"/>
          <w:szCs w:val="18"/>
        </w:rPr>
        <w:t>lder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(ten oosten van Nijmegen).</w:t>
      </w:r>
    </w:p>
    <w:p w:rsid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Tot de verwoesting in de winter van 1944-1945 (de Waal en de Rijn waren toen het front tussen de Geallieerde en Duitse legers) stond bij de buurtschap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Thorn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de zogenaamde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Thornse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molen, aan het begin van de Kapittel</w:t>
      </w:r>
      <w:r>
        <w:rPr>
          <w:rFonts w:ascii="Comic Sans MS" w:hAnsi="Comic Sans MS" w:cs="Arial"/>
          <w:color w:val="000000" w:themeColor="text1"/>
          <w:szCs w:val="18"/>
        </w:rPr>
        <w:t xml:space="preserve">dijk tussen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Wercheren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Leuth.</w:t>
      </w:r>
      <w:proofErr w:type="spellEnd"/>
    </w:p>
    <w:p w:rsidR="00BE74C1" w:rsidRPr="00BE74C1" w:rsidRDefault="00BE74C1" w:rsidP="00BE74C1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E74C1">
        <w:rPr>
          <w:rFonts w:ascii="Comic Sans MS" w:hAnsi="Comic Sans MS" w:cs="Arial"/>
          <w:color w:val="000000" w:themeColor="text1"/>
          <w:szCs w:val="18"/>
        </w:rPr>
        <w:t xml:space="preserve">Op het aangrenzende Duitse gebied zijn momenteel nog 3 molens: bij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Keeken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een beltmolen uit 1810, een beltmolen bij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Mehr</w:t>
      </w:r>
      <w:proofErr w:type="spellEnd"/>
      <w:r w:rsidRPr="00BE74C1">
        <w:rPr>
          <w:rFonts w:ascii="Comic Sans MS" w:hAnsi="Comic Sans MS" w:cs="Arial"/>
          <w:color w:val="000000" w:themeColor="text1"/>
          <w:szCs w:val="18"/>
        </w:rPr>
        <w:t xml:space="preserve"> en een achtkant uit 1813 bij </w:t>
      </w:r>
      <w:proofErr w:type="spellStart"/>
      <w:r w:rsidRPr="00BE74C1">
        <w:rPr>
          <w:rFonts w:ascii="Comic Sans MS" w:hAnsi="Comic Sans MS" w:cs="Arial"/>
          <w:color w:val="000000" w:themeColor="text1"/>
          <w:szCs w:val="18"/>
        </w:rPr>
        <w:t>Donsbrüggen</w:t>
      </w:r>
      <w:proofErr w:type="spellEnd"/>
    </w:p>
    <w:p w:rsidR="00A95F8F" w:rsidRPr="00D63418" w:rsidRDefault="00A95F8F" w:rsidP="00BE74C1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D6341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58" w:rsidRDefault="00672458" w:rsidP="004147CB">
      <w:r>
        <w:separator/>
      </w:r>
    </w:p>
  </w:endnote>
  <w:endnote w:type="continuationSeparator" w:id="0">
    <w:p w:rsidR="00672458" w:rsidRDefault="0067245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F6B5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F6B5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48B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E74C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58" w:rsidRDefault="00672458" w:rsidP="004147CB">
      <w:r>
        <w:separator/>
      </w:r>
    </w:p>
  </w:footnote>
  <w:footnote w:type="continuationSeparator" w:id="0">
    <w:p w:rsidR="00672458" w:rsidRDefault="0067245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F6B5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6B52" w:rsidRPr="00FF6B5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F6B52" w:rsidP="00BD6FCD">
    <w:pPr>
      <w:pStyle w:val="Koptekst"/>
      <w:jc w:val="right"/>
      <w:rPr>
        <w:rFonts w:ascii="Comic Sans MS" w:hAnsi="Comic Sans MS"/>
        <w:b/>
        <w:color w:val="0000FF"/>
      </w:rPr>
    </w:pPr>
    <w:r w:rsidRPr="00FF6B5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F6B5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E3165"/>
    <w:multiLevelType w:val="hybridMultilevel"/>
    <w:tmpl w:val="44E450C4"/>
    <w:lvl w:ilvl="0" w:tplc="6F6CDE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3"/>
  </w:num>
  <w:num w:numId="6">
    <w:abstractNumId w:val="18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9"/>
  </w:num>
  <w:num w:numId="22">
    <w:abstractNumId w:val="27"/>
  </w:num>
  <w:num w:numId="23">
    <w:abstractNumId w:val="3"/>
  </w:num>
  <w:num w:numId="24">
    <w:abstractNumId w:val="21"/>
  </w:num>
  <w:num w:numId="25">
    <w:abstractNumId w:val="13"/>
  </w:num>
  <w:num w:numId="26">
    <w:abstractNumId w:val="15"/>
  </w:num>
  <w:num w:numId="27">
    <w:abstractNumId w:val="22"/>
  </w:num>
  <w:num w:numId="28">
    <w:abstractNumId w:val="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72458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BE74C1"/>
    <w:rsid w:val="00CB234C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ED48B1"/>
    <w:rsid w:val="00F042FE"/>
    <w:rsid w:val="00F64FEF"/>
    <w:rsid w:val="00F66EF4"/>
    <w:rsid w:val="00F900D8"/>
    <w:rsid w:val="00FF060F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1354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2010-12-29T14:41:00Z</dcterms:created>
  <dcterms:modified xsi:type="dcterms:W3CDTF">2010-12-29T14:42:00Z</dcterms:modified>
</cp:coreProperties>
</file>