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C53E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BC53ED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D019A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C49C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Arnhem </w:t>
      </w:r>
      <w:r w:rsidR="00592CC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Albertus Burgers</w:t>
      </w:r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2CC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Korenmolen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0F2DA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(GLD)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 xml:space="preserve">Albertus Burgers liet in 1849 een molen met de naam 'De Hoop' bouwen aan de </w:t>
      </w:r>
      <w:proofErr w:type="spellStart"/>
      <w:r w:rsidRPr="00592CCC">
        <w:rPr>
          <w:rFonts w:ascii="Comic Sans MS" w:hAnsi="Comic Sans MS" w:cs="Arial"/>
          <w:color w:val="000000" w:themeColor="text1"/>
        </w:rPr>
        <w:t>Amsterdamseweg</w:t>
      </w:r>
      <w:proofErr w:type="spellEnd"/>
      <w:r w:rsidRPr="00592CCC">
        <w:rPr>
          <w:rFonts w:ascii="Comic Sans MS" w:hAnsi="Comic Sans MS" w:cs="Arial"/>
          <w:color w:val="000000" w:themeColor="text1"/>
        </w:rPr>
        <w:t xml:space="preserve"> te Arnhem, ter hoogte van de </w:t>
      </w:r>
      <w:proofErr w:type="spellStart"/>
      <w:r w:rsidRPr="00592CCC">
        <w:rPr>
          <w:rFonts w:ascii="Comic Sans MS" w:hAnsi="Comic Sans MS" w:cs="Arial"/>
          <w:color w:val="000000" w:themeColor="text1"/>
        </w:rPr>
        <w:t>Rozenstraat</w:t>
      </w:r>
      <w:proofErr w:type="spellEnd"/>
      <w:r w:rsidRPr="00592CCC">
        <w:rPr>
          <w:rFonts w:ascii="Comic Sans MS" w:hAnsi="Comic Sans MS" w:cs="Arial"/>
          <w:color w:val="000000" w:themeColor="text1"/>
        </w:rPr>
        <w:t xml:space="preserve">, </w:t>
      </w:r>
      <w:r>
        <w:rPr>
          <w:rFonts w:ascii="Comic Sans MS" w:hAnsi="Comic Sans MS" w:cs="Arial"/>
          <w:color w:val="000000" w:themeColor="text1"/>
        </w:rPr>
        <w:t>thans de nieuwe buurt Hofpoort.</w:t>
      </w:r>
      <w:r w:rsidRPr="00592CCC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4656455</wp:posOffset>
            </wp:positionH>
            <wp:positionV relativeFrom="paragraph">
              <wp:posOffset>483870</wp:posOffset>
            </wp:positionV>
            <wp:extent cx="1905000" cy="2676525"/>
            <wp:effectExtent l="171450" t="133350" r="361950" b="314325"/>
            <wp:wrapSquare wrapText="bothSides"/>
            <wp:docPr id="32" name="Afbeelding 32" descr="http://www.molens.nl/upload/1235/28dekr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olens.nl/upload/1235/28dekroo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67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592CCC">
        <w:rPr>
          <w:rFonts w:ascii="Comic Sans MS" w:hAnsi="Comic Sans MS" w:cs="Arial"/>
          <w:color w:val="000000" w:themeColor="text1"/>
        </w:rPr>
        <w:t xml:space="preserve">In 1870 liet Burgers om onduidelijke redenen de huidige molen in het toen nog onbebouwde </w:t>
      </w:r>
      <w:proofErr w:type="spellStart"/>
      <w:r w:rsidRPr="00592CCC">
        <w:rPr>
          <w:rFonts w:ascii="Comic Sans MS" w:hAnsi="Comic Sans MS" w:cs="Arial"/>
          <w:color w:val="000000" w:themeColor="text1"/>
        </w:rPr>
        <w:t>Klarendal</w:t>
      </w:r>
      <w:proofErr w:type="spellEnd"/>
      <w:r w:rsidRPr="00592CCC">
        <w:rPr>
          <w:rFonts w:ascii="Comic Sans MS" w:hAnsi="Comic Sans MS" w:cs="Arial"/>
          <w:color w:val="000000" w:themeColor="text1"/>
        </w:rPr>
        <w:t xml:space="preserve"> bouwen. 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>Daar kreeg hij toen ook de naam 'De Hoop'.</w:t>
      </w:r>
      <w:r w:rsidRPr="00592CCC">
        <w:rPr>
          <w:rFonts w:ascii="Comic Sans MS" w:hAnsi="Comic Sans MS" w:cs="Arial"/>
          <w:color w:val="000000" w:themeColor="text1"/>
        </w:rPr>
        <w:br/>
        <w:t>De grootste afnemer van de molen was weldra de nabijgelegen in 1885 gebo</w:t>
      </w:r>
      <w:r>
        <w:rPr>
          <w:rFonts w:ascii="Comic Sans MS" w:hAnsi="Comic Sans MS" w:cs="Arial"/>
          <w:color w:val="000000" w:themeColor="text1"/>
        </w:rPr>
        <w:t xml:space="preserve">uwde Menno van </w:t>
      </w:r>
      <w:proofErr w:type="spellStart"/>
      <w:r>
        <w:rPr>
          <w:rFonts w:ascii="Comic Sans MS" w:hAnsi="Comic Sans MS" w:cs="Arial"/>
          <w:color w:val="000000" w:themeColor="text1"/>
        </w:rPr>
        <w:t>Coehoornkazerne</w:t>
      </w:r>
      <w:proofErr w:type="spellEnd"/>
      <w:r>
        <w:rPr>
          <w:rFonts w:ascii="Comic Sans MS" w:hAnsi="Comic Sans MS" w:cs="Arial"/>
          <w:color w:val="000000" w:themeColor="text1"/>
        </w:rPr>
        <w:t>.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 xml:space="preserve">Toen de kazerne in 1900 overging op een eigen maalinrichting, verloor de molenaar zijn belangrijkste klant. 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 xml:space="preserve">Dit had tot gevolg het snel bergafwaarts ging met het bedrijf en de molen. 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 xml:space="preserve">De gebroeders </w:t>
      </w:r>
      <w:proofErr w:type="spellStart"/>
      <w:r w:rsidRPr="00592CCC">
        <w:rPr>
          <w:rFonts w:ascii="Comic Sans MS" w:hAnsi="Comic Sans MS" w:cs="Arial"/>
          <w:color w:val="000000" w:themeColor="text1"/>
        </w:rPr>
        <w:t>Reymers</w:t>
      </w:r>
      <w:proofErr w:type="spellEnd"/>
      <w:r w:rsidRPr="00592CCC">
        <w:rPr>
          <w:rFonts w:ascii="Comic Sans MS" w:hAnsi="Comic Sans MS" w:cs="Arial"/>
          <w:color w:val="000000" w:themeColor="text1"/>
        </w:rPr>
        <w:t xml:space="preserve"> wisten rond 1900 als nieuwe eigenaren van de molen de zaak weer tot bloei te brengen. 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>Toen veranderde de molennaam in 'De Kroon'.</w:t>
      </w:r>
      <w:r w:rsidRPr="00592CCC">
        <w:rPr>
          <w:rFonts w:ascii="Comic Sans MS" w:hAnsi="Comic Sans MS" w:cs="Arial"/>
          <w:color w:val="000000" w:themeColor="text1"/>
        </w:rPr>
        <w:br/>
        <w:t xml:space="preserve">De Crisistijd vanaf 1930 zorgde voor een nieuwe inzinking. Op 13 juli 1933 </w:t>
      </w:r>
      <w:proofErr w:type="spellStart"/>
      <w:r w:rsidRPr="00592CCC">
        <w:rPr>
          <w:rFonts w:ascii="Comic Sans MS" w:hAnsi="Comic Sans MS" w:cs="Arial"/>
          <w:color w:val="000000" w:themeColor="text1"/>
        </w:rPr>
        <w:t>storte</w:t>
      </w:r>
      <w:proofErr w:type="spellEnd"/>
      <w:r w:rsidRPr="00592CCC">
        <w:rPr>
          <w:rFonts w:ascii="Comic Sans MS" w:hAnsi="Comic Sans MS" w:cs="Arial"/>
          <w:color w:val="000000" w:themeColor="text1"/>
        </w:rPr>
        <w:t xml:space="preserve"> de stelling in, maar die kon weer hersteld worden. 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>Ook een grondige restauratie in 1936 lenigde voor even de ergste nood, maar de molen bleef mee</w:t>
      </w:r>
      <w:r>
        <w:rPr>
          <w:rFonts w:ascii="Comic Sans MS" w:hAnsi="Comic Sans MS" w:cs="Arial"/>
          <w:color w:val="000000" w:themeColor="text1"/>
        </w:rPr>
        <w:t>r geld kosten dan het opbracht.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 xml:space="preserve">Na 1945 kreeg de molen fokwieken en waren de trots van Abraham </w:t>
      </w:r>
      <w:proofErr w:type="spellStart"/>
      <w:r w:rsidRPr="00592CCC">
        <w:rPr>
          <w:rFonts w:ascii="Comic Sans MS" w:hAnsi="Comic Sans MS" w:cs="Arial"/>
          <w:color w:val="000000" w:themeColor="text1"/>
        </w:rPr>
        <w:t>Reymes</w:t>
      </w:r>
      <w:proofErr w:type="spellEnd"/>
      <w:r w:rsidRPr="00592CCC">
        <w:rPr>
          <w:rFonts w:ascii="Comic Sans MS" w:hAnsi="Comic Sans MS" w:cs="Arial"/>
          <w:color w:val="000000" w:themeColor="text1"/>
        </w:rPr>
        <w:t xml:space="preserve"> (mulder Bram), maar de opkomende </w:t>
      </w:r>
      <w:proofErr w:type="spellStart"/>
      <w:r w:rsidRPr="00592CCC">
        <w:rPr>
          <w:rFonts w:ascii="Comic Sans MS" w:hAnsi="Comic Sans MS" w:cs="Arial"/>
          <w:color w:val="000000" w:themeColor="text1"/>
        </w:rPr>
        <w:t>electrische</w:t>
      </w:r>
      <w:proofErr w:type="spellEnd"/>
      <w:r w:rsidRPr="00592CCC">
        <w:rPr>
          <w:rFonts w:ascii="Comic Sans MS" w:hAnsi="Comic Sans MS" w:cs="Arial"/>
          <w:color w:val="000000" w:themeColor="text1"/>
        </w:rPr>
        <w:t xml:space="preserve"> maalderijen maakten de windmolen ouderwets en kon Bram het weinige werk wat voor h</w:t>
      </w:r>
      <w:r>
        <w:rPr>
          <w:rFonts w:ascii="Comic Sans MS" w:hAnsi="Comic Sans MS" w:cs="Arial"/>
          <w:color w:val="000000" w:themeColor="text1"/>
        </w:rPr>
        <w:t>em overbleef in z'n eentje aan.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 xml:space="preserve">In 1956 werd J. </w:t>
      </w:r>
      <w:proofErr w:type="spellStart"/>
      <w:r w:rsidRPr="00592CCC">
        <w:rPr>
          <w:rFonts w:ascii="Comic Sans MS" w:hAnsi="Comic Sans MS" w:cs="Arial"/>
          <w:color w:val="000000" w:themeColor="text1"/>
        </w:rPr>
        <w:t>Oostendorp</w:t>
      </w:r>
      <w:proofErr w:type="spellEnd"/>
      <w:r w:rsidRPr="00592CCC">
        <w:rPr>
          <w:rFonts w:ascii="Comic Sans MS" w:hAnsi="Comic Sans MS" w:cs="Arial"/>
          <w:color w:val="000000" w:themeColor="text1"/>
        </w:rPr>
        <w:t xml:space="preserve"> de nieuwe moleneigenaar. Hij maalde liever met motoren, waardoor het verval van de molen snel toesloeg en de gemeente Arnhem gedwongen werd om in 1962 een draaiverbod op te leggen.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 xml:space="preserve">In 1964 werd het wiekenkruis verwijderd, in afwachting van restauratie op initiatief van de in 1964 opgerichte Stichting Vrienden van de Gelderse Molen, welke in 1976 geschiedde. 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>Vlak daarvoor was de stichting in 1974 eigenaar van de molen gewo</w:t>
      </w:r>
      <w:r>
        <w:rPr>
          <w:rFonts w:ascii="Comic Sans MS" w:hAnsi="Comic Sans MS" w:cs="Arial"/>
          <w:color w:val="000000" w:themeColor="text1"/>
        </w:rPr>
        <w:t>rden voor de somma van Fl. 1,-.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 xml:space="preserve">Ook in 1997 </w:t>
      </w:r>
      <w:r>
        <w:rPr>
          <w:rFonts w:ascii="Comic Sans MS" w:hAnsi="Comic Sans MS" w:cs="Arial"/>
          <w:color w:val="000000" w:themeColor="text1"/>
        </w:rPr>
        <w:t>was een restauratie weer nodig.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 xml:space="preserve">Op 4 februari 1998 werd de molen getroffen door brand, veroorzaakt door kortsluiting in een koelkast. </w:t>
      </w:r>
    </w:p>
    <w:p w:rsid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lastRenderedPageBreak/>
        <w:t xml:space="preserve">Vooral de zoldervloeren hebben toen zware schade opgelopen. </w:t>
      </w:r>
    </w:p>
    <w:p w:rsidR="00592CCC" w:rsidRPr="00592CCC" w:rsidRDefault="00592CCC" w:rsidP="00592CCC">
      <w:pPr>
        <w:pStyle w:val="Normaalweb"/>
        <w:numPr>
          <w:ilvl w:val="0"/>
          <w:numId w:val="10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592CCC">
        <w:rPr>
          <w:rFonts w:ascii="Comic Sans MS" w:hAnsi="Comic Sans MS" w:cs="Arial"/>
          <w:color w:val="000000" w:themeColor="text1"/>
        </w:rPr>
        <w:t>Medio zomer 1999 was de schade aan de molen weer hersteld en kon weer graan voor menselijke consumptie worden gemalen.</w:t>
      </w:r>
    </w:p>
    <w:p w:rsidR="00E4092B" w:rsidRPr="00EC49C4" w:rsidRDefault="00E4092B" w:rsidP="00592CCC">
      <w:pPr>
        <w:pStyle w:val="Lijstalinea"/>
        <w:numPr>
          <w:ilvl w:val="0"/>
          <w:numId w:val="10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vanish/>
          <w:color w:val="000000" w:themeColor="text1"/>
          <w:szCs w:val="24"/>
        </w:rPr>
      </w:pPr>
    </w:p>
    <w:sectPr w:rsidR="00E4092B" w:rsidRPr="00EC49C4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7B0" w:rsidRDefault="000037B0" w:rsidP="00614BC6">
      <w:r>
        <w:separator/>
      </w:r>
    </w:p>
  </w:endnote>
  <w:endnote w:type="continuationSeparator" w:id="0">
    <w:p w:rsidR="000037B0" w:rsidRDefault="000037B0" w:rsidP="00614B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14BC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53ED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14BC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C53E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BC53ED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7B0" w:rsidRDefault="000037B0" w:rsidP="00614BC6">
      <w:r>
        <w:separator/>
      </w:r>
    </w:p>
  </w:footnote>
  <w:footnote w:type="continuationSeparator" w:id="0">
    <w:p w:rsidR="000037B0" w:rsidRDefault="000037B0" w:rsidP="00614B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14BC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14BC6" w:rsidRPr="00614BC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14BC6" w:rsidP="00BD6FCD">
    <w:pPr>
      <w:pStyle w:val="Koptekst"/>
      <w:jc w:val="right"/>
      <w:rPr>
        <w:rFonts w:ascii="Comic Sans MS" w:hAnsi="Comic Sans MS"/>
        <w:b/>
        <w:color w:val="0000FF"/>
      </w:rPr>
    </w:pPr>
    <w:r w:rsidRPr="00614BC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14BC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EA3"/>
    <w:multiLevelType w:val="hybridMultilevel"/>
    <w:tmpl w:val="6054F6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62415"/>
    <w:multiLevelType w:val="hybridMultilevel"/>
    <w:tmpl w:val="C10EA6D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C337C"/>
    <w:multiLevelType w:val="hybridMultilevel"/>
    <w:tmpl w:val="F884863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037B0"/>
    <w:rsid w:val="00067BFA"/>
    <w:rsid w:val="000F2DA6"/>
    <w:rsid w:val="001157E2"/>
    <w:rsid w:val="001B4F9A"/>
    <w:rsid w:val="00342369"/>
    <w:rsid w:val="00592CCC"/>
    <w:rsid w:val="00614BC6"/>
    <w:rsid w:val="006D70A2"/>
    <w:rsid w:val="007F2725"/>
    <w:rsid w:val="008C5BAF"/>
    <w:rsid w:val="00922429"/>
    <w:rsid w:val="009674F6"/>
    <w:rsid w:val="009B0B69"/>
    <w:rsid w:val="00AA0D4D"/>
    <w:rsid w:val="00AC6116"/>
    <w:rsid w:val="00BC53ED"/>
    <w:rsid w:val="00BD6FCD"/>
    <w:rsid w:val="00D019AE"/>
    <w:rsid w:val="00E35919"/>
    <w:rsid w:val="00E4092B"/>
    <w:rsid w:val="00E62F30"/>
    <w:rsid w:val="00EC49C4"/>
    <w:rsid w:val="00F900D8"/>
    <w:rsid w:val="00FE4BE5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9B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9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0629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2124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3</cp:revision>
  <cp:lastPrinted>2010-12-12T18:44:00Z</cp:lastPrinted>
  <dcterms:created xsi:type="dcterms:W3CDTF">2010-12-16T15:15:00Z</dcterms:created>
  <dcterms:modified xsi:type="dcterms:W3CDTF">2010-12-19T08:38:00Z</dcterms:modified>
</cp:coreProperties>
</file>