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210109" w:rsidRDefault="00425E1D" w:rsidP="008B06DE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FRIESLAND - Plaats = </w:t>
      </w:r>
      <w:proofErr w:type="spellStart"/>
      <w:r w:rsidR="00955DE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Wolvega</w:t>
      </w:r>
      <w:proofErr w:type="spellEnd"/>
      <w:r w:rsidR="00B36A7F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B5719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proofErr w:type="spellStart"/>
      <w:r w:rsidR="00B5719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Gooyer</w:t>
      </w:r>
      <w:proofErr w:type="spellEnd"/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B5719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B5719D" w:rsidRDefault="00B5719D" w:rsidP="00B5719D">
      <w:pPr>
        <w:pStyle w:val="Normaalweb"/>
        <w:numPr>
          <w:ilvl w:val="0"/>
          <w:numId w:val="4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5719D">
        <w:rPr>
          <w:rFonts w:ascii="Comic Sans MS" w:hAnsi="Comic Sans MS" w:cs="Arial"/>
          <w:color w:val="000000" w:themeColor="text1"/>
          <w:szCs w:val="18"/>
        </w:rPr>
        <w:t xml:space="preserve">De molen werd als hulp bij het bemalen van de toen in volle vervening zijnde </w:t>
      </w:r>
      <w:proofErr w:type="spellStart"/>
      <w:r w:rsidRPr="00B5719D">
        <w:rPr>
          <w:rFonts w:ascii="Comic Sans MS" w:hAnsi="Comic Sans MS" w:cs="Arial"/>
          <w:color w:val="000000" w:themeColor="text1"/>
          <w:szCs w:val="18"/>
        </w:rPr>
        <w:t>Nijkspolder</w:t>
      </w:r>
      <w:proofErr w:type="spellEnd"/>
      <w:r w:rsidRPr="00B5719D">
        <w:rPr>
          <w:rFonts w:ascii="Comic Sans MS" w:hAnsi="Comic Sans MS" w:cs="Arial"/>
          <w:color w:val="000000" w:themeColor="text1"/>
          <w:szCs w:val="18"/>
        </w:rPr>
        <w:t xml:space="preserve"> achter </w:t>
      </w:r>
      <w:proofErr w:type="spellStart"/>
      <w:r w:rsidRPr="00B5719D">
        <w:rPr>
          <w:rFonts w:ascii="Comic Sans MS" w:hAnsi="Comic Sans MS" w:cs="Arial"/>
          <w:color w:val="000000" w:themeColor="text1"/>
          <w:szCs w:val="18"/>
        </w:rPr>
        <w:t>Blesdijke</w:t>
      </w:r>
      <w:proofErr w:type="spellEnd"/>
      <w:r w:rsidRPr="00B5719D">
        <w:rPr>
          <w:rFonts w:ascii="Comic Sans MS" w:hAnsi="Comic Sans MS" w:cs="Arial"/>
          <w:color w:val="000000" w:themeColor="text1"/>
          <w:szCs w:val="18"/>
        </w:rPr>
        <w:t xml:space="preserve"> in </w:t>
      </w:r>
      <w:r>
        <w:rPr>
          <w:rFonts w:ascii="Comic Sans MS" w:hAnsi="Comic Sans MS" w:cs="Arial"/>
          <w:color w:val="000000" w:themeColor="text1"/>
          <w:szCs w:val="18"/>
        </w:rPr>
        <w:t>1775 aan De Linde gebouwd.</w:t>
      </w:r>
    </w:p>
    <w:p w:rsidR="00B5719D" w:rsidRDefault="00B5719D" w:rsidP="00B5719D">
      <w:pPr>
        <w:pStyle w:val="Normaalweb"/>
        <w:numPr>
          <w:ilvl w:val="0"/>
          <w:numId w:val="4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4504055</wp:posOffset>
            </wp:positionH>
            <wp:positionV relativeFrom="paragraph">
              <wp:posOffset>305435</wp:posOffset>
            </wp:positionV>
            <wp:extent cx="2257425" cy="2857500"/>
            <wp:effectExtent l="171450" t="133350" r="371475" b="304800"/>
            <wp:wrapSquare wrapText="bothSides"/>
            <wp:docPr id="17" name="Afbeelding 17" descr="http://www.molens.nl/upload/1092/goo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olens.nl/upload/1092/gooy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B5719D">
        <w:rPr>
          <w:rFonts w:ascii="Comic Sans MS" w:hAnsi="Comic Sans MS" w:cs="Arial"/>
          <w:color w:val="000000" w:themeColor="text1"/>
          <w:szCs w:val="18"/>
        </w:rPr>
        <w:t xml:space="preserve">Toen hij zijn taak daar had volbracht werd hij in 1836 afgebroken en in </w:t>
      </w:r>
      <w:proofErr w:type="spellStart"/>
      <w:r w:rsidRPr="00B5719D">
        <w:rPr>
          <w:rFonts w:ascii="Comic Sans MS" w:hAnsi="Comic Sans MS" w:cs="Arial"/>
          <w:color w:val="000000" w:themeColor="text1"/>
          <w:szCs w:val="18"/>
        </w:rPr>
        <w:t>Noordwolde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als korenmolen weer opgebouwd.</w:t>
      </w:r>
    </w:p>
    <w:p w:rsidR="00B5719D" w:rsidRDefault="00B5719D" w:rsidP="00B5719D">
      <w:pPr>
        <w:pStyle w:val="Normaalweb"/>
        <w:numPr>
          <w:ilvl w:val="0"/>
          <w:numId w:val="4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5719D">
        <w:rPr>
          <w:rFonts w:ascii="Comic Sans MS" w:hAnsi="Comic Sans MS" w:cs="Arial"/>
          <w:color w:val="000000" w:themeColor="text1"/>
          <w:szCs w:val="18"/>
        </w:rPr>
        <w:t xml:space="preserve">In 1916 werd hij door molenmaker </w:t>
      </w:r>
      <w:proofErr w:type="spellStart"/>
      <w:r w:rsidRPr="00B5719D">
        <w:rPr>
          <w:rFonts w:ascii="Comic Sans MS" w:hAnsi="Comic Sans MS" w:cs="Arial"/>
          <w:color w:val="000000" w:themeColor="text1"/>
          <w:szCs w:val="18"/>
        </w:rPr>
        <w:t>Lute</w:t>
      </w:r>
      <w:proofErr w:type="spellEnd"/>
      <w:r w:rsidRPr="00B5719D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B5719D">
        <w:rPr>
          <w:rFonts w:ascii="Comic Sans MS" w:hAnsi="Comic Sans MS" w:cs="Arial"/>
          <w:color w:val="000000" w:themeColor="text1"/>
          <w:szCs w:val="18"/>
        </w:rPr>
        <w:t>Middendorp</w:t>
      </w:r>
      <w:proofErr w:type="spellEnd"/>
      <w:r w:rsidRPr="00B5719D">
        <w:rPr>
          <w:rFonts w:ascii="Comic Sans MS" w:hAnsi="Comic Sans MS" w:cs="Arial"/>
          <w:color w:val="000000" w:themeColor="text1"/>
          <w:szCs w:val="18"/>
        </w:rPr>
        <w:t xml:space="preserve"> uit </w:t>
      </w:r>
      <w:proofErr w:type="spellStart"/>
      <w:r w:rsidRPr="00B5719D">
        <w:rPr>
          <w:rFonts w:ascii="Comic Sans MS" w:hAnsi="Comic Sans MS" w:cs="Arial"/>
          <w:color w:val="000000" w:themeColor="text1"/>
          <w:szCs w:val="18"/>
        </w:rPr>
        <w:t>Wolvega</w:t>
      </w:r>
      <w:proofErr w:type="spellEnd"/>
      <w:r w:rsidRPr="00B5719D">
        <w:rPr>
          <w:rFonts w:ascii="Comic Sans MS" w:hAnsi="Comic Sans MS" w:cs="Arial"/>
          <w:color w:val="000000" w:themeColor="text1"/>
          <w:szCs w:val="18"/>
        </w:rPr>
        <w:t xml:space="preserve"> opnieuw verplaatst en nu naar zijn huidige standplaats en weer aan De Linde als poldermolen en als vervanger van een vrij nieuwe </w:t>
      </w:r>
      <w:proofErr w:type="spellStart"/>
      <w:r w:rsidRPr="00B5719D">
        <w:rPr>
          <w:rFonts w:ascii="Comic Sans MS" w:hAnsi="Comic Sans MS" w:cs="Arial"/>
          <w:color w:val="000000" w:themeColor="text1"/>
          <w:szCs w:val="18"/>
        </w:rPr>
        <w:t>spinnekop</w:t>
      </w:r>
      <w:proofErr w:type="spellEnd"/>
      <w:r w:rsidRPr="00B5719D">
        <w:rPr>
          <w:rFonts w:ascii="Comic Sans MS" w:hAnsi="Comic Sans MS" w:cs="Arial"/>
          <w:color w:val="000000" w:themeColor="text1"/>
          <w:szCs w:val="18"/>
        </w:rPr>
        <w:t xml:space="preserve"> die door de bli</w:t>
      </w:r>
      <w:r>
        <w:rPr>
          <w:rFonts w:ascii="Comic Sans MS" w:hAnsi="Comic Sans MS" w:cs="Arial"/>
          <w:color w:val="000000" w:themeColor="text1"/>
          <w:szCs w:val="18"/>
        </w:rPr>
        <w:t>ksem was getroffen en verwoest.</w:t>
      </w:r>
    </w:p>
    <w:p w:rsidR="00B5719D" w:rsidRDefault="00B5719D" w:rsidP="00B5719D">
      <w:pPr>
        <w:pStyle w:val="Normaalweb"/>
        <w:numPr>
          <w:ilvl w:val="0"/>
          <w:numId w:val="4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5719D">
        <w:rPr>
          <w:rFonts w:ascii="Comic Sans MS" w:hAnsi="Comic Sans MS" w:cs="Arial"/>
          <w:color w:val="000000" w:themeColor="text1"/>
          <w:szCs w:val="18"/>
        </w:rPr>
        <w:t xml:space="preserve">In 1967-1969 onderging de molen een restauratie en tijdens een fikse storm in </w:t>
      </w:r>
      <w:r>
        <w:rPr>
          <w:rFonts w:ascii="Comic Sans MS" w:hAnsi="Comic Sans MS" w:cs="Arial"/>
          <w:color w:val="000000" w:themeColor="text1"/>
          <w:szCs w:val="18"/>
        </w:rPr>
        <w:t>1986 verloor hij zijn gevlucht.</w:t>
      </w:r>
    </w:p>
    <w:p w:rsidR="00B5719D" w:rsidRDefault="00B5719D" w:rsidP="00B5719D">
      <w:pPr>
        <w:pStyle w:val="Normaalweb"/>
        <w:numPr>
          <w:ilvl w:val="0"/>
          <w:numId w:val="4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5719D">
        <w:rPr>
          <w:rFonts w:ascii="Comic Sans MS" w:hAnsi="Comic Sans MS" w:cs="Arial"/>
          <w:color w:val="000000" w:themeColor="text1"/>
          <w:szCs w:val="18"/>
        </w:rPr>
        <w:t xml:space="preserve">In 1991 vond opnieuw een grote restauratie plaats, waarna de naam "De </w:t>
      </w:r>
      <w:proofErr w:type="spellStart"/>
      <w:r w:rsidRPr="00B5719D">
        <w:rPr>
          <w:rFonts w:ascii="Comic Sans MS" w:hAnsi="Comic Sans MS" w:cs="Arial"/>
          <w:color w:val="000000" w:themeColor="text1"/>
          <w:szCs w:val="18"/>
        </w:rPr>
        <w:t>Wâlden</w:t>
      </w:r>
      <w:proofErr w:type="spellEnd"/>
      <w:r w:rsidRPr="00B5719D">
        <w:rPr>
          <w:rFonts w:ascii="Comic Sans MS" w:hAnsi="Comic Sans MS" w:cs="Arial"/>
          <w:color w:val="000000" w:themeColor="text1"/>
          <w:szCs w:val="18"/>
        </w:rPr>
        <w:t xml:space="preserve">" vervangen werd door de naam van de laatste beroepsmolenaar Geert </w:t>
      </w:r>
      <w:proofErr w:type="spellStart"/>
      <w:r w:rsidRPr="00B5719D">
        <w:rPr>
          <w:rFonts w:ascii="Comic Sans MS" w:hAnsi="Comic Sans MS" w:cs="Arial"/>
          <w:color w:val="000000" w:themeColor="text1"/>
          <w:szCs w:val="18"/>
        </w:rPr>
        <w:t>Gooyer</w:t>
      </w:r>
      <w:proofErr w:type="spellEnd"/>
      <w:r w:rsidRPr="00B5719D">
        <w:rPr>
          <w:rFonts w:ascii="Comic Sans MS" w:hAnsi="Comic Sans MS" w:cs="Arial"/>
          <w:color w:val="000000" w:themeColor="text1"/>
          <w:szCs w:val="18"/>
        </w:rPr>
        <w:t xml:space="preserve">. Tevens heeft de molen toen een </w:t>
      </w:r>
      <w:proofErr w:type="spellStart"/>
      <w:r w:rsidRPr="00B5719D">
        <w:rPr>
          <w:rFonts w:ascii="Comic Sans MS" w:hAnsi="Comic Sans MS" w:cs="Arial"/>
          <w:color w:val="000000" w:themeColor="text1"/>
          <w:szCs w:val="18"/>
        </w:rPr>
        <w:t>zij-uitgang</w:t>
      </w:r>
      <w:proofErr w:type="spellEnd"/>
      <w:r w:rsidRPr="00B5719D">
        <w:rPr>
          <w:rFonts w:ascii="Comic Sans MS" w:hAnsi="Comic Sans MS" w:cs="Arial"/>
          <w:color w:val="000000" w:themeColor="text1"/>
          <w:szCs w:val="18"/>
        </w:rPr>
        <w:t xml:space="preserve"> gekregen. </w:t>
      </w:r>
    </w:p>
    <w:p w:rsidR="00B5719D" w:rsidRPr="00B5719D" w:rsidRDefault="00B5719D" w:rsidP="00B5719D">
      <w:pPr>
        <w:pStyle w:val="Normaalweb"/>
        <w:numPr>
          <w:ilvl w:val="0"/>
          <w:numId w:val="4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5719D">
        <w:rPr>
          <w:rFonts w:ascii="Comic Sans MS" w:hAnsi="Comic Sans MS" w:cs="Arial"/>
          <w:color w:val="000000" w:themeColor="text1"/>
          <w:szCs w:val="18"/>
        </w:rPr>
        <w:t xml:space="preserve">Het water kan daardoor via een nieuw gegraven sloot door de petgaten van de </w:t>
      </w:r>
      <w:proofErr w:type="spellStart"/>
      <w:r w:rsidRPr="00B5719D">
        <w:rPr>
          <w:rFonts w:ascii="Comic Sans MS" w:hAnsi="Comic Sans MS" w:cs="Arial"/>
          <w:color w:val="000000" w:themeColor="text1"/>
          <w:szCs w:val="18"/>
        </w:rPr>
        <w:t>Driessenpolder</w:t>
      </w:r>
      <w:proofErr w:type="spellEnd"/>
      <w:r w:rsidRPr="00B5719D">
        <w:rPr>
          <w:rFonts w:ascii="Comic Sans MS" w:hAnsi="Comic Sans MS" w:cs="Arial"/>
          <w:color w:val="000000" w:themeColor="text1"/>
          <w:szCs w:val="18"/>
        </w:rPr>
        <w:t xml:space="preserve"> worden rondgemalen (maalcircuit van 2,5 km!).</w:t>
      </w:r>
    </w:p>
    <w:p w:rsidR="00B5719D" w:rsidRPr="00B5719D" w:rsidRDefault="00B5719D" w:rsidP="00B5719D">
      <w:pPr>
        <w:pStyle w:val="Lijstalinea"/>
        <w:numPr>
          <w:ilvl w:val="0"/>
          <w:numId w:val="46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5719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bemaalde eerst de Dr. Jan C. Driesenpolder, genoemd naar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eigenaar Dr. Jan C. Driesen.</w:t>
      </w:r>
    </w:p>
    <w:p w:rsidR="00310B9F" w:rsidRPr="00B5719D" w:rsidRDefault="00B5719D" w:rsidP="00B5719D">
      <w:pPr>
        <w:pStyle w:val="Lijstalinea"/>
        <w:numPr>
          <w:ilvl w:val="0"/>
          <w:numId w:val="46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5719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1940 kwam het gebied in handen van het </w:t>
      </w:r>
      <w:proofErr w:type="spellStart"/>
      <w:r w:rsidRPr="00B5719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Fryske</w:t>
      </w:r>
      <w:proofErr w:type="spellEnd"/>
      <w:r w:rsidRPr="00B5719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</w:t>
      </w:r>
      <w:proofErr w:type="spellStart"/>
      <w:r w:rsidRPr="00B5719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Gea</w:t>
      </w:r>
      <w:proofErr w:type="spellEnd"/>
      <w:r w:rsidRPr="00B5719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en werd later het natuurreservaat De Lindevallei.</w:t>
      </w:r>
    </w:p>
    <w:sectPr w:rsidR="00310B9F" w:rsidRPr="00B5719D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69B" w:rsidRDefault="008F269B">
      <w:r>
        <w:separator/>
      </w:r>
    </w:p>
  </w:endnote>
  <w:endnote w:type="continuationSeparator" w:id="0">
    <w:p w:rsidR="008F269B" w:rsidRDefault="008F2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EA393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EA393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5719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955DE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69B" w:rsidRDefault="008F269B">
      <w:r>
        <w:separator/>
      </w:r>
    </w:p>
  </w:footnote>
  <w:footnote w:type="continuationSeparator" w:id="0">
    <w:p w:rsidR="008F269B" w:rsidRDefault="008F26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EA393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3939" w:rsidRPr="00EA3939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EA3939" w:rsidP="00096912">
    <w:pPr>
      <w:pStyle w:val="Koptekst"/>
      <w:jc w:val="right"/>
      <w:rPr>
        <w:rFonts w:ascii="Comic Sans MS" w:hAnsi="Comic Sans MS"/>
        <w:b/>
        <w:color w:val="0000FF"/>
      </w:rPr>
    </w:pPr>
    <w:r w:rsidRPr="00EA3939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EA393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DF1"/>
    <w:multiLevelType w:val="hybridMultilevel"/>
    <w:tmpl w:val="8FB498C4"/>
    <w:lvl w:ilvl="0" w:tplc="7B84EF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37EA7"/>
    <w:multiLevelType w:val="hybridMultilevel"/>
    <w:tmpl w:val="2660A640"/>
    <w:lvl w:ilvl="0" w:tplc="7B84EF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51283"/>
    <w:multiLevelType w:val="hybridMultilevel"/>
    <w:tmpl w:val="C1A4465E"/>
    <w:lvl w:ilvl="0" w:tplc="A548371A">
      <w:start w:val="1"/>
      <w:numFmt w:val="bullet"/>
      <w:lvlRestart w:val="0"/>
      <w:lvlText w:val=""/>
      <w:lvlJc w:val="left"/>
      <w:pPr>
        <w:ind w:left="21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</w:abstractNum>
  <w:abstractNum w:abstractNumId="3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0F03D5"/>
    <w:multiLevelType w:val="hybridMultilevel"/>
    <w:tmpl w:val="6672B390"/>
    <w:lvl w:ilvl="0" w:tplc="7B84EF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1590A"/>
    <w:multiLevelType w:val="hybridMultilevel"/>
    <w:tmpl w:val="487C4202"/>
    <w:lvl w:ilvl="0" w:tplc="A54837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36629"/>
    <w:multiLevelType w:val="hybridMultilevel"/>
    <w:tmpl w:val="226E2284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3D06B1"/>
    <w:multiLevelType w:val="hybridMultilevel"/>
    <w:tmpl w:val="DE2A6EF2"/>
    <w:lvl w:ilvl="0" w:tplc="A54837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BE05E9"/>
    <w:multiLevelType w:val="hybridMultilevel"/>
    <w:tmpl w:val="F04A0A4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30CF8"/>
    <w:multiLevelType w:val="hybridMultilevel"/>
    <w:tmpl w:val="8364F102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901B47"/>
    <w:multiLevelType w:val="hybridMultilevel"/>
    <w:tmpl w:val="501C9680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BA613C"/>
    <w:multiLevelType w:val="hybridMultilevel"/>
    <w:tmpl w:val="C43A78D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563467"/>
    <w:multiLevelType w:val="hybridMultilevel"/>
    <w:tmpl w:val="3FC6080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C26DB2"/>
    <w:multiLevelType w:val="hybridMultilevel"/>
    <w:tmpl w:val="0CEE586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5021AA"/>
    <w:multiLevelType w:val="hybridMultilevel"/>
    <w:tmpl w:val="3976E81C"/>
    <w:lvl w:ilvl="0" w:tplc="A54837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61122D"/>
    <w:multiLevelType w:val="hybridMultilevel"/>
    <w:tmpl w:val="EA6E3CBE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7321E"/>
    <w:multiLevelType w:val="hybridMultilevel"/>
    <w:tmpl w:val="BE8C86FE"/>
    <w:lvl w:ilvl="0" w:tplc="A54837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442A81"/>
    <w:multiLevelType w:val="hybridMultilevel"/>
    <w:tmpl w:val="A728260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25">
    <w:nsid w:val="3AF879F6"/>
    <w:multiLevelType w:val="hybridMultilevel"/>
    <w:tmpl w:val="6F50AAB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C449FA"/>
    <w:multiLevelType w:val="hybridMultilevel"/>
    <w:tmpl w:val="63E4863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6BA007C"/>
    <w:multiLevelType w:val="hybridMultilevel"/>
    <w:tmpl w:val="6A5EF6C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201092"/>
    <w:multiLevelType w:val="hybridMultilevel"/>
    <w:tmpl w:val="B75CB66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9E7DA7"/>
    <w:multiLevelType w:val="hybridMultilevel"/>
    <w:tmpl w:val="7296737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1352B9"/>
    <w:multiLevelType w:val="hybridMultilevel"/>
    <w:tmpl w:val="9B34AD6A"/>
    <w:lvl w:ilvl="0" w:tplc="A54837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C02D7E"/>
    <w:multiLevelType w:val="hybridMultilevel"/>
    <w:tmpl w:val="D478763A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0E4771"/>
    <w:multiLevelType w:val="hybridMultilevel"/>
    <w:tmpl w:val="D5DC11F0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D133CC"/>
    <w:multiLevelType w:val="hybridMultilevel"/>
    <w:tmpl w:val="B29240B6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777B0A"/>
    <w:multiLevelType w:val="hybridMultilevel"/>
    <w:tmpl w:val="0F0A6AD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3"/>
  </w:num>
  <w:num w:numId="5">
    <w:abstractNumId w:val="30"/>
  </w:num>
  <w:num w:numId="6">
    <w:abstractNumId w:val="9"/>
  </w:num>
  <w:num w:numId="7">
    <w:abstractNumId w:val="5"/>
  </w:num>
  <w:num w:numId="8">
    <w:abstractNumId w:val="43"/>
  </w:num>
  <w:num w:numId="9">
    <w:abstractNumId w:val="19"/>
  </w:num>
  <w:num w:numId="10">
    <w:abstractNumId w:val="11"/>
  </w:num>
  <w:num w:numId="11">
    <w:abstractNumId w:val="36"/>
  </w:num>
  <w:num w:numId="12">
    <w:abstractNumId w:val="4"/>
  </w:num>
  <w:num w:numId="13">
    <w:abstractNumId w:val="3"/>
  </w:num>
  <w:num w:numId="14">
    <w:abstractNumId w:val="39"/>
  </w:num>
  <w:num w:numId="15">
    <w:abstractNumId w:val="40"/>
  </w:num>
  <w:num w:numId="16">
    <w:abstractNumId w:val="38"/>
  </w:num>
  <w:num w:numId="17">
    <w:abstractNumId w:val="26"/>
  </w:num>
  <w:num w:numId="18">
    <w:abstractNumId w:val="29"/>
  </w:num>
  <w:num w:numId="19">
    <w:abstractNumId w:val="20"/>
  </w:num>
  <w:num w:numId="20">
    <w:abstractNumId w:val="28"/>
  </w:num>
  <w:num w:numId="21">
    <w:abstractNumId w:val="25"/>
  </w:num>
  <w:num w:numId="22">
    <w:abstractNumId w:val="31"/>
  </w:num>
  <w:num w:numId="23">
    <w:abstractNumId w:val="16"/>
  </w:num>
  <w:num w:numId="24">
    <w:abstractNumId w:val="15"/>
  </w:num>
  <w:num w:numId="25">
    <w:abstractNumId w:val="8"/>
  </w:num>
  <w:num w:numId="26">
    <w:abstractNumId w:val="34"/>
  </w:num>
  <w:num w:numId="27">
    <w:abstractNumId w:val="13"/>
  </w:num>
  <w:num w:numId="28">
    <w:abstractNumId w:val="14"/>
  </w:num>
  <w:num w:numId="29">
    <w:abstractNumId w:val="41"/>
  </w:num>
  <w:num w:numId="30">
    <w:abstractNumId w:val="23"/>
  </w:num>
  <w:num w:numId="31">
    <w:abstractNumId w:val="21"/>
  </w:num>
  <w:num w:numId="32">
    <w:abstractNumId w:val="27"/>
  </w:num>
  <w:num w:numId="33">
    <w:abstractNumId w:val="45"/>
  </w:num>
  <w:num w:numId="34">
    <w:abstractNumId w:val="12"/>
  </w:num>
  <w:num w:numId="35">
    <w:abstractNumId w:val="44"/>
  </w:num>
  <w:num w:numId="36">
    <w:abstractNumId w:val="35"/>
  </w:num>
  <w:num w:numId="37">
    <w:abstractNumId w:val="42"/>
  </w:num>
  <w:num w:numId="38">
    <w:abstractNumId w:val="17"/>
  </w:num>
  <w:num w:numId="39">
    <w:abstractNumId w:val="18"/>
  </w:num>
  <w:num w:numId="40">
    <w:abstractNumId w:val="10"/>
  </w:num>
  <w:num w:numId="41">
    <w:abstractNumId w:val="37"/>
  </w:num>
  <w:num w:numId="42">
    <w:abstractNumId w:val="2"/>
  </w:num>
  <w:num w:numId="43">
    <w:abstractNumId w:val="22"/>
  </w:num>
  <w:num w:numId="44">
    <w:abstractNumId w:val="7"/>
  </w:num>
  <w:num w:numId="45">
    <w:abstractNumId w:val="1"/>
  </w:num>
  <w:num w:numId="46">
    <w:abstractNumId w:val="0"/>
  </w:num>
  <w:num w:numId="4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05D7B"/>
    <w:rsid w:val="00036474"/>
    <w:rsid w:val="00036A5B"/>
    <w:rsid w:val="00053D38"/>
    <w:rsid w:val="00096912"/>
    <w:rsid w:val="00110A03"/>
    <w:rsid w:val="00134B41"/>
    <w:rsid w:val="00143DC4"/>
    <w:rsid w:val="00154397"/>
    <w:rsid w:val="00155D72"/>
    <w:rsid w:val="00156C81"/>
    <w:rsid w:val="00193EFD"/>
    <w:rsid w:val="001C7D1F"/>
    <w:rsid w:val="001F3663"/>
    <w:rsid w:val="00210109"/>
    <w:rsid w:val="00215BFF"/>
    <w:rsid w:val="0022198B"/>
    <w:rsid w:val="00244CDD"/>
    <w:rsid w:val="0026522B"/>
    <w:rsid w:val="00266284"/>
    <w:rsid w:val="00266F4C"/>
    <w:rsid w:val="00297417"/>
    <w:rsid w:val="00297F37"/>
    <w:rsid w:val="002B198E"/>
    <w:rsid w:val="002C1C78"/>
    <w:rsid w:val="002E081E"/>
    <w:rsid w:val="003036D4"/>
    <w:rsid w:val="00310B9F"/>
    <w:rsid w:val="003129FA"/>
    <w:rsid w:val="00361CCB"/>
    <w:rsid w:val="003A4E80"/>
    <w:rsid w:val="003C01AC"/>
    <w:rsid w:val="003D324F"/>
    <w:rsid w:val="003D7320"/>
    <w:rsid w:val="003F2EF8"/>
    <w:rsid w:val="00407497"/>
    <w:rsid w:val="00425E1D"/>
    <w:rsid w:val="00427675"/>
    <w:rsid w:val="00427C90"/>
    <w:rsid w:val="00446A43"/>
    <w:rsid w:val="004B1B1F"/>
    <w:rsid w:val="004B2583"/>
    <w:rsid w:val="004E7211"/>
    <w:rsid w:val="005347BD"/>
    <w:rsid w:val="00536018"/>
    <w:rsid w:val="0059481E"/>
    <w:rsid w:val="005C2F62"/>
    <w:rsid w:val="005E2B19"/>
    <w:rsid w:val="00623919"/>
    <w:rsid w:val="00696121"/>
    <w:rsid w:val="006A1100"/>
    <w:rsid w:val="006B4C44"/>
    <w:rsid w:val="006F1371"/>
    <w:rsid w:val="0076342D"/>
    <w:rsid w:val="00775B2A"/>
    <w:rsid w:val="00776F09"/>
    <w:rsid w:val="007D01FA"/>
    <w:rsid w:val="007F19CD"/>
    <w:rsid w:val="008305C9"/>
    <w:rsid w:val="00834AAD"/>
    <w:rsid w:val="0083595C"/>
    <w:rsid w:val="00844C48"/>
    <w:rsid w:val="00864C47"/>
    <w:rsid w:val="00884814"/>
    <w:rsid w:val="008A3B2F"/>
    <w:rsid w:val="008A5094"/>
    <w:rsid w:val="008B06DE"/>
    <w:rsid w:val="008E6F09"/>
    <w:rsid w:val="008F269B"/>
    <w:rsid w:val="0092055D"/>
    <w:rsid w:val="00933E71"/>
    <w:rsid w:val="0094248C"/>
    <w:rsid w:val="00955DEF"/>
    <w:rsid w:val="009B5DDF"/>
    <w:rsid w:val="009B717C"/>
    <w:rsid w:val="009D42FC"/>
    <w:rsid w:val="009E7148"/>
    <w:rsid w:val="009F4BD3"/>
    <w:rsid w:val="00A11DB9"/>
    <w:rsid w:val="00A120DF"/>
    <w:rsid w:val="00A53DE8"/>
    <w:rsid w:val="00A73833"/>
    <w:rsid w:val="00A83627"/>
    <w:rsid w:val="00A85CA9"/>
    <w:rsid w:val="00A875A8"/>
    <w:rsid w:val="00AA6133"/>
    <w:rsid w:val="00B029CC"/>
    <w:rsid w:val="00B07CC6"/>
    <w:rsid w:val="00B24D69"/>
    <w:rsid w:val="00B30A37"/>
    <w:rsid w:val="00B36A7F"/>
    <w:rsid w:val="00B52615"/>
    <w:rsid w:val="00B5719D"/>
    <w:rsid w:val="00B741ED"/>
    <w:rsid w:val="00B8173F"/>
    <w:rsid w:val="00B84DAB"/>
    <w:rsid w:val="00BC348B"/>
    <w:rsid w:val="00BD5182"/>
    <w:rsid w:val="00BE75B8"/>
    <w:rsid w:val="00C02B99"/>
    <w:rsid w:val="00C62BF0"/>
    <w:rsid w:val="00C76408"/>
    <w:rsid w:val="00C95F67"/>
    <w:rsid w:val="00CA03D7"/>
    <w:rsid w:val="00CB72BD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EA3939"/>
    <w:rsid w:val="00F05319"/>
    <w:rsid w:val="00F26CAA"/>
    <w:rsid w:val="00F36537"/>
    <w:rsid w:val="00F65536"/>
    <w:rsid w:val="00F7783E"/>
    <w:rsid w:val="00F8009B"/>
    <w:rsid w:val="00F87A67"/>
    <w:rsid w:val="00FA0B0A"/>
    <w:rsid w:val="00FA4FFB"/>
    <w:rsid w:val="00FB5522"/>
    <w:rsid w:val="00FD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904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094199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4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196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50230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671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6806150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44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9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7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1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95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713872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704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053424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07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140883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5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7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66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333993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1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4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044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454986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8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1209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2010-12-25T13:24:00Z</dcterms:created>
  <dcterms:modified xsi:type="dcterms:W3CDTF">2010-12-25T13:24:00Z</dcterms:modified>
</cp:coreProperties>
</file>