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Marrum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Kleilansmole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Tot 1947 had de molen twee vijzels, één voor uitmalen en één voor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inmalen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>, maar la</w:t>
      </w:r>
      <w:r>
        <w:rPr>
          <w:rFonts w:ascii="Comic Sans MS" w:hAnsi="Comic Sans MS" w:cs="Arial"/>
          <w:color w:val="000000" w:themeColor="text1"/>
          <w:szCs w:val="18"/>
        </w:rPr>
        <w:t>ter was er één vijzel aanwezig.</w:t>
      </w:r>
    </w:p>
    <w:p w:rsidR="008A5094" w:rsidRP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172085</wp:posOffset>
            </wp:positionV>
            <wp:extent cx="2781300" cy="2857500"/>
            <wp:effectExtent l="171450" t="133350" r="361950" b="304800"/>
            <wp:wrapSquare wrapText="bothSides"/>
            <wp:docPr id="12" name="Afbeelding 12" descr="http://www.molens.nl/upload/849/marrum_kleinlans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849/marrum_kleinlans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A5094">
        <w:rPr>
          <w:rFonts w:ascii="Comic Sans MS" w:hAnsi="Comic Sans MS" w:cs="Arial"/>
          <w:color w:val="000000" w:themeColor="text1"/>
          <w:szCs w:val="18"/>
        </w:rPr>
        <w:t>De molen is in 1974 gerestaureerd.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Kleilânsmole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wordt mogelijk verplaatst naar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Fos</w:t>
      </w:r>
      <w:proofErr w:type="spellEnd"/>
      <w:r w:rsidRPr="008A5094">
        <w:rPr>
          <w:rFonts w:ascii="Arial" w:hAnsi="Arial" w:cs="Arial"/>
          <w:color w:val="636466"/>
          <w:sz w:val="17"/>
          <w:szCs w:val="17"/>
        </w:rPr>
        <w:t xml:space="preserve"> </w:t>
      </w:r>
      <w:r w:rsidRPr="008A5094">
        <w:rPr>
          <w:rFonts w:ascii="Comic Sans MS" w:hAnsi="Comic Sans MS" w:cs="Arial"/>
          <w:color w:val="000000" w:themeColor="text1"/>
          <w:szCs w:val="18"/>
        </w:rPr>
        <w:t xml:space="preserve">werd, tussen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Marrum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Ferwerd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Op deze plek, bij het voormalige klooster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Foswerd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, stond ooit molen De Non. 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>Deze brandde i</w:t>
      </w:r>
      <w:r>
        <w:rPr>
          <w:rFonts w:ascii="Comic Sans MS" w:hAnsi="Comic Sans MS" w:cs="Arial"/>
          <w:color w:val="000000" w:themeColor="text1"/>
          <w:szCs w:val="18"/>
        </w:rPr>
        <w:t>n 1990 af en is nooit herbouwd.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Marrumer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poldermolen heeft momenteel geen functie meer. 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Het binnenwerk is grotendeels verdwenen en er is nauwelijks water in de buurt. </w:t>
      </w:r>
    </w:p>
    <w:p w:rsid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Bij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Foswerd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kan de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Kleilânsmole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weer een functie krijgen door water uit de polder in De Traan, een watertje tussen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Ferwerd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Birdaard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, te malen.</w:t>
      </w:r>
    </w:p>
    <w:p w:rsidR="008A5094" w:rsidRPr="008A5094" w:rsidRDefault="008A5094" w:rsidP="008A5094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A5094">
        <w:rPr>
          <w:rFonts w:ascii="Comic Sans MS" w:hAnsi="Comic Sans MS" w:cs="Arial"/>
          <w:color w:val="000000" w:themeColor="text1"/>
          <w:szCs w:val="18"/>
        </w:rPr>
        <w:t xml:space="preserve">De molen is sinds 1976 in bezit van de Stichting De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Fryske</w:t>
      </w:r>
      <w:proofErr w:type="spellEnd"/>
      <w:r w:rsidRPr="008A5094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8A5094">
        <w:rPr>
          <w:rFonts w:ascii="Comic Sans MS" w:hAnsi="Comic Sans MS" w:cs="Arial"/>
          <w:color w:val="000000" w:themeColor="text1"/>
          <w:szCs w:val="18"/>
        </w:rPr>
        <w:t>Mole</w:t>
      </w:r>
      <w:proofErr w:type="spellEnd"/>
    </w:p>
    <w:p w:rsidR="006B4C44" w:rsidRPr="008A5094" w:rsidRDefault="006B4C44" w:rsidP="008A5094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8A509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A9" w:rsidRDefault="00A85CA9">
      <w:r>
        <w:separator/>
      </w:r>
    </w:p>
  </w:endnote>
  <w:endnote w:type="continuationSeparator" w:id="0">
    <w:p w:rsidR="00A85CA9" w:rsidRDefault="00A8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50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49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A9" w:rsidRDefault="00A85CA9">
      <w:r>
        <w:separator/>
      </w:r>
    </w:p>
  </w:footnote>
  <w:footnote w:type="continuationSeparator" w:id="0">
    <w:p w:rsidR="00A85CA9" w:rsidRDefault="00A85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A37" w:rsidRPr="00B30A3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30A37" w:rsidP="00096912">
    <w:pPr>
      <w:pStyle w:val="Koptekst"/>
      <w:jc w:val="right"/>
      <w:rPr>
        <w:rFonts w:ascii="Comic Sans MS" w:hAnsi="Comic Sans MS"/>
        <w:b/>
        <w:color w:val="0000FF"/>
      </w:rPr>
    </w:pPr>
    <w:r w:rsidRPr="00B30A3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A613C"/>
    <w:multiLevelType w:val="hybridMultilevel"/>
    <w:tmpl w:val="F4A61F4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4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4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0"/>
  </w:num>
  <w:num w:numId="22">
    <w:abstractNumId w:val="15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84814"/>
    <w:rsid w:val="008A5094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772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2010-12-25T08:19:00Z</dcterms:created>
  <dcterms:modified xsi:type="dcterms:W3CDTF">2010-12-25T08:19:00Z</dcterms:modified>
</cp:coreProperties>
</file>