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6B36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Barger-Compascuum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B36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Berk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128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A12882" w:rsidRPr="00A12882" w:rsidRDefault="00A12882" w:rsidP="00A12882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12882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12882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45' 17.37" N 7° 1' 49.14" E</w:t>
        </w:r>
      </w:hyperlink>
    </w:p>
    <w:p w:rsid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is afkomstig uit het Duitse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Drantum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in de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kreis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Cloppenburg. </w:t>
      </w:r>
    </w:p>
    <w:p w:rsid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Daar werd hij omstreeks 1850 gebouwd, maar verbrandde in 1870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en werd daarnaar weer herbouwd.</w:t>
      </w:r>
    </w:p>
    <w:p w:rsid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is in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Drantum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tot 1952 in bedrijf geweest en werd in 1979 door de Overijsselse beroepsmolenaar H.E.A.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Bokkers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naar Nederland gehaald. </w:t>
      </w:r>
    </w:p>
    <w:p w:rsid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1983 kocht het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Veenmuseum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de molenonderdelen voor plaatsing in het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Veenpark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, nabij de plaats waar tussen 1876 en 1943 de houten achtkante grondzeiler van bakker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Eiling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had gestaan. </w:t>
      </w:r>
    </w:p>
    <w:p w:rsid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Deze molen w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as in 1936 uit bedrijf genomen.</w:t>
      </w:r>
    </w:p>
    <w:p w:rsidR="006B36B7" w:rsidRP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De naam De Berk is ontleend aan het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veenlandschap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, waar de berk domineerde.</w:t>
      </w:r>
    </w:p>
    <w:p w:rsidR="006B36B7" w:rsidRP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De stellinghoogte van de molen is 3,60 m. en onder de molen zit een kelder voor de opslag van 16 ton graan. </w:t>
      </w:r>
    </w:p>
    <w:p w:rsidR="006B36B7" w:rsidRP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Met een liggende schroef en </w:t>
      </w:r>
      <w:proofErr w:type="spellStart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jacobsladder</w:t>
      </w:r>
      <w:proofErr w:type="spellEnd"/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 xml:space="preserve"> wordt het graan naar een silo boven de maalstenen gebracht. </w:t>
      </w:r>
    </w:p>
    <w:p w:rsidR="006B36B7" w:rsidRP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Het koppel kunststenen met een diameter van 1,70 m. heeft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een afwijkende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drie-taks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rijn.</w:t>
      </w:r>
    </w:p>
    <w:p w:rsidR="00EE115D" w:rsidRPr="006B36B7" w:rsidRDefault="006B36B7" w:rsidP="006B36B7">
      <w:pPr>
        <w:pStyle w:val="Lijstalinea"/>
        <w:numPr>
          <w:ilvl w:val="0"/>
          <w:numId w:val="4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6B36B7">
        <w:rPr>
          <w:rFonts w:ascii="Comic Sans MS" w:hAnsi="Comic Sans MS" w:cs="Arial"/>
          <w:color w:val="000000" w:themeColor="text1"/>
          <w:szCs w:val="18"/>
          <w:lang w:val="nl-NL"/>
        </w:rPr>
        <w:t>In de kap bevindt zich een houten bovenas met gietijzeren insteekkop en de pen is uitgevoerd met een taats.</w:t>
      </w:r>
    </w:p>
    <w:sectPr w:rsidR="00EE115D" w:rsidRPr="006B36B7" w:rsidSect="00BD6F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0B" w:rsidRDefault="0037740B" w:rsidP="004147CB">
      <w:r>
        <w:separator/>
      </w:r>
    </w:p>
  </w:endnote>
  <w:endnote w:type="continuationSeparator" w:id="0">
    <w:p w:rsidR="0037740B" w:rsidRDefault="0037740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062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062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28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1288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0B" w:rsidRDefault="0037740B" w:rsidP="004147CB">
      <w:r>
        <w:separator/>
      </w:r>
    </w:p>
  </w:footnote>
  <w:footnote w:type="continuationSeparator" w:id="0">
    <w:p w:rsidR="0037740B" w:rsidRDefault="0037740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062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0625" w:rsidRPr="000D062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D0625" w:rsidP="00BD6FCD">
    <w:pPr>
      <w:pStyle w:val="Koptekst"/>
      <w:jc w:val="right"/>
      <w:rPr>
        <w:rFonts w:ascii="Comic Sans MS" w:hAnsi="Comic Sans MS"/>
        <w:b/>
        <w:color w:val="0000FF"/>
      </w:rPr>
    </w:pPr>
    <w:r w:rsidRPr="000D062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062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E36AF09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12C1"/>
    <w:multiLevelType w:val="hybridMultilevel"/>
    <w:tmpl w:val="31CCA65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20160"/>
    <w:multiLevelType w:val="hybridMultilevel"/>
    <w:tmpl w:val="C850342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65FCC"/>
    <w:multiLevelType w:val="hybridMultilevel"/>
    <w:tmpl w:val="808E6AF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42"/>
  </w:num>
  <w:num w:numId="4">
    <w:abstractNumId w:val="24"/>
  </w:num>
  <w:num w:numId="5">
    <w:abstractNumId w:val="37"/>
  </w:num>
  <w:num w:numId="6">
    <w:abstractNumId w:val="27"/>
  </w:num>
  <w:num w:numId="7">
    <w:abstractNumId w:val="1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8"/>
  </w:num>
  <w:num w:numId="15">
    <w:abstractNumId w:val="38"/>
  </w:num>
  <w:num w:numId="16">
    <w:abstractNumId w:val="21"/>
  </w:num>
  <w:num w:numId="17">
    <w:abstractNumId w:val="10"/>
  </w:num>
  <w:num w:numId="18">
    <w:abstractNumId w:val="25"/>
  </w:num>
  <w:num w:numId="19">
    <w:abstractNumId w:val="8"/>
  </w:num>
  <w:num w:numId="20">
    <w:abstractNumId w:val="41"/>
  </w:num>
  <w:num w:numId="21">
    <w:abstractNumId w:val="6"/>
  </w:num>
  <w:num w:numId="22">
    <w:abstractNumId w:val="29"/>
  </w:num>
  <w:num w:numId="23">
    <w:abstractNumId w:val="39"/>
  </w:num>
  <w:num w:numId="24">
    <w:abstractNumId w:val="40"/>
  </w:num>
  <w:num w:numId="25">
    <w:abstractNumId w:val="0"/>
  </w:num>
  <w:num w:numId="26">
    <w:abstractNumId w:val="35"/>
  </w:num>
  <w:num w:numId="27">
    <w:abstractNumId w:val="7"/>
  </w:num>
  <w:num w:numId="28">
    <w:abstractNumId w:val="30"/>
  </w:num>
  <w:num w:numId="29">
    <w:abstractNumId w:val="14"/>
  </w:num>
  <w:num w:numId="30">
    <w:abstractNumId w:val="28"/>
  </w:num>
  <w:num w:numId="31">
    <w:abstractNumId w:val="2"/>
  </w:num>
  <w:num w:numId="32">
    <w:abstractNumId w:val="3"/>
  </w:num>
  <w:num w:numId="33">
    <w:abstractNumId w:val="26"/>
  </w:num>
  <w:num w:numId="34">
    <w:abstractNumId w:val="1"/>
  </w:num>
  <w:num w:numId="35">
    <w:abstractNumId w:val="4"/>
  </w:num>
  <w:num w:numId="36">
    <w:abstractNumId w:val="43"/>
  </w:num>
  <w:num w:numId="37">
    <w:abstractNumId w:val="22"/>
  </w:num>
  <w:num w:numId="38">
    <w:abstractNumId w:val="9"/>
  </w:num>
  <w:num w:numId="39">
    <w:abstractNumId w:val="12"/>
  </w:num>
  <w:num w:numId="40">
    <w:abstractNumId w:val="36"/>
  </w:num>
  <w:num w:numId="41">
    <w:abstractNumId w:val="32"/>
  </w:num>
  <w:num w:numId="42">
    <w:abstractNumId w:val="5"/>
  </w:num>
  <w:num w:numId="43">
    <w:abstractNumId w:val="20"/>
  </w:num>
  <w:num w:numId="44">
    <w:abstractNumId w:val="3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0625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B5993"/>
    <w:rsid w:val="002C22EE"/>
    <w:rsid w:val="002E1E51"/>
    <w:rsid w:val="002F1D66"/>
    <w:rsid w:val="00304C70"/>
    <w:rsid w:val="00350BFC"/>
    <w:rsid w:val="0037740B"/>
    <w:rsid w:val="003A1695"/>
    <w:rsid w:val="003F336A"/>
    <w:rsid w:val="004147CB"/>
    <w:rsid w:val="004E0C43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2E25"/>
    <w:rsid w:val="006A674D"/>
    <w:rsid w:val="006B36B7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12882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A12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09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44064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33874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5_17.37_N_7_1_49.14_E_zoom:19_type:landmark_region:NL&amp;pagename=De_Berk_(Barger_Compascuum)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1280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2010-12-22T20:42:00Z</dcterms:created>
  <dcterms:modified xsi:type="dcterms:W3CDTF">2011-01-13T07:58:00Z</dcterms:modified>
</cp:coreProperties>
</file>