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1C" w:rsidRPr="00126A6E" w:rsidRDefault="00A3281C" w:rsidP="00A3281C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Overijssel</w:t>
      </w:r>
      <w:proofErr w:type="spellEnd"/>
      <w:r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="00126A6E"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Denekamp</w:t>
      </w:r>
      <w:proofErr w:type="spellEnd"/>
      <w:r w:rsidR="00126A6E"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Havezate</w:t>
      </w:r>
      <w:proofErr w:type="spellEnd"/>
      <w:r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Brecklenkamp</w:t>
      </w:r>
      <w:proofErr w:type="spellEnd"/>
      <w:r w:rsidRPr="00126A6E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(OV)</w:t>
      </w:r>
      <w:r w:rsidRPr="00126A6E">
        <w:rPr>
          <w:rStyle w:val="Voettekst"/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r w:rsidRPr="00126A6E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" name="Afbeelding 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26A6E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52° 26' NB, 6° 58' OL</w:t>
        </w:r>
      </w:hyperlink>
    </w:p>
    <w:p w:rsid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bCs/>
          <w:color w:val="000000" w:themeColor="text1"/>
        </w:rPr>
        <w:t xml:space="preserve">Huis te </w:t>
      </w:r>
      <w:proofErr w:type="spellStart"/>
      <w:r w:rsidRPr="00126A6E">
        <w:rPr>
          <w:rFonts w:ascii="Comic Sans MS" w:hAnsi="Comic Sans MS"/>
          <w:bCs/>
          <w:color w:val="000000" w:themeColor="text1"/>
        </w:rPr>
        <w:t>Brecklenkamp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is een </w:t>
      </w:r>
      <w:hyperlink r:id="rId10" w:tooltip="Havezate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126A6E">
        <w:rPr>
          <w:rFonts w:ascii="Comic Sans MS" w:hAnsi="Comic Sans MS"/>
          <w:color w:val="000000" w:themeColor="text1"/>
        </w:rPr>
        <w:t xml:space="preserve"> in de gemeente </w:t>
      </w:r>
      <w:hyperlink r:id="rId11" w:tooltip="Dinkelland" w:history="1">
        <w:proofErr w:type="spellStart"/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Dinkelland</w:t>
        </w:r>
        <w:proofErr w:type="spellEnd"/>
      </w:hyperlink>
      <w:r w:rsidRPr="00126A6E">
        <w:rPr>
          <w:rFonts w:ascii="Comic Sans MS" w:hAnsi="Comic Sans MS"/>
          <w:color w:val="000000" w:themeColor="text1"/>
        </w:rPr>
        <w:t xml:space="preserve">. </w:t>
      </w:r>
    </w:p>
    <w:p w:rsidR="00A3281C" w:rsidRP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Het is gelegen aan de </w:t>
      </w:r>
      <w:proofErr w:type="spellStart"/>
      <w:r w:rsidRPr="00126A6E">
        <w:rPr>
          <w:rFonts w:ascii="Comic Sans MS" w:hAnsi="Comic Sans MS"/>
          <w:color w:val="000000" w:themeColor="text1"/>
        </w:rPr>
        <w:t>Jonkershoesweg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in de buurtschap </w:t>
      </w:r>
      <w:hyperlink r:id="rId12" w:tooltip="Breklenkamp" w:history="1">
        <w:proofErr w:type="spellStart"/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Breklenkamp</w:t>
        </w:r>
        <w:proofErr w:type="spellEnd"/>
      </w:hyperlink>
      <w:r w:rsidRPr="00126A6E">
        <w:rPr>
          <w:rFonts w:ascii="Comic Sans MS" w:hAnsi="Comic Sans MS"/>
          <w:color w:val="000000" w:themeColor="text1"/>
        </w:rPr>
        <w:t xml:space="preserve">, ten noorden van </w:t>
      </w:r>
      <w:hyperlink r:id="rId13" w:tooltip="Denekamp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Denekamp</w:t>
        </w:r>
      </w:hyperlink>
      <w:r w:rsidRPr="00126A6E">
        <w:rPr>
          <w:rFonts w:ascii="Comic Sans MS" w:hAnsi="Comic Sans MS"/>
          <w:color w:val="000000" w:themeColor="text1"/>
        </w:rPr>
        <w:t>.</w:t>
      </w:r>
    </w:p>
    <w:p w:rsidR="00126A6E" w:rsidRDefault="00126A6E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151130</wp:posOffset>
            </wp:positionV>
            <wp:extent cx="3810000" cy="1257300"/>
            <wp:effectExtent l="38100" t="0" r="19050" b="361950"/>
            <wp:wrapSquare wrapText="bothSides"/>
            <wp:docPr id="5" name="Afbeelding 3" descr="http://upload.wikimedia.org/wikipedia/commons/thumb/3/3c/Breckelenkamp_Lattrop.jpg/400px-Breckelenkamp_Latt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c/Breckelenkamp_Lattrop.jpg/400px-Breckelenkamp_Lattrop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5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3281C" w:rsidRPr="00126A6E">
        <w:rPr>
          <w:rFonts w:ascii="Comic Sans MS" w:hAnsi="Comic Sans MS"/>
          <w:color w:val="000000" w:themeColor="text1"/>
        </w:rPr>
        <w:t xml:space="preserve">In 1564 werd het </w:t>
      </w:r>
      <w:proofErr w:type="spellStart"/>
      <w:r w:rsidR="00A3281C" w:rsidRPr="00126A6E">
        <w:rPr>
          <w:rFonts w:ascii="Comic Sans MS" w:hAnsi="Comic Sans MS"/>
          <w:color w:val="000000" w:themeColor="text1"/>
        </w:rPr>
        <w:t>Moerbeckenhuss</w:t>
      </w:r>
      <w:proofErr w:type="spellEnd"/>
      <w:r w:rsidR="00A3281C" w:rsidRPr="00126A6E">
        <w:rPr>
          <w:rFonts w:ascii="Comic Sans MS" w:hAnsi="Comic Sans MS"/>
          <w:color w:val="000000" w:themeColor="text1"/>
        </w:rPr>
        <w:t xml:space="preserve"> gebouwd op de plek waar daarvoor het Tijhuis stond. </w:t>
      </w:r>
    </w:p>
    <w:p w:rsid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Het was de havezate van de familie </w:t>
      </w:r>
      <w:proofErr w:type="spellStart"/>
      <w:r w:rsidRPr="00126A6E">
        <w:rPr>
          <w:rFonts w:ascii="Comic Sans MS" w:hAnsi="Comic Sans MS"/>
          <w:color w:val="000000" w:themeColor="text1"/>
        </w:rPr>
        <w:t>Moerbecke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die al vanaf 1410 in </w:t>
      </w:r>
      <w:proofErr w:type="spellStart"/>
      <w:r w:rsidRPr="00126A6E">
        <w:rPr>
          <w:rFonts w:ascii="Comic Sans MS" w:hAnsi="Comic Sans MS"/>
          <w:color w:val="000000" w:themeColor="text1"/>
        </w:rPr>
        <w:t>Ootmarsum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en Oldenzaal woonde. In </w:t>
      </w:r>
      <w:hyperlink r:id="rId16" w:tooltip="1633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1633</w:t>
        </w:r>
      </w:hyperlink>
      <w:r w:rsidRPr="00126A6E">
        <w:rPr>
          <w:rFonts w:ascii="Comic Sans MS" w:hAnsi="Comic Sans MS"/>
          <w:color w:val="000000" w:themeColor="text1"/>
        </w:rPr>
        <w:t>-</w:t>
      </w:r>
      <w:hyperlink r:id="rId17" w:tooltip="1637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1637</w:t>
        </w:r>
      </w:hyperlink>
      <w:r w:rsidRPr="00126A6E">
        <w:rPr>
          <w:rFonts w:ascii="Comic Sans MS" w:hAnsi="Comic Sans MS"/>
          <w:color w:val="000000" w:themeColor="text1"/>
        </w:rPr>
        <w:t xml:space="preserve"> is het huidige huis gebouwd door </w:t>
      </w:r>
      <w:proofErr w:type="spellStart"/>
      <w:r w:rsidRPr="00126A6E">
        <w:rPr>
          <w:rFonts w:ascii="Comic Sans MS" w:hAnsi="Comic Sans MS"/>
          <w:color w:val="000000" w:themeColor="text1"/>
        </w:rPr>
        <w:t>Everhard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26A6E">
        <w:rPr>
          <w:rFonts w:ascii="Comic Sans MS" w:hAnsi="Comic Sans MS"/>
          <w:color w:val="000000" w:themeColor="text1"/>
        </w:rPr>
        <w:t>Bentinck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126A6E">
        <w:rPr>
          <w:rFonts w:ascii="Comic Sans MS" w:hAnsi="Comic Sans MS"/>
          <w:color w:val="000000" w:themeColor="text1"/>
        </w:rPr>
        <w:t>Euphemia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van der </w:t>
      </w:r>
      <w:proofErr w:type="spellStart"/>
      <w:r w:rsidRPr="00126A6E">
        <w:rPr>
          <w:rFonts w:ascii="Comic Sans MS" w:hAnsi="Comic Sans MS"/>
          <w:color w:val="000000" w:themeColor="text1"/>
        </w:rPr>
        <w:t>Marck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en in 1653 of 1658 werd het vergroot door Gerard </w:t>
      </w:r>
      <w:proofErr w:type="spellStart"/>
      <w:r w:rsidRPr="00126A6E">
        <w:rPr>
          <w:rFonts w:ascii="Comic Sans MS" w:hAnsi="Comic Sans MS"/>
          <w:color w:val="000000" w:themeColor="text1"/>
        </w:rPr>
        <w:t>Adolph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26A6E">
        <w:rPr>
          <w:rFonts w:ascii="Comic Sans MS" w:hAnsi="Comic Sans MS"/>
          <w:color w:val="000000" w:themeColor="text1"/>
        </w:rPr>
        <w:t>Bentinck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die bij de inval van de bisschop van Munster in 1672 door hem tot stadhouder van Overijssel en drost van V</w:t>
      </w:r>
      <w:r w:rsidR="00126A6E" w:rsidRPr="00126A6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26A6E">
        <w:rPr>
          <w:rFonts w:ascii="Comic Sans MS" w:hAnsi="Comic Sans MS"/>
          <w:color w:val="000000" w:themeColor="text1"/>
        </w:rPr>
        <w:t>ollenhove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werd benoemd. </w:t>
      </w:r>
    </w:p>
    <w:p w:rsid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In de 18e eeuw was de </w:t>
      </w:r>
      <w:proofErr w:type="spellStart"/>
      <w:r w:rsidRPr="00126A6E">
        <w:rPr>
          <w:rFonts w:ascii="Comic Sans MS" w:hAnsi="Comic Sans MS"/>
          <w:color w:val="000000" w:themeColor="text1"/>
        </w:rPr>
        <w:t>Laagse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burgemeester Johan Zegers eigenaar, zijn dochter </w:t>
      </w:r>
      <w:proofErr w:type="spellStart"/>
      <w:r w:rsidRPr="00126A6E">
        <w:rPr>
          <w:rFonts w:ascii="Comic Sans MS" w:hAnsi="Comic Sans MS"/>
          <w:color w:val="000000" w:themeColor="text1"/>
        </w:rPr>
        <w:t>Heloise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26A6E">
        <w:rPr>
          <w:rFonts w:ascii="Comic Sans MS" w:hAnsi="Comic Sans MS"/>
          <w:color w:val="000000" w:themeColor="text1"/>
        </w:rPr>
        <w:t>woone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jaren alleen op het Huis en staat bekend als de geest van de </w:t>
      </w:r>
      <w:proofErr w:type="spellStart"/>
      <w:r w:rsidRPr="00126A6E">
        <w:rPr>
          <w:rFonts w:ascii="Comic Sans MS" w:hAnsi="Comic Sans MS"/>
          <w:color w:val="000000" w:themeColor="text1"/>
        </w:rPr>
        <w:t>Breckelenkamp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. </w:t>
      </w:r>
    </w:p>
    <w:p w:rsid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In de jaren </w:t>
      </w:r>
      <w:hyperlink r:id="rId18" w:tooltip="1941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1941</w:t>
        </w:r>
      </w:hyperlink>
      <w:r w:rsidRPr="00126A6E">
        <w:rPr>
          <w:rFonts w:ascii="Comic Sans MS" w:hAnsi="Comic Sans MS"/>
          <w:color w:val="000000" w:themeColor="text1"/>
        </w:rPr>
        <w:t>-</w:t>
      </w:r>
      <w:hyperlink r:id="rId19" w:tooltip="1946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1946</w:t>
        </w:r>
      </w:hyperlink>
      <w:r w:rsidRPr="00126A6E">
        <w:rPr>
          <w:rFonts w:ascii="Comic Sans MS" w:hAnsi="Comic Sans MS"/>
          <w:color w:val="000000" w:themeColor="text1"/>
        </w:rPr>
        <w:t xml:space="preserve"> is de oude </w:t>
      </w:r>
      <w:hyperlink r:id="rId20" w:tooltip="Havezate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126A6E">
        <w:rPr>
          <w:rFonts w:ascii="Comic Sans MS" w:hAnsi="Comic Sans MS"/>
          <w:color w:val="000000" w:themeColor="text1"/>
        </w:rPr>
        <w:t xml:space="preserve"> geheel gerestaureerd door Arnold van Heek en zijn vrouw die het ter beschikking stelden aan de NJHC. </w:t>
      </w:r>
    </w:p>
    <w:p w:rsid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Vele jaren fungeerde het huis vervolgens als </w:t>
      </w:r>
      <w:hyperlink r:id="rId21" w:tooltip="Jeugdherberg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jeugdherberg</w:t>
        </w:r>
      </w:hyperlink>
      <w:r w:rsidRPr="00126A6E">
        <w:rPr>
          <w:rFonts w:ascii="Comic Sans MS" w:hAnsi="Comic Sans MS"/>
          <w:color w:val="000000" w:themeColor="text1"/>
        </w:rPr>
        <w:t xml:space="preserve"> met de naam </w:t>
      </w:r>
      <w:proofErr w:type="spellStart"/>
      <w:r w:rsidRPr="00126A6E">
        <w:rPr>
          <w:rFonts w:ascii="Comic Sans MS" w:hAnsi="Comic Sans MS"/>
          <w:iCs/>
          <w:color w:val="000000" w:themeColor="text1"/>
        </w:rPr>
        <w:t>Jonkershoes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</w:t>
      </w:r>
    </w:p>
    <w:p w:rsidR="00A3281C" w:rsidRP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Toen die noodgedwongen werd gesloten werd de havezate eigendom van de familie </w:t>
      </w:r>
      <w:proofErr w:type="spellStart"/>
      <w:r w:rsidRPr="00126A6E">
        <w:rPr>
          <w:rFonts w:ascii="Comic Sans MS" w:hAnsi="Comic Sans MS"/>
          <w:color w:val="000000" w:themeColor="text1"/>
        </w:rPr>
        <w:t>Wanrooij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die van 1991 tot 1996 het vervallen gebouw restaureerde en de tuinen en het park zoveel mogelijk in de 19e </w:t>
      </w:r>
      <w:proofErr w:type="spellStart"/>
      <w:r w:rsidRPr="00126A6E">
        <w:rPr>
          <w:rFonts w:ascii="Comic Sans MS" w:hAnsi="Comic Sans MS"/>
          <w:color w:val="000000" w:themeColor="text1"/>
        </w:rPr>
        <w:t>eeuwse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toestand terugbracht.</w:t>
      </w:r>
    </w:p>
    <w:p w:rsidR="00A3281C" w:rsidRPr="00126A6E" w:rsidRDefault="00A3281C" w:rsidP="00126A6E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126A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Ballonfiesta</w:t>
      </w:r>
      <w:proofErr w:type="spellEnd"/>
      <w:r w:rsidRPr="00126A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126A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Brecklenkamp</w:t>
      </w:r>
      <w:proofErr w:type="spellEnd"/>
    </w:p>
    <w:p w:rsid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Tussen </w:t>
      </w:r>
      <w:hyperlink r:id="rId22" w:tooltip="1985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1985</w:t>
        </w:r>
      </w:hyperlink>
      <w:r w:rsidRPr="00126A6E">
        <w:rPr>
          <w:rFonts w:ascii="Comic Sans MS" w:hAnsi="Comic Sans MS"/>
          <w:color w:val="000000" w:themeColor="text1"/>
        </w:rPr>
        <w:t xml:space="preserve"> en </w:t>
      </w:r>
      <w:hyperlink r:id="rId23" w:tooltip="1990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1990</w:t>
        </w:r>
      </w:hyperlink>
      <w:r w:rsidRPr="00126A6E">
        <w:rPr>
          <w:rFonts w:ascii="Comic Sans MS" w:hAnsi="Comic Sans MS"/>
          <w:color w:val="000000" w:themeColor="text1"/>
        </w:rPr>
        <w:t xml:space="preserve"> werd op havezate </w:t>
      </w:r>
      <w:proofErr w:type="spellStart"/>
      <w:r w:rsidRPr="00126A6E">
        <w:rPr>
          <w:rFonts w:ascii="Comic Sans MS" w:hAnsi="Comic Sans MS"/>
          <w:color w:val="000000" w:themeColor="text1"/>
        </w:rPr>
        <w:t>Brecklenkamp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ieder jaar </w:t>
      </w:r>
      <w:proofErr w:type="spellStart"/>
      <w:r w:rsidRPr="00126A6E">
        <w:rPr>
          <w:rFonts w:ascii="Comic Sans MS" w:hAnsi="Comic Sans MS"/>
          <w:iCs/>
          <w:color w:val="000000" w:themeColor="text1"/>
        </w:rPr>
        <w:t>Ballonfiesta</w:t>
      </w:r>
      <w:proofErr w:type="spellEnd"/>
      <w:r w:rsidRPr="00126A6E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126A6E">
        <w:rPr>
          <w:rFonts w:ascii="Comic Sans MS" w:hAnsi="Comic Sans MS"/>
          <w:iCs/>
          <w:color w:val="000000" w:themeColor="text1"/>
        </w:rPr>
        <w:t>Brecklenkamp</w:t>
      </w:r>
      <w:proofErr w:type="spellEnd"/>
      <w:r w:rsidRPr="00126A6E">
        <w:rPr>
          <w:rFonts w:ascii="Comic Sans MS" w:hAnsi="Comic Sans MS"/>
          <w:color w:val="000000" w:themeColor="text1"/>
        </w:rPr>
        <w:t xml:space="preserve"> gehouden. </w:t>
      </w:r>
    </w:p>
    <w:p w:rsidR="00A3281C" w:rsidRP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Door de grote opkomst van het publiek verhuisde het evenement naar het grotere </w:t>
      </w:r>
      <w:hyperlink r:id="rId24" w:tooltip="Het Hulsbeek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Hulsbeek</w:t>
        </w:r>
      </w:hyperlink>
      <w:r w:rsidRPr="00126A6E">
        <w:rPr>
          <w:rFonts w:ascii="Comic Sans MS" w:hAnsi="Comic Sans MS"/>
          <w:color w:val="000000" w:themeColor="text1"/>
        </w:rPr>
        <w:t xml:space="preserve"> in </w:t>
      </w:r>
      <w:hyperlink r:id="rId25" w:tooltip="Oldenzaal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Oldenzaal</w:t>
        </w:r>
      </w:hyperlink>
      <w:r w:rsidRPr="00126A6E">
        <w:rPr>
          <w:rFonts w:ascii="Comic Sans MS" w:hAnsi="Comic Sans MS"/>
          <w:color w:val="000000" w:themeColor="text1"/>
        </w:rPr>
        <w:t xml:space="preserve">, alwaar het de naam </w:t>
      </w:r>
      <w:hyperlink r:id="rId26" w:tooltip="Twente Ballooning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Twente </w:t>
        </w:r>
        <w:proofErr w:type="spellStart"/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Ballooning</w:t>
        </w:r>
        <w:proofErr w:type="spellEnd"/>
      </w:hyperlink>
      <w:r w:rsidRPr="00126A6E">
        <w:rPr>
          <w:rFonts w:ascii="Comic Sans MS" w:hAnsi="Comic Sans MS"/>
          <w:color w:val="000000" w:themeColor="text1"/>
        </w:rPr>
        <w:t xml:space="preserve"> kreeg.</w:t>
      </w:r>
    </w:p>
    <w:p w:rsid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 xml:space="preserve">Het huis is sinds </w:t>
      </w:r>
      <w:hyperlink r:id="rId27" w:tooltip="1991" w:history="1">
        <w:r w:rsidRPr="00126A6E">
          <w:rPr>
            <w:rStyle w:val="Hyperlink"/>
            <w:rFonts w:ascii="Comic Sans MS" w:hAnsi="Comic Sans MS"/>
            <w:color w:val="000000" w:themeColor="text1"/>
            <w:u w:val="none"/>
          </w:rPr>
          <w:t>1991</w:t>
        </w:r>
      </w:hyperlink>
      <w:r w:rsidRPr="00126A6E">
        <w:rPr>
          <w:rFonts w:ascii="Comic Sans MS" w:hAnsi="Comic Sans MS"/>
          <w:color w:val="000000" w:themeColor="text1"/>
        </w:rPr>
        <w:t xml:space="preserve"> particulier eigendom en wordt bewoond, het is derhalve niet meer voor bezichtiging geopend. </w:t>
      </w:r>
    </w:p>
    <w:p w:rsidR="00A3281C" w:rsidRPr="00126A6E" w:rsidRDefault="00A3281C" w:rsidP="00126A6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26A6E">
        <w:rPr>
          <w:rFonts w:ascii="Comic Sans MS" w:hAnsi="Comic Sans MS"/>
          <w:color w:val="000000" w:themeColor="text1"/>
        </w:rPr>
        <w:t>Wel zijn er incidenteel open dagen en worden er enkele keren per jaar klassieke concerten in de havezate gehouden.</w:t>
      </w:r>
    </w:p>
    <w:p w:rsidR="00780968" w:rsidRPr="00126A6E" w:rsidRDefault="00780968" w:rsidP="00126A6E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126A6E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5EA" w:rsidRDefault="009145EA">
      <w:r>
        <w:separator/>
      </w:r>
    </w:p>
  </w:endnote>
  <w:endnote w:type="continuationSeparator" w:id="0">
    <w:p w:rsidR="009145EA" w:rsidRDefault="00914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230E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230E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26A6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3281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5EA" w:rsidRDefault="009145EA">
      <w:r>
        <w:separator/>
      </w:r>
    </w:p>
  </w:footnote>
  <w:footnote w:type="continuationSeparator" w:id="0">
    <w:p w:rsidR="009145EA" w:rsidRDefault="00914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230E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30E3" w:rsidRPr="00C230E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C230E3" w:rsidP="00096912">
    <w:pPr>
      <w:pStyle w:val="Koptekst"/>
      <w:jc w:val="right"/>
      <w:rPr>
        <w:rFonts w:ascii="Comic Sans MS" w:hAnsi="Comic Sans MS"/>
        <w:b/>
        <w:color w:val="0000FF"/>
      </w:rPr>
    </w:pPr>
    <w:r w:rsidRPr="00C230E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230E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0FB8"/>
    <w:multiLevelType w:val="hybridMultilevel"/>
    <w:tmpl w:val="6AD4B004"/>
    <w:lvl w:ilvl="0" w:tplc="E256A1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26A6E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145EA"/>
    <w:rsid w:val="00923C9B"/>
    <w:rsid w:val="009B5DDF"/>
    <w:rsid w:val="009F4B9A"/>
    <w:rsid w:val="00A11DB9"/>
    <w:rsid w:val="00A120DF"/>
    <w:rsid w:val="00A133A2"/>
    <w:rsid w:val="00A3281C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230E3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A32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A3281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enekamp" TargetMode="External"/><Relationship Id="rId18" Type="http://schemas.openxmlformats.org/officeDocument/2006/relationships/hyperlink" Target="http://nl.wikipedia.org/wiki/1941" TargetMode="External"/><Relationship Id="rId26" Type="http://schemas.openxmlformats.org/officeDocument/2006/relationships/hyperlink" Target="http://nl.wikipedia.org/wiki/Twente_Balloon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Jeugdherber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reklenkamp" TargetMode="External"/><Relationship Id="rId17" Type="http://schemas.openxmlformats.org/officeDocument/2006/relationships/hyperlink" Target="http://nl.wikipedia.org/wiki/1637" TargetMode="External"/><Relationship Id="rId25" Type="http://schemas.openxmlformats.org/officeDocument/2006/relationships/hyperlink" Target="http://nl.wikipedia.org/wiki/Oldenzaa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33" TargetMode="External"/><Relationship Id="rId20" Type="http://schemas.openxmlformats.org/officeDocument/2006/relationships/hyperlink" Target="http://nl.wikipedia.org/wiki/Havezat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inkelland" TargetMode="External"/><Relationship Id="rId24" Type="http://schemas.openxmlformats.org/officeDocument/2006/relationships/hyperlink" Target="http://nl.wikipedia.org/wiki/Het_Hulsbeek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199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Havezate" TargetMode="External"/><Relationship Id="rId19" Type="http://schemas.openxmlformats.org/officeDocument/2006/relationships/hyperlink" Target="http://nl.wikipedia.org/wiki/1946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6_29_N_6_58_4_E_type:landmark_region:NL&amp;pagename=Havezate_Brecklenkamp" TargetMode="External"/><Relationship Id="rId14" Type="http://schemas.openxmlformats.org/officeDocument/2006/relationships/hyperlink" Target="http://nl.wikipedia.org/wiki/Bestand:Breckelenkamp_Lattrop.jpg" TargetMode="External"/><Relationship Id="rId22" Type="http://schemas.openxmlformats.org/officeDocument/2006/relationships/hyperlink" Target="http://nl.wikipedia.org/wiki/1985" TargetMode="External"/><Relationship Id="rId27" Type="http://schemas.openxmlformats.org/officeDocument/2006/relationships/hyperlink" Target="http://nl.wikipedia.org/wiki/1991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3</cp:revision>
  <dcterms:created xsi:type="dcterms:W3CDTF">2011-01-20T13:33:00Z</dcterms:created>
  <dcterms:modified xsi:type="dcterms:W3CDTF">2011-01-20T13:35:00Z</dcterms:modified>
</cp:coreProperties>
</file>