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EE" w:rsidRPr="008A1BEE" w:rsidRDefault="008A1BEE" w:rsidP="008A1BEE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A1B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Kastelen Brabant - Heusden -Kasteel Heusden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A1B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(NB)</w:t>
      </w:r>
    </w:p>
    <w:p w:rsidR="008A1BEE" w:rsidRDefault="008A1BEE" w:rsidP="008A1BE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Het </w:t>
      </w:r>
      <w:r w:rsidRPr="008A1BEE">
        <w:rPr>
          <w:rFonts w:ascii="Comic Sans MS" w:hAnsi="Comic Sans MS"/>
          <w:bCs/>
          <w:color w:val="000000" w:themeColor="text1"/>
        </w:rPr>
        <w:t>Kasteel Heusden</w:t>
      </w:r>
      <w:r w:rsidRPr="008A1BEE">
        <w:rPr>
          <w:rFonts w:ascii="Comic Sans MS" w:hAnsi="Comic Sans MS"/>
          <w:color w:val="000000" w:themeColor="text1"/>
        </w:rPr>
        <w:t xml:space="preserve"> was een kasteel te </w:t>
      </w:r>
      <w:hyperlink r:id="rId7" w:tooltip="Heusden (vestingstad)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Heusden</w:t>
        </w:r>
      </w:hyperlink>
      <w:r w:rsidRPr="008A1BEE">
        <w:rPr>
          <w:rFonts w:ascii="Comic Sans MS" w:hAnsi="Comic Sans MS"/>
          <w:color w:val="000000" w:themeColor="text1"/>
        </w:rPr>
        <w:t xml:space="preserve"> en stamt vermoedelijk uit de 12e eeuw. </w:t>
      </w:r>
    </w:p>
    <w:p w:rsidR="008A1BEE" w:rsidRDefault="008A1BEE" w:rsidP="008A1BE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Het lag mogelijk aan een </w:t>
      </w:r>
      <w:proofErr w:type="spellStart"/>
      <w:r w:rsidRPr="008A1BEE">
        <w:rPr>
          <w:rFonts w:ascii="Comic Sans MS" w:hAnsi="Comic Sans MS"/>
          <w:color w:val="000000" w:themeColor="text1"/>
        </w:rPr>
        <w:t>zuid-noord</w:t>
      </w:r>
      <w:proofErr w:type="spellEnd"/>
      <w:r w:rsidRPr="008A1BEE">
        <w:rPr>
          <w:rFonts w:ascii="Comic Sans MS" w:hAnsi="Comic Sans MS"/>
          <w:color w:val="000000" w:themeColor="text1"/>
        </w:rPr>
        <w:t xml:space="preserve"> lopend water dat het </w:t>
      </w:r>
      <w:hyperlink r:id="rId8" w:tooltip="Oude Maasje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Oude Maasje</w:t>
        </w:r>
      </w:hyperlink>
      <w:r w:rsidRPr="008A1BEE">
        <w:rPr>
          <w:rFonts w:ascii="Comic Sans MS" w:hAnsi="Comic Sans MS"/>
          <w:color w:val="000000" w:themeColor="text1"/>
        </w:rPr>
        <w:t xml:space="preserve"> met de nieuwe Maasbedding verbond. </w:t>
      </w:r>
    </w:p>
    <w:p w:rsidR="008A1BEE" w:rsidRPr="008A1BEE" w:rsidRDefault="008A1BEE" w:rsidP="008A1BE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Deze werd in </w:t>
      </w:r>
      <w:hyperlink r:id="rId9" w:tooltip="1250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1250</w:t>
        </w:r>
      </w:hyperlink>
      <w:r w:rsidRPr="008A1BEE">
        <w:rPr>
          <w:rFonts w:ascii="Comic Sans MS" w:hAnsi="Comic Sans MS"/>
          <w:color w:val="000000" w:themeColor="text1"/>
        </w:rPr>
        <w:t xml:space="preserve"> afgedamd (</w:t>
      </w:r>
      <w:proofErr w:type="spellStart"/>
      <w:r w:rsidRPr="008A1BEE">
        <w:rPr>
          <w:rFonts w:ascii="Comic Sans MS" w:hAnsi="Comic Sans MS"/>
          <w:i/>
          <w:iCs/>
          <w:color w:val="000000" w:themeColor="text1"/>
        </w:rPr>
        <w:t>Husdenredam</w:t>
      </w:r>
      <w:proofErr w:type="spellEnd"/>
      <w:r w:rsidRPr="008A1BEE">
        <w:rPr>
          <w:rFonts w:ascii="Comic Sans MS" w:hAnsi="Comic Sans MS"/>
          <w:color w:val="000000" w:themeColor="text1"/>
        </w:rPr>
        <w:t>). Nabij het kasteel ontwikkelde zich de stad Heusden.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In </w:t>
      </w:r>
      <w:hyperlink r:id="rId10" w:tooltip="1948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8A1BEE">
        <w:rPr>
          <w:rFonts w:ascii="Comic Sans MS" w:hAnsi="Comic Sans MS"/>
          <w:color w:val="000000" w:themeColor="text1"/>
        </w:rPr>
        <w:t xml:space="preserve"> begon men onder leiding van de archeoloog </w:t>
      </w:r>
      <w:hyperlink r:id="rId11" w:tooltip="J.G.N. Renaud (de pagina bestaat niet)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J.G.N. </w:t>
        </w:r>
        <w:proofErr w:type="spellStart"/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Renaud</w:t>
        </w:r>
        <w:proofErr w:type="spellEnd"/>
      </w:hyperlink>
      <w:r w:rsidRPr="008A1BEE">
        <w:rPr>
          <w:rFonts w:ascii="Comic Sans MS" w:hAnsi="Comic Sans MS"/>
          <w:color w:val="000000" w:themeColor="text1"/>
        </w:rPr>
        <w:t xml:space="preserve"> met de wetenschappelijke opgravingen bij het kasteel.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Men vond, zoals gebruikelijk, een voorburcht en een hoofdburcht.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De hoofdburcht kende een achthoekige verdedigingstoren met een doorsnede van 8 meter en een muurdikte van 2 meter, en een vierkante woontoren van 10 bij 10 meter.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Dit alles was opgetrokken uit natuursteen en gefundeerd op het maaiveld, waarna de burchtheuvel of motte werd opgeworpen. Eind 13e eeuw kwam er een ringmuur met steunberen.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Aldus ontstond een waterburcht, die in </w:t>
      </w:r>
      <w:hyperlink r:id="rId12" w:tooltip="1328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1328</w:t>
        </w:r>
      </w:hyperlink>
      <w:r w:rsidRPr="008A1BEE">
        <w:rPr>
          <w:rFonts w:ascii="Comic Sans MS" w:hAnsi="Comic Sans MS"/>
          <w:color w:val="000000" w:themeColor="text1"/>
        </w:rPr>
        <w:t xml:space="preserve"> in handen van Brabant kwam en in </w:t>
      </w:r>
      <w:hyperlink r:id="rId13" w:tooltip="1335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1335</w:t>
        </w:r>
      </w:hyperlink>
      <w:r w:rsidRPr="008A1BEE">
        <w:rPr>
          <w:rFonts w:ascii="Comic Sans MS" w:hAnsi="Comic Sans MS"/>
          <w:color w:val="000000" w:themeColor="text1"/>
        </w:rPr>
        <w:t xml:space="preserve"> in opdracht van hertog </w:t>
      </w:r>
      <w:hyperlink r:id="rId14" w:tooltip="Jan III van Brabant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Jan III van Brabant</w:t>
        </w:r>
      </w:hyperlink>
      <w:r w:rsidRPr="008A1BEE">
        <w:rPr>
          <w:rFonts w:ascii="Comic Sans MS" w:hAnsi="Comic Sans MS"/>
          <w:color w:val="000000" w:themeColor="text1"/>
        </w:rPr>
        <w:t xml:space="preserve"> verder werd uitgebreid, onder andere met een achtkantige </w:t>
      </w:r>
      <w:hyperlink r:id="rId15" w:tooltip="Donjon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8A1BEE">
        <w:rPr>
          <w:rFonts w:ascii="Comic Sans MS" w:hAnsi="Comic Sans MS"/>
          <w:color w:val="000000" w:themeColor="text1"/>
        </w:rPr>
        <w:t xml:space="preserve"> van 40 meter hoog en met muren tot 4 meter dikte. </w:t>
      </w:r>
    </w:p>
    <w:p w:rsidR="008A1BEE" w:rsidRP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Deze werd uitgebouwd in de gracht. Niet veel later kwam het kasteel weer in </w:t>
      </w:r>
      <w:hyperlink r:id="rId16" w:tooltip="Graafschap Holland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Hollandse</w:t>
        </w:r>
      </w:hyperlink>
      <w:r w:rsidRPr="008A1BEE">
        <w:rPr>
          <w:rFonts w:ascii="Comic Sans MS" w:hAnsi="Comic Sans MS"/>
          <w:color w:val="000000" w:themeColor="text1"/>
        </w:rPr>
        <w:t xml:space="preserve"> handen.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Omstreeks </w:t>
      </w:r>
      <w:hyperlink r:id="rId17" w:tooltip="1425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1425</w:t>
        </w:r>
      </w:hyperlink>
      <w:r w:rsidRPr="008A1BEE">
        <w:rPr>
          <w:rFonts w:ascii="Comic Sans MS" w:hAnsi="Comic Sans MS"/>
          <w:color w:val="000000" w:themeColor="text1"/>
        </w:rPr>
        <w:t xml:space="preserve"> nam </w:t>
      </w:r>
      <w:hyperlink r:id="rId18" w:tooltip="Jacoba van Beieren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Jacoba van Beieren</w:t>
        </w:r>
      </w:hyperlink>
      <w:r w:rsidRPr="008A1BEE">
        <w:rPr>
          <w:rFonts w:ascii="Comic Sans MS" w:hAnsi="Comic Sans MS"/>
          <w:color w:val="000000" w:themeColor="text1"/>
        </w:rPr>
        <w:t xml:space="preserve"> regelmatig haar toevlucht tot het kasteel.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Het kasteel bleef eeuwenlang intact en werd in de 17e eeuw nog getekend door </w:t>
      </w:r>
      <w:hyperlink r:id="rId19" w:tooltip="Roelant Roghman" w:history="1">
        <w:proofErr w:type="spellStart"/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Roelant</w:t>
        </w:r>
        <w:proofErr w:type="spellEnd"/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Roghman</w:t>
        </w:r>
        <w:proofErr w:type="spellEnd"/>
      </w:hyperlink>
      <w:r w:rsidRPr="008A1BEE">
        <w:rPr>
          <w:rFonts w:ascii="Comic Sans MS" w:hAnsi="Comic Sans MS"/>
          <w:color w:val="000000" w:themeColor="text1"/>
        </w:rPr>
        <w:t xml:space="preserve">. De kruittorenramp in </w:t>
      </w:r>
      <w:hyperlink r:id="rId20" w:tooltip="1680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1680</w:t>
        </w:r>
      </w:hyperlink>
      <w:r w:rsidRPr="008A1BEE">
        <w:rPr>
          <w:rFonts w:ascii="Comic Sans MS" w:hAnsi="Comic Sans MS"/>
          <w:color w:val="000000" w:themeColor="text1"/>
        </w:rPr>
        <w:t xml:space="preserve">, waarbij de bliksem insloeg in de donjon die als opslagplaats voor buskruit werd gebruikt, werd het kasteel fataal.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In de toren bevonden zich op dat moment 16.000 pond buskruit, handgranaten en </w:t>
      </w:r>
      <w:proofErr w:type="spellStart"/>
      <w:r w:rsidRPr="008A1BEE">
        <w:rPr>
          <w:rFonts w:ascii="Comic Sans MS" w:hAnsi="Comic Sans MS"/>
          <w:i/>
          <w:iCs/>
          <w:color w:val="000000" w:themeColor="text1"/>
        </w:rPr>
        <w:t>stincpotten</w:t>
      </w:r>
      <w:proofErr w:type="spellEnd"/>
      <w:r w:rsidRPr="008A1BEE">
        <w:rPr>
          <w:rFonts w:ascii="Comic Sans MS" w:hAnsi="Comic Sans MS"/>
          <w:color w:val="000000" w:themeColor="text1"/>
        </w:rPr>
        <w:t xml:space="preserve">. </w:t>
      </w:r>
    </w:p>
    <w:p w:rsid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Het kasteel werd vrijwel geheel verwoest en ook vele huizen in de omgeving ervan werden vernield. Slechts de muren van een vierkante toren bleven gedeeltelijk overeind. </w:t>
      </w:r>
    </w:p>
    <w:p w:rsidR="008A1BEE" w:rsidRPr="008A1BEE" w:rsidRDefault="008A1BEE" w:rsidP="008A1BE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Deze toren werd weer enigszins hersteld, maar in </w:t>
      </w:r>
      <w:hyperlink r:id="rId21" w:tooltip="1823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1823</w:t>
        </w:r>
      </w:hyperlink>
      <w:r w:rsidRPr="008A1BEE">
        <w:rPr>
          <w:rFonts w:ascii="Comic Sans MS" w:hAnsi="Comic Sans MS"/>
          <w:color w:val="000000" w:themeColor="text1"/>
        </w:rPr>
        <w:t xml:space="preserve"> volgde totale sloop.</w:t>
      </w:r>
    </w:p>
    <w:p w:rsidR="008A1BEE" w:rsidRPr="008A1BEE" w:rsidRDefault="008A1BEE" w:rsidP="008A1BEE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8A1BE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Heden</w:t>
      </w:r>
    </w:p>
    <w:p w:rsidR="008A1BEE" w:rsidRDefault="008A1BEE" w:rsidP="008A1B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Na de opgravingen werden in </w:t>
      </w:r>
      <w:hyperlink r:id="rId22" w:tooltip="1949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1949</w:t>
        </w:r>
      </w:hyperlink>
      <w:r w:rsidRPr="008A1BEE">
        <w:rPr>
          <w:rFonts w:ascii="Comic Sans MS" w:hAnsi="Comic Sans MS"/>
          <w:color w:val="000000" w:themeColor="text1"/>
        </w:rPr>
        <w:t xml:space="preserve"> de fundamenten weer bedekt en er verscheen een </w:t>
      </w:r>
      <w:hyperlink r:id="rId23" w:tooltip="Hertenkamp (park)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hertenkamp</w:t>
        </w:r>
      </w:hyperlink>
      <w:r w:rsidRPr="008A1BEE">
        <w:rPr>
          <w:rFonts w:ascii="Comic Sans MS" w:hAnsi="Comic Sans MS"/>
          <w:color w:val="000000" w:themeColor="text1"/>
        </w:rPr>
        <w:t xml:space="preserve"> op de plaats van het kasteel. </w:t>
      </w:r>
    </w:p>
    <w:p w:rsidR="008A1BEE" w:rsidRDefault="008A1BEE" w:rsidP="008A1B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In </w:t>
      </w:r>
      <w:hyperlink r:id="rId24" w:tooltip="1987" w:history="1">
        <w:r w:rsidRPr="008A1BEE">
          <w:rPr>
            <w:rStyle w:val="Hyperlink"/>
            <w:rFonts w:ascii="Comic Sans MS" w:hAnsi="Comic Sans MS"/>
            <w:color w:val="000000" w:themeColor="text1"/>
            <w:u w:val="none"/>
          </w:rPr>
          <w:t>1987</w:t>
        </w:r>
      </w:hyperlink>
      <w:r w:rsidRPr="008A1BEE">
        <w:rPr>
          <w:rFonts w:ascii="Comic Sans MS" w:hAnsi="Comic Sans MS"/>
          <w:color w:val="000000" w:themeColor="text1"/>
        </w:rPr>
        <w:t xml:space="preserve"> besloot men tot een gedeeltelijke reconstructie van het kasteel, zij het in veel kleiner formaat dan het tot 1680 geweest was. </w:t>
      </w:r>
    </w:p>
    <w:p w:rsidR="008A1BEE" w:rsidRDefault="008A1BEE" w:rsidP="008A1B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t xml:space="preserve">Dit werd als een mislukking beoordeeld, aangezien het opgetrokken muurwerk niet met de vorm van het eigenlijke kasteel overeenkwam. </w:t>
      </w:r>
    </w:p>
    <w:p w:rsidR="008A1BEE" w:rsidRPr="008A1BEE" w:rsidRDefault="008A1BEE" w:rsidP="008A1BE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1BEE">
        <w:rPr>
          <w:rFonts w:ascii="Comic Sans MS" w:hAnsi="Comic Sans MS"/>
          <w:color w:val="000000" w:themeColor="text1"/>
        </w:rPr>
        <w:lastRenderedPageBreak/>
        <w:t>Toen men de fundamenten blootlegde achtte men het zelfs niet nodig om aanvullend archeologisch onderzoek te verrichten.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A7" w:rsidRDefault="00A03EA7">
      <w:r>
        <w:separator/>
      </w:r>
    </w:p>
  </w:endnote>
  <w:endnote w:type="continuationSeparator" w:id="0">
    <w:p w:rsidR="00A03EA7" w:rsidRDefault="00A03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874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874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A1B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A7" w:rsidRDefault="00A03EA7">
      <w:r>
        <w:separator/>
      </w:r>
    </w:p>
  </w:footnote>
  <w:footnote w:type="continuationSeparator" w:id="0">
    <w:p w:rsidR="00A03EA7" w:rsidRDefault="00A03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874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4F4" w:rsidRPr="00D874F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D874F4" w:rsidP="00096912">
    <w:pPr>
      <w:pStyle w:val="Koptekst"/>
      <w:jc w:val="right"/>
      <w:rPr>
        <w:rFonts w:ascii="Comic Sans MS" w:hAnsi="Comic Sans MS"/>
        <w:b/>
        <w:color w:val="0000FF"/>
      </w:rPr>
    </w:pPr>
    <w:r w:rsidRPr="00D874F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874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29B"/>
    <w:multiLevelType w:val="hybridMultilevel"/>
    <w:tmpl w:val="A05ECFE6"/>
    <w:lvl w:ilvl="0" w:tplc="1C2C2E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11DB"/>
    <w:multiLevelType w:val="hybridMultilevel"/>
    <w:tmpl w:val="58BE0E34"/>
    <w:lvl w:ilvl="0" w:tplc="1C2C2E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14E52"/>
    <w:multiLevelType w:val="hybridMultilevel"/>
    <w:tmpl w:val="B7443788"/>
    <w:lvl w:ilvl="0" w:tplc="1C2C2E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A1BEE"/>
    <w:rsid w:val="008B1AD3"/>
    <w:rsid w:val="008D7AEF"/>
    <w:rsid w:val="008E6F09"/>
    <w:rsid w:val="008F6071"/>
    <w:rsid w:val="00923C9B"/>
    <w:rsid w:val="009B5DDF"/>
    <w:rsid w:val="009F4B9A"/>
    <w:rsid w:val="00A03EA7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874F4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ude_Maasje" TargetMode="External"/><Relationship Id="rId13" Type="http://schemas.openxmlformats.org/officeDocument/2006/relationships/hyperlink" Target="http://nl.wikipedia.org/wiki/1335" TargetMode="External"/><Relationship Id="rId18" Type="http://schemas.openxmlformats.org/officeDocument/2006/relationships/hyperlink" Target="http://nl.wikipedia.org/wiki/Jacoba_van_Beieren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23" TargetMode="External"/><Relationship Id="rId7" Type="http://schemas.openxmlformats.org/officeDocument/2006/relationships/hyperlink" Target="http://nl.wikipedia.org/wiki/Heusden_(vestingstad)" TargetMode="External"/><Relationship Id="rId12" Type="http://schemas.openxmlformats.org/officeDocument/2006/relationships/hyperlink" Target="http://nl.wikipedia.org/wiki/1328" TargetMode="External"/><Relationship Id="rId17" Type="http://schemas.openxmlformats.org/officeDocument/2006/relationships/hyperlink" Target="http://nl.wikipedia.org/wiki/142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afschap_Holland" TargetMode="External"/><Relationship Id="rId20" Type="http://schemas.openxmlformats.org/officeDocument/2006/relationships/hyperlink" Target="http://nl.wikipedia.org/wiki/168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/index.php?title=J.G.N._Renaud&amp;action=edit&amp;redlink=1" TargetMode="External"/><Relationship Id="rId24" Type="http://schemas.openxmlformats.org/officeDocument/2006/relationships/hyperlink" Target="http://nl.wikipedia.org/wiki/19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njon" TargetMode="External"/><Relationship Id="rId23" Type="http://schemas.openxmlformats.org/officeDocument/2006/relationships/hyperlink" Target="http://nl.wikipedia.org/wiki/Hertenkamp_(park)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1948" TargetMode="External"/><Relationship Id="rId19" Type="http://schemas.openxmlformats.org/officeDocument/2006/relationships/hyperlink" Target="http://nl.wikipedia.org/wiki/Roelant_Roghma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1250" TargetMode="External"/><Relationship Id="rId14" Type="http://schemas.openxmlformats.org/officeDocument/2006/relationships/hyperlink" Target="http://nl.wikipedia.org/wiki/Jan_III_van_Brabant" TargetMode="External"/><Relationship Id="rId22" Type="http://schemas.openxmlformats.org/officeDocument/2006/relationships/hyperlink" Target="http://nl.wikipedia.org/wiki/1949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2011-01-14T14:31:00Z</dcterms:created>
  <dcterms:modified xsi:type="dcterms:W3CDTF">2011-01-14T14:31:00Z</dcterms:modified>
</cp:coreProperties>
</file>