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4FA" w:rsidRPr="00F044FA" w:rsidRDefault="00F044FA" w:rsidP="00F044FA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F044F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F044F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N-Holland - </w:t>
      </w:r>
      <w:proofErr w:type="spellStart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Velsen</w:t>
      </w:r>
      <w:proofErr w:type="spellEnd"/>
      <w:r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="001F234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Landgoed</w:t>
      </w:r>
      <w:proofErr w:type="spellEnd"/>
      <w:r w:rsidR="001F2342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F044F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Beeckestijn</w:t>
      </w:r>
      <w:proofErr w:type="spellEnd"/>
      <w:r w:rsidRPr="00F044FA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(NH) </w:t>
      </w:r>
      <w:r w:rsidRPr="00F044FA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F044FA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52° 27' NB 4° 39' OL</w:t>
        </w:r>
      </w:hyperlink>
    </w:p>
    <w:p w:rsidR="00F044FA" w:rsidRPr="003C2465" w:rsidRDefault="003C2465" w:rsidP="003C2465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2465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4885055</wp:posOffset>
            </wp:positionH>
            <wp:positionV relativeFrom="paragraph">
              <wp:posOffset>257175</wp:posOffset>
            </wp:positionV>
            <wp:extent cx="1600200" cy="2133600"/>
            <wp:effectExtent l="38100" t="0" r="19050" b="628650"/>
            <wp:wrapSquare wrapText="bothSides"/>
            <wp:docPr id="2" name="Afbeelding 4" descr="http://upload.wikimedia.org/wikipedia/commons/thumb/6/60/Beeckestijn-01_%28xndr%29.jpg/250px-Beeckestijn-01_%28xndr%29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6/60/Beeckestijn-01_%28xndr%29.jpg/250px-Beeckestijn-01_%28xndr%29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133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="00F044FA" w:rsidRPr="003C2465">
        <w:rPr>
          <w:rFonts w:ascii="Comic Sans MS" w:hAnsi="Comic Sans MS"/>
          <w:bCs/>
          <w:color w:val="000000" w:themeColor="text1"/>
        </w:rPr>
        <w:t>Beeckestijn</w:t>
      </w:r>
      <w:proofErr w:type="spellEnd"/>
      <w:r w:rsidR="00F044FA" w:rsidRPr="003C2465">
        <w:rPr>
          <w:rFonts w:ascii="Comic Sans MS" w:hAnsi="Comic Sans MS"/>
          <w:color w:val="000000" w:themeColor="text1"/>
        </w:rPr>
        <w:t xml:space="preserve"> is een </w:t>
      </w:r>
      <w:hyperlink r:id="rId12" w:tooltip="Landgoed" w:history="1">
        <w:r w:rsidR="00F044FA" w:rsidRPr="003C2465">
          <w:rPr>
            <w:rStyle w:val="Hyperlink"/>
            <w:rFonts w:ascii="Comic Sans MS" w:hAnsi="Comic Sans MS"/>
            <w:color w:val="000000" w:themeColor="text1"/>
            <w:u w:val="none"/>
          </w:rPr>
          <w:t>landgoed</w:t>
        </w:r>
      </w:hyperlink>
      <w:r w:rsidR="00F044FA" w:rsidRPr="003C2465">
        <w:rPr>
          <w:rFonts w:ascii="Comic Sans MS" w:hAnsi="Comic Sans MS"/>
          <w:color w:val="000000" w:themeColor="text1"/>
        </w:rPr>
        <w:t xml:space="preserve"> binnen de </w:t>
      </w:r>
      <w:hyperlink r:id="rId13" w:tooltip="Dorp" w:history="1">
        <w:r w:rsidR="00F044FA" w:rsidRPr="003C2465">
          <w:rPr>
            <w:rStyle w:val="Hyperlink"/>
            <w:rFonts w:ascii="Comic Sans MS" w:hAnsi="Comic Sans MS"/>
            <w:color w:val="000000" w:themeColor="text1"/>
            <w:u w:val="none"/>
          </w:rPr>
          <w:t>dorpsgrenzen</w:t>
        </w:r>
      </w:hyperlink>
      <w:r w:rsidR="00F044FA" w:rsidRPr="003C2465">
        <w:rPr>
          <w:rFonts w:ascii="Comic Sans MS" w:hAnsi="Comic Sans MS"/>
          <w:color w:val="000000" w:themeColor="text1"/>
        </w:rPr>
        <w:t xml:space="preserve"> aan de Rijksweg in het dorp </w:t>
      </w:r>
      <w:hyperlink r:id="rId14" w:tooltip="Velsen-Zuid" w:history="1">
        <w:proofErr w:type="spellStart"/>
        <w:r w:rsidR="00F044FA" w:rsidRPr="003C2465">
          <w:rPr>
            <w:rStyle w:val="Hyperlink"/>
            <w:rFonts w:ascii="Comic Sans MS" w:hAnsi="Comic Sans MS"/>
            <w:color w:val="000000" w:themeColor="text1"/>
            <w:u w:val="none"/>
          </w:rPr>
          <w:t>Velsen-Zuid</w:t>
        </w:r>
        <w:proofErr w:type="spellEnd"/>
      </w:hyperlink>
      <w:r w:rsidR="00F044FA" w:rsidRPr="003C2465">
        <w:rPr>
          <w:rFonts w:ascii="Comic Sans MS" w:hAnsi="Comic Sans MS"/>
          <w:color w:val="000000" w:themeColor="text1"/>
        </w:rPr>
        <w:t xml:space="preserve">, in de </w:t>
      </w:r>
      <w:hyperlink r:id="rId15" w:tooltip="Nederland" w:history="1">
        <w:r w:rsidR="00F044FA" w:rsidRPr="003C2465">
          <w:rPr>
            <w:rStyle w:val="Hyperlink"/>
            <w:rFonts w:ascii="Comic Sans MS" w:hAnsi="Comic Sans MS"/>
            <w:color w:val="000000" w:themeColor="text1"/>
            <w:u w:val="none"/>
          </w:rPr>
          <w:t>Nederlandse</w:t>
        </w:r>
      </w:hyperlink>
      <w:r w:rsidR="00F044FA" w:rsidRPr="003C2465">
        <w:rPr>
          <w:rFonts w:ascii="Comic Sans MS" w:hAnsi="Comic Sans MS"/>
          <w:color w:val="000000" w:themeColor="text1"/>
        </w:rPr>
        <w:t xml:space="preserve"> </w:t>
      </w:r>
      <w:hyperlink r:id="rId16" w:tooltip="Provincie" w:history="1">
        <w:r w:rsidR="00F044FA" w:rsidRPr="003C2465">
          <w:rPr>
            <w:rStyle w:val="Hyperlink"/>
            <w:rFonts w:ascii="Comic Sans MS" w:hAnsi="Comic Sans MS"/>
            <w:color w:val="000000" w:themeColor="text1"/>
            <w:u w:val="none"/>
          </w:rPr>
          <w:t>provincie</w:t>
        </w:r>
      </w:hyperlink>
      <w:r w:rsidR="00F044FA" w:rsidRPr="003C2465">
        <w:rPr>
          <w:rFonts w:ascii="Comic Sans MS" w:hAnsi="Comic Sans MS"/>
          <w:color w:val="000000" w:themeColor="text1"/>
        </w:rPr>
        <w:t xml:space="preserve"> </w:t>
      </w:r>
      <w:hyperlink r:id="rId17" w:tooltip="Noord-Holland" w:history="1">
        <w:r w:rsidR="00F044FA" w:rsidRPr="003C2465">
          <w:rPr>
            <w:rStyle w:val="Hyperlink"/>
            <w:rFonts w:ascii="Comic Sans MS" w:hAnsi="Comic Sans MS"/>
            <w:color w:val="000000" w:themeColor="text1"/>
            <w:u w:val="none"/>
          </w:rPr>
          <w:t>Noord-Holland</w:t>
        </w:r>
      </w:hyperlink>
      <w:r w:rsidR="00F044FA" w:rsidRPr="003C2465">
        <w:rPr>
          <w:rFonts w:ascii="Comic Sans MS" w:hAnsi="Comic Sans MS"/>
          <w:color w:val="000000" w:themeColor="text1"/>
        </w:rPr>
        <w:t>.</w:t>
      </w:r>
    </w:p>
    <w:p w:rsidR="00F044FA" w:rsidRDefault="00F044FA" w:rsidP="003C2465">
      <w:pPr>
        <w:pStyle w:val="Kop2"/>
        <w:spacing w:before="0" w:beforeAutospacing="0" w:after="0" w:afterAutospacing="0"/>
      </w:pPr>
      <w:r>
        <w:rPr>
          <w:rStyle w:val="editsection"/>
        </w:rPr>
        <w:t>[</w:t>
      </w:r>
      <w:r w:rsidRPr="003C2465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Geschiedenis</w:t>
      </w:r>
    </w:p>
    <w:p w:rsidR="003C2465" w:rsidRDefault="00F044FA" w:rsidP="003C2465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2465">
        <w:rPr>
          <w:rFonts w:ascii="Comic Sans MS" w:hAnsi="Comic Sans MS"/>
          <w:color w:val="000000" w:themeColor="text1"/>
        </w:rPr>
        <w:t xml:space="preserve">De geschiedenis van </w:t>
      </w:r>
      <w:proofErr w:type="spellStart"/>
      <w:r w:rsidRPr="003C2465">
        <w:rPr>
          <w:rFonts w:ascii="Comic Sans MS" w:hAnsi="Comic Sans MS"/>
          <w:color w:val="000000" w:themeColor="text1"/>
        </w:rPr>
        <w:t>Beeckestijn</w:t>
      </w:r>
      <w:proofErr w:type="spellEnd"/>
      <w:r w:rsidRPr="003C2465">
        <w:rPr>
          <w:rFonts w:ascii="Comic Sans MS" w:hAnsi="Comic Sans MS"/>
          <w:color w:val="000000" w:themeColor="text1"/>
        </w:rPr>
        <w:t xml:space="preserve"> gaat terug tot de vijftiende en zestiende eeuw. </w:t>
      </w:r>
    </w:p>
    <w:p w:rsidR="003C2465" w:rsidRDefault="00F044FA" w:rsidP="003C2465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2465">
        <w:rPr>
          <w:rFonts w:ascii="Comic Sans MS" w:hAnsi="Comic Sans MS"/>
          <w:color w:val="000000" w:themeColor="text1"/>
        </w:rPr>
        <w:t xml:space="preserve">Toentertijd was het een versterkt landhuis van de familie </w:t>
      </w:r>
      <w:proofErr w:type="spellStart"/>
      <w:r w:rsidRPr="003C2465">
        <w:rPr>
          <w:rFonts w:ascii="Comic Sans MS" w:hAnsi="Comic Sans MS"/>
          <w:color w:val="000000" w:themeColor="text1"/>
        </w:rPr>
        <w:t>Beeckestijn</w:t>
      </w:r>
      <w:proofErr w:type="spellEnd"/>
      <w:r w:rsidRPr="003C2465">
        <w:rPr>
          <w:rFonts w:ascii="Comic Sans MS" w:hAnsi="Comic Sans MS"/>
          <w:color w:val="000000" w:themeColor="text1"/>
        </w:rPr>
        <w:t xml:space="preserve">. </w:t>
      </w:r>
    </w:p>
    <w:p w:rsidR="003C2465" w:rsidRDefault="00F044FA" w:rsidP="003C2465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2465">
        <w:rPr>
          <w:rFonts w:ascii="Comic Sans MS" w:hAnsi="Comic Sans MS"/>
          <w:color w:val="000000" w:themeColor="text1"/>
        </w:rPr>
        <w:t xml:space="preserve">In de zeventiende eeuw werd het bezit van de burgemeester Joan </w:t>
      </w:r>
      <w:hyperlink r:id="rId18" w:tooltip="Munter (familie)" w:history="1"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>Munter</w:t>
        </w:r>
      </w:hyperlink>
      <w:r w:rsidRPr="003C2465">
        <w:rPr>
          <w:rFonts w:ascii="Comic Sans MS" w:hAnsi="Comic Sans MS"/>
          <w:color w:val="000000" w:themeColor="text1"/>
        </w:rPr>
        <w:t xml:space="preserve">. </w:t>
      </w:r>
    </w:p>
    <w:p w:rsidR="00F044FA" w:rsidRPr="003C2465" w:rsidRDefault="00F044FA" w:rsidP="003C2465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2465">
        <w:rPr>
          <w:rFonts w:ascii="Comic Sans MS" w:hAnsi="Comic Sans MS"/>
          <w:color w:val="000000" w:themeColor="text1"/>
        </w:rPr>
        <w:t xml:space="preserve">Zijn dochter </w:t>
      </w:r>
      <w:proofErr w:type="spellStart"/>
      <w:r w:rsidRPr="003C2465">
        <w:rPr>
          <w:rFonts w:ascii="Comic Sans MS" w:hAnsi="Comic Sans MS"/>
          <w:color w:val="000000" w:themeColor="text1"/>
        </w:rPr>
        <w:t>Agatha</w:t>
      </w:r>
      <w:proofErr w:type="spellEnd"/>
      <w:r w:rsidRPr="003C2465">
        <w:rPr>
          <w:rFonts w:ascii="Comic Sans MS" w:hAnsi="Comic Sans MS"/>
          <w:color w:val="000000" w:themeColor="text1"/>
        </w:rPr>
        <w:t xml:space="preserve"> Munter (1632-1687) was getrouwd met </w:t>
      </w:r>
      <w:proofErr w:type="spellStart"/>
      <w:r w:rsidRPr="003C2465">
        <w:rPr>
          <w:rFonts w:ascii="Comic Sans MS" w:hAnsi="Comic Sans MS"/>
          <w:color w:val="000000" w:themeColor="text1"/>
        </w:rPr>
        <w:t>Elbert</w:t>
      </w:r>
      <w:proofErr w:type="spellEnd"/>
      <w:r w:rsidRPr="003C2465">
        <w:rPr>
          <w:rFonts w:ascii="Comic Sans MS" w:hAnsi="Comic Sans MS"/>
          <w:color w:val="000000" w:themeColor="text1"/>
        </w:rPr>
        <w:t xml:space="preserve"> </w:t>
      </w:r>
      <w:proofErr w:type="spellStart"/>
      <w:r w:rsidRPr="003C2465">
        <w:rPr>
          <w:rFonts w:ascii="Comic Sans MS" w:hAnsi="Comic Sans MS"/>
          <w:color w:val="000000" w:themeColor="text1"/>
        </w:rPr>
        <w:t>Goykens</w:t>
      </w:r>
      <w:proofErr w:type="spellEnd"/>
      <w:r w:rsidRPr="003C2465">
        <w:rPr>
          <w:rFonts w:ascii="Comic Sans MS" w:hAnsi="Comic Sans MS"/>
          <w:color w:val="000000" w:themeColor="text1"/>
        </w:rPr>
        <w:t xml:space="preserve"> (1626-1663) en werd daarna eigenaresse van het landgoed. </w:t>
      </w:r>
      <w:hyperlink r:id="rId19" w:anchor="cite_note-2" w:history="1">
        <w:r w:rsidRPr="003C2465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[3]</w:t>
        </w:r>
      </w:hyperlink>
    </w:p>
    <w:p w:rsidR="003C2465" w:rsidRDefault="003C2465" w:rsidP="003C246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2465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4512945</wp:posOffset>
            </wp:positionH>
            <wp:positionV relativeFrom="paragraph">
              <wp:posOffset>1180465</wp:posOffset>
            </wp:positionV>
            <wp:extent cx="1971675" cy="1506220"/>
            <wp:effectExtent l="171450" t="133350" r="371475" b="303530"/>
            <wp:wrapSquare wrapText="bothSides"/>
            <wp:docPr id="3" name="Afbeelding 6" descr="http://upload.wikimedia.org/wikipedia/commons/thumb/9/9f/Beeckestijn-02_%28xndr%29.jpg/250px-Beeckestijn-02_%28xndr%29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9/9f/Beeckestijn-02_%28xndr%29.jpg/250px-Beeckestijn-02_%28xndr%29.jp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5062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F044FA" w:rsidRPr="003C2465">
        <w:rPr>
          <w:rFonts w:ascii="Comic Sans MS" w:hAnsi="Comic Sans MS"/>
          <w:color w:val="000000" w:themeColor="text1"/>
        </w:rPr>
        <w:t xml:space="preserve">Na de familie </w:t>
      </w:r>
      <w:proofErr w:type="spellStart"/>
      <w:r w:rsidR="00F044FA" w:rsidRPr="003C2465">
        <w:rPr>
          <w:rFonts w:ascii="Comic Sans MS" w:hAnsi="Comic Sans MS"/>
          <w:color w:val="000000" w:themeColor="text1"/>
        </w:rPr>
        <w:t>Corver</w:t>
      </w:r>
      <w:proofErr w:type="spellEnd"/>
      <w:r w:rsidR="00F044FA" w:rsidRPr="003C2465">
        <w:rPr>
          <w:rFonts w:ascii="Comic Sans MS" w:hAnsi="Comic Sans MS"/>
          <w:color w:val="000000" w:themeColor="text1"/>
        </w:rPr>
        <w:t xml:space="preserve"> werd </w:t>
      </w:r>
      <w:hyperlink r:id="rId22" w:tooltip="Jan Trip van Berckenrode" w:history="1">
        <w:r w:rsidR="00F044FA" w:rsidRPr="003C246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Jan Trip van </w:t>
        </w:r>
        <w:proofErr w:type="spellStart"/>
        <w:r w:rsidR="00F044FA" w:rsidRPr="003C2465">
          <w:rPr>
            <w:rStyle w:val="Hyperlink"/>
            <w:rFonts w:ascii="Comic Sans MS" w:hAnsi="Comic Sans MS"/>
            <w:color w:val="000000" w:themeColor="text1"/>
            <w:u w:val="none"/>
          </w:rPr>
          <w:t>Berckenrode</w:t>
        </w:r>
        <w:proofErr w:type="spellEnd"/>
      </w:hyperlink>
      <w:r w:rsidR="00F044FA" w:rsidRPr="003C2465">
        <w:rPr>
          <w:rFonts w:ascii="Comic Sans MS" w:hAnsi="Comic Sans MS"/>
          <w:color w:val="000000" w:themeColor="text1"/>
        </w:rPr>
        <w:t xml:space="preserve"> eigenaar. Hij werd opgevolgd door zijn zoon </w:t>
      </w:r>
      <w:hyperlink r:id="rId23" w:anchor="Jan_Trip_de_jonge" w:tooltip="Jan Trip van Berckenrode" w:history="1">
        <w:r w:rsidR="00F044FA" w:rsidRPr="003C2465">
          <w:rPr>
            <w:rStyle w:val="Hyperlink"/>
            <w:rFonts w:ascii="Comic Sans MS" w:hAnsi="Comic Sans MS"/>
            <w:color w:val="000000" w:themeColor="text1"/>
            <w:u w:val="none"/>
          </w:rPr>
          <w:t>Jan Trip de jonge</w:t>
        </w:r>
      </w:hyperlink>
      <w:r w:rsidR="00F044FA" w:rsidRPr="003C2465">
        <w:rPr>
          <w:rFonts w:ascii="Comic Sans MS" w:hAnsi="Comic Sans MS"/>
          <w:color w:val="000000" w:themeColor="text1"/>
        </w:rPr>
        <w:t xml:space="preserve">, die het huis in 1716 van zijn vader kocht. </w:t>
      </w:r>
    </w:p>
    <w:p w:rsidR="003C2465" w:rsidRDefault="00F044FA" w:rsidP="003C246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2465">
        <w:rPr>
          <w:rFonts w:ascii="Comic Sans MS" w:hAnsi="Comic Sans MS"/>
          <w:color w:val="000000" w:themeColor="text1"/>
        </w:rPr>
        <w:t xml:space="preserve">Het huidige landgoed is tussen 1716 en 1721 grotendeels aangelegd door Jan Trip, gehuwd met Petronella Wilhelmina van Hoorn, de dochter van de gouverneur-generaal </w:t>
      </w:r>
      <w:hyperlink r:id="rId24" w:tooltip="Joan van Hoorn" w:history="1"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>Joan van Hoorn</w:t>
        </w:r>
      </w:hyperlink>
      <w:r w:rsidRPr="003C2465">
        <w:rPr>
          <w:rFonts w:ascii="Comic Sans MS" w:hAnsi="Comic Sans MS"/>
          <w:color w:val="000000" w:themeColor="text1"/>
        </w:rPr>
        <w:t xml:space="preserve">. </w:t>
      </w:r>
    </w:p>
    <w:p w:rsidR="003C2465" w:rsidRDefault="00F044FA" w:rsidP="003C246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2465">
        <w:rPr>
          <w:rFonts w:ascii="Comic Sans MS" w:hAnsi="Comic Sans MS"/>
          <w:color w:val="000000" w:themeColor="text1"/>
        </w:rPr>
        <w:t xml:space="preserve">Hierbij was de beeldhouwer en stuckunstenaar </w:t>
      </w:r>
      <w:hyperlink r:id="rId25" w:tooltip="Ignatius van Logteren" w:history="1"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Ignatius van </w:t>
        </w:r>
        <w:proofErr w:type="spellStart"/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>Logteren</w:t>
        </w:r>
        <w:proofErr w:type="spellEnd"/>
      </w:hyperlink>
      <w:r w:rsidRPr="003C2465">
        <w:rPr>
          <w:rFonts w:ascii="Comic Sans MS" w:hAnsi="Comic Sans MS"/>
          <w:color w:val="000000" w:themeColor="text1"/>
        </w:rPr>
        <w:t xml:space="preserve"> betrokken, één van de meest gevraagde decoratieve kunstenaars in die tijd. Nadat Jan Trip de Jonge was overleden, hertrouwde zijn weduwe met </w:t>
      </w:r>
      <w:hyperlink r:id="rId26" w:tooltip="Lubbert Adolph Torck" w:history="1"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Lubbert </w:t>
        </w:r>
        <w:proofErr w:type="spellStart"/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>Adolph</w:t>
        </w:r>
        <w:proofErr w:type="spellEnd"/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>Torck</w:t>
        </w:r>
        <w:proofErr w:type="spellEnd"/>
      </w:hyperlink>
      <w:r w:rsidRPr="003C2465">
        <w:rPr>
          <w:rFonts w:ascii="Comic Sans MS" w:hAnsi="Comic Sans MS"/>
          <w:color w:val="000000" w:themeColor="text1"/>
        </w:rPr>
        <w:t xml:space="preserve">. </w:t>
      </w:r>
    </w:p>
    <w:p w:rsidR="003C2465" w:rsidRDefault="00F044FA" w:rsidP="003C246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2465">
        <w:rPr>
          <w:rFonts w:ascii="Comic Sans MS" w:hAnsi="Comic Sans MS"/>
          <w:color w:val="000000" w:themeColor="text1"/>
        </w:rPr>
        <w:t xml:space="preserve">In 1742 kocht </w:t>
      </w:r>
      <w:hyperlink r:id="rId27" w:tooltip="Jacob Boreel Janszoon (de pagina bestaat niet)" w:history="1"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Jacob </w:t>
        </w:r>
        <w:proofErr w:type="spellStart"/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>Boreel</w:t>
        </w:r>
        <w:proofErr w:type="spellEnd"/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>Janszoon</w:t>
        </w:r>
        <w:proofErr w:type="spellEnd"/>
      </w:hyperlink>
      <w:r w:rsidRPr="003C2465">
        <w:rPr>
          <w:rFonts w:ascii="Comic Sans MS" w:hAnsi="Comic Sans MS"/>
          <w:color w:val="000000" w:themeColor="text1"/>
        </w:rPr>
        <w:t xml:space="preserve">, een welgesteld en invloedrijk Amsterdams regent, </w:t>
      </w:r>
      <w:proofErr w:type="spellStart"/>
      <w:r w:rsidRPr="003C2465">
        <w:rPr>
          <w:rFonts w:ascii="Comic Sans MS" w:hAnsi="Comic Sans MS"/>
          <w:color w:val="000000" w:themeColor="text1"/>
        </w:rPr>
        <w:t>Beeckestijn</w:t>
      </w:r>
      <w:proofErr w:type="spellEnd"/>
      <w:r w:rsidRPr="003C2465">
        <w:rPr>
          <w:rFonts w:ascii="Comic Sans MS" w:hAnsi="Comic Sans MS"/>
          <w:color w:val="000000" w:themeColor="text1"/>
        </w:rPr>
        <w:t xml:space="preserve">. </w:t>
      </w:r>
    </w:p>
    <w:p w:rsidR="003C2465" w:rsidRDefault="00F044FA" w:rsidP="003C246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2465">
        <w:rPr>
          <w:rFonts w:ascii="Comic Sans MS" w:hAnsi="Comic Sans MS"/>
          <w:color w:val="000000" w:themeColor="text1"/>
        </w:rPr>
        <w:t xml:space="preserve">Hij bracht een groot aantal veranderingen in huis en tuin aan. </w:t>
      </w:r>
    </w:p>
    <w:p w:rsidR="003C2465" w:rsidRDefault="00F044FA" w:rsidP="003C246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2465">
        <w:rPr>
          <w:rFonts w:ascii="Comic Sans MS" w:hAnsi="Comic Sans MS"/>
          <w:color w:val="000000" w:themeColor="text1"/>
        </w:rPr>
        <w:t xml:space="preserve">Zo werden de zijvleugels aangebouwd en verschenen de beide koetshuizen. </w:t>
      </w:r>
      <w:proofErr w:type="spellStart"/>
      <w:r w:rsidRPr="003C2465">
        <w:rPr>
          <w:rFonts w:ascii="Comic Sans MS" w:hAnsi="Comic Sans MS"/>
          <w:color w:val="000000" w:themeColor="text1"/>
        </w:rPr>
        <w:t>Boreel</w:t>
      </w:r>
      <w:proofErr w:type="spellEnd"/>
      <w:r w:rsidRPr="003C2465">
        <w:rPr>
          <w:rFonts w:ascii="Comic Sans MS" w:hAnsi="Comic Sans MS"/>
          <w:color w:val="000000" w:themeColor="text1"/>
        </w:rPr>
        <w:t xml:space="preserve"> liet het huis in 1772 verder vergroten en het achterpark aanleggen. </w:t>
      </w:r>
    </w:p>
    <w:p w:rsidR="003C2465" w:rsidRDefault="00F044FA" w:rsidP="003C246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proofErr w:type="spellStart"/>
      <w:r w:rsidRPr="003C2465">
        <w:rPr>
          <w:rFonts w:ascii="Comic Sans MS" w:hAnsi="Comic Sans MS"/>
          <w:color w:val="000000" w:themeColor="text1"/>
        </w:rPr>
        <w:t>Boreel</w:t>
      </w:r>
      <w:proofErr w:type="spellEnd"/>
      <w:r w:rsidRPr="003C2465">
        <w:rPr>
          <w:rFonts w:ascii="Comic Sans MS" w:hAnsi="Comic Sans MS"/>
          <w:color w:val="000000" w:themeColor="text1"/>
        </w:rPr>
        <w:t xml:space="preserve"> was als diplomaat in Engeland geweest en kende de laatste ontwikkelingen op het gebied van de tuinarchitectuur. </w:t>
      </w:r>
    </w:p>
    <w:p w:rsidR="003C2465" w:rsidRDefault="00F044FA" w:rsidP="003C246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2465">
        <w:rPr>
          <w:rFonts w:ascii="Comic Sans MS" w:hAnsi="Comic Sans MS"/>
          <w:color w:val="000000" w:themeColor="text1"/>
        </w:rPr>
        <w:t xml:space="preserve">De nieuwe aanleg werd ontworpen door de uit Duitsland afkomstige </w:t>
      </w:r>
      <w:hyperlink r:id="rId28" w:tooltip="Johann Georg Michaël (de pagina bestaat niet)" w:history="1"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>Johann Georg Michaël</w:t>
        </w:r>
      </w:hyperlink>
      <w:r w:rsidRPr="003C2465">
        <w:rPr>
          <w:rFonts w:ascii="Comic Sans MS" w:hAnsi="Comic Sans MS"/>
          <w:color w:val="000000" w:themeColor="text1"/>
        </w:rPr>
        <w:t xml:space="preserve"> (1738-1800). </w:t>
      </w:r>
    </w:p>
    <w:p w:rsidR="003C2465" w:rsidRDefault="00F044FA" w:rsidP="003C246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2465">
        <w:rPr>
          <w:rFonts w:ascii="Comic Sans MS" w:hAnsi="Comic Sans MS"/>
          <w:color w:val="000000" w:themeColor="text1"/>
        </w:rPr>
        <w:t xml:space="preserve">De tuinen werden voorzien van kronkelpaden, bloemdragende heesters, waterpartijen, weiden en romantische bouwsels zoals een tuinmanswoning in de vorm van een neogotische kapel. Waarschijnlijk gaat het om de eerste </w:t>
      </w:r>
      <w:hyperlink r:id="rId29" w:tooltip="Engelse tuin" w:history="1"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>Engelse tuin</w:t>
        </w:r>
      </w:hyperlink>
      <w:r w:rsidRPr="003C2465">
        <w:rPr>
          <w:rFonts w:ascii="Comic Sans MS" w:hAnsi="Comic Sans MS"/>
          <w:color w:val="000000" w:themeColor="text1"/>
        </w:rPr>
        <w:t xml:space="preserve"> in Nederland. </w:t>
      </w:r>
    </w:p>
    <w:p w:rsidR="003C2465" w:rsidRDefault="00F044FA" w:rsidP="003C246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2465">
        <w:rPr>
          <w:rFonts w:ascii="Comic Sans MS" w:hAnsi="Comic Sans MS"/>
          <w:color w:val="000000" w:themeColor="text1"/>
        </w:rPr>
        <w:lastRenderedPageBreak/>
        <w:t xml:space="preserve">Vanaf 1883 bewoonde de Nederlandse politicus </w:t>
      </w:r>
      <w:hyperlink r:id="rId30" w:tooltip="Petrus Hendrik Holtzman" w:history="1">
        <w:proofErr w:type="spellStart"/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>Petrus</w:t>
        </w:r>
        <w:proofErr w:type="spellEnd"/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Hendrik </w:t>
        </w:r>
        <w:proofErr w:type="spellStart"/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>Holtzman</w:t>
        </w:r>
        <w:proofErr w:type="spellEnd"/>
      </w:hyperlink>
      <w:r w:rsidRPr="003C2465">
        <w:rPr>
          <w:rFonts w:ascii="Comic Sans MS" w:hAnsi="Comic Sans MS"/>
          <w:color w:val="000000" w:themeColor="text1"/>
        </w:rPr>
        <w:t xml:space="preserve"> het landgoed. </w:t>
      </w:r>
    </w:p>
    <w:p w:rsidR="00F044FA" w:rsidRPr="003C2465" w:rsidRDefault="00F044FA" w:rsidP="003C246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2465">
        <w:rPr>
          <w:rFonts w:ascii="Comic Sans MS" w:hAnsi="Comic Sans MS"/>
          <w:color w:val="000000" w:themeColor="text1"/>
        </w:rPr>
        <w:t>Tot halverwege de twintigste eeuw bleef het in particulier bezit, waarna het ernstig vervallen werd overgedragen aan de gemeente Velsen.</w:t>
      </w:r>
    </w:p>
    <w:p w:rsidR="003C2465" w:rsidRDefault="00F044FA" w:rsidP="003C246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2465">
        <w:rPr>
          <w:rFonts w:ascii="Comic Sans MS" w:hAnsi="Comic Sans MS"/>
          <w:color w:val="000000" w:themeColor="text1"/>
        </w:rPr>
        <w:t>Bij het landgoed bevinden zich authentieke formele tuinen en een landschapspark.</w:t>
      </w:r>
    </w:p>
    <w:p w:rsidR="003C2465" w:rsidRDefault="00F044FA" w:rsidP="003C246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2465">
        <w:rPr>
          <w:rFonts w:ascii="Comic Sans MS" w:hAnsi="Comic Sans MS"/>
          <w:color w:val="000000" w:themeColor="text1"/>
        </w:rPr>
        <w:t xml:space="preserve"> Deze zijn sinds de jaren zestig van de vorige eeuw langzaam weer in hun oude glorie hersteld. In het huis zelf was jarenlang een museum gevestigd. </w:t>
      </w:r>
    </w:p>
    <w:p w:rsidR="00F044FA" w:rsidRPr="003C2465" w:rsidRDefault="00F044FA" w:rsidP="003C246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2465">
        <w:rPr>
          <w:rFonts w:ascii="Comic Sans MS" w:hAnsi="Comic Sans MS"/>
          <w:color w:val="000000" w:themeColor="text1"/>
        </w:rPr>
        <w:t>Daar waren onder meer achttiende-eeuwse stijlkamers, keuken en een kinderspeelkamer te bewonderen.</w:t>
      </w:r>
    </w:p>
    <w:p w:rsidR="00F044FA" w:rsidRPr="003C2465" w:rsidRDefault="00F044FA" w:rsidP="003C2465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2465">
        <w:rPr>
          <w:rFonts w:ascii="Comic Sans MS" w:hAnsi="Comic Sans MS"/>
          <w:color w:val="000000" w:themeColor="text1"/>
        </w:rPr>
        <w:t xml:space="preserve">Het jaarlijks terugkerende </w:t>
      </w:r>
      <w:hyperlink r:id="rId31" w:tooltip="Beeckestijn Popfestival (de pagina bestaat niet)" w:history="1">
        <w:proofErr w:type="spellStart"/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>Beeckestijn</w:t>
        </w:r>
        <w:proofErr w:type="spellEnd"/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Popfestival</w:t>
        </w:r>
      </w:hyperlink>
      <w:r w:rsidRPr="003C2465">
        <w:rPr>
          <w:rFonts w:ascii="Comic Sans MS" w:hAnsi="Comic Sans MS"/>
          <w:color w:val="000000" w:themeColor="text1"/>
        </w:rPr>
        <w:t xml:space="preserve"> wordt in het landschapspark van het landgoed gehouden.</w:t>
      </w:r>
    </w:p>
    <w:p w:rsidR="00F044FA" w:rsidRPr="003C2465" w:rsidRDefault="00F044FA" w:rsidP="003C2465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3C2465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Sluiting en verkoop</w:t>
      </w:r>
    </w:p>
    <w:p w:rsidR="003C2465" w:rsidRDefault="00F044FA" w:rsidP="003C2465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2465">
        <w:rPr>
          <w:rFonts w:ascii="Comic Sans MS" w:hAnsi="Comic Sans MS"/>
          <w:color w:val="000000" w:themeColor="text1"/>
        </w:rPr>
        <w:t xml:space="preserve">Op donderdag 16 februari 2006 sloot museum </w:t>
      </w:r>
      <w:proofErr w:type="spellStart"/>
      <w:r w:rsidRPr="003C2465">
        <w:rPr>
          <w:rFonts w:ascii="Comic Sans MS" w:hAnsi="Comic Sans MS"/>
          <w:color w:val="000000" w:themeColor="text1"/>
        </w:rPr>
        <w:t>Beeckestijn</w:t>
      </w:r>
      <w:proofErr w:type="spellEnd"/>
      <w:r w:rsidRPr="003C2465">
        <w:rPr>
          <w:rFonts w:ascii="Comic Sans MS" w:hAnsi="Comic Sans MS"/>
          <w:color w:val="000000" w:themeColor="text1"/>
        </w:rPr>
        <w:t xml:space="preserve"> na 37 jaar zijn deuren. </w:t>
      </w:r>
    </w:p>
    <w:p w:rsidR="003C2465" w:rsidRDefault="00F044FA" w:rsidP="003C2465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2465">
        <w:rPr>
          <w:rFonts w:ascii="Comic Sans MS" w:hAnsi="Comic Sans MS"/>
          <w:color w:val="000000" w:themeColor="text1"/>
        </w:rPr>
        <w:t xml:space="preserve">De gemeente Velsen besloot in het kader van grootscheepse bezuinigingen het landgoed met huis en tuinen te verkopen. </w:t>
      </w:r>
    </w:p>
    <w:p w:rsidR="003C2465" w:rsidRDefault="00F044FA" w:rsidP="003C2465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2465">
        <w:rPr>
          <w:rFonts w:ascii="Comic Sans MS" w:hAnsi="Comic Sans MS"/>
          <w:color w:val="000000" w:themeColor="text1"/>
        </w:rPr>
        <w:t xml:space="preserve">In mei 2007 is de buitenplaats overgedragen aan </w:t>
      </w:r>
      <w:hyperlink r:id="rId32" w:tooltip="Vereniging Hendrick de Keyser" w:history="1"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Vereniging </w:t>
        </w:r>
        <w:proofErr w:type="spellStart"/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>Hendrick</w:t>
        </w:r>
        <w:proofErr w:type="spellEnd"/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de </w:t>
        </w:r>
        <w:proofErr w:type="spellStart"/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>Keyser</w:t>
        </w:r>
        <w:proofErr w:type="spellEnd"/>
      </w:hyperlink>
      <w:r w:rsidRPr="003C2465">
        <w:rPr>
          <w:rFonts w:ascii="Comic Sans MS" w:hAnsi="Comic Sans MS"/>
          <w:color w:val="000000" w:themeColor="text1"/>
        </w:rPr>
        <w:t xml:space="preserve">. </w:t>
      </w:r>
    </w:p>
    <w:p w:rsidR="00F044FA" w:rsidRPr="003C2465" w:rsidRDefault="00F044FA" w:rsidP="003C2465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3C2465">
        <w:rPr>
          <w:rFonts w:ascii="Comic Sans MS" w:hAnsi="Comic Sans MS"/>
          <w:color w:val="000000" w:themeColor="text1"/>
        </w:rPr>
        <w:t xml:space="preserve">De tuinen, het park en de beide koetshuizen kwamen in bezit van de </w:t>
      </w:r>
      <w:hyperlink r:id="rId33" w:tooltip="Vereniging Natuurmonumenten" w:history="1">
        <w:r w:rsidRPr="003C2465">
          <w:rPr>
            <w:rStyle w:val="Hyperlink"/>
            <w:rFonts w:ascii="Comic Sans MS" w:hAnsi="Comic Sans MS"/>
            <w:color w:val="000000" w:themeColor="text1"/>
            <w:u w:val="none"/>
          </w:rPr>
          <w:t>Vereniging Natuurmonumenten</w:t>
        </w:r>
      </w:hyperlink>
      <w:r w:rsidRPr="003C2465">
        <w:rPr>
          <w:rFonts w:ascii="Comic Sans MS" w:hAnsi="Comic Sans MS"/>
          <w:color w:val="000000" w:themeColor="text1"/>
        </w:rPr>
        <w:t>.</w:t>
      </w:r>
    </w:p>
    <w:p w:rsidR="00780968" w:rsidRPr="008B1AD3" w:rsidRDefault="00780968" w:rsidP="008B1AD3">
      <w:pPr>
        <w:rPr>
          <w:szCs w:val="24"/>
        </w:rPr>
      </w:pPr>
    </w:p>
    <w:sectPr w:rsidR="00780968" w:rsidRPr="008B1AD3" w:rsidSect="00134B41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0DF2" w:rsidRDefault="00420DF2">
      <w:r>
        <w:separator/>
      </w:r>
    </w:p>
  </w:endnote>
  <w:endnote w:type="continuationSeparator" w:id="0">
    <w:p w:rsidR="00420DF2" w:rsidRDefault="00420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10C5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D10C51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3C2465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3C246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0DF2" w:rsidRDefault="00420DF2">
      <w:r>
        <w:separator/>
      </w:r>
    </w:p>
  </w:footnote>
  <w:footnote w:type="continuationSeparator" w:id="0">
    <w:p w:rsidR="00420DF2" w:rsidRDefault="00420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10C5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10C51" w:rsidRPr="00D10C5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D10C51" w:rsidP="00096912">
    <w:pPr>
      <w:pStyle w:val="Koptekst"/>
      <w:jc w:val="right"/>
      <w:rPr>
        <w:rFonts w:ascii="Comic Sans MS" w:hAnsi="Comic Sans MS"/>
        <w:b/>
        <w:color w:val="0000FF"/>
      </w:rPr>
    </w:pPr>
    <w:r w:rsidRPr="00D10C5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D10C5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7358FB"/>
    <w:multiLevelType w:val="hybridMultilevel"/>
    <w:tmpl w:val="D6A40066"/>
    <w:lvl w:ilvl="0" w:tplc="DB0037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86E0E"/>
    <w:multiLevelType w:val="hybridMultilevel"/>
    <w:tmpl w:val="C50E53A8"/>
    <w:lvl w:ilvl="0" w:tplc="DB0037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0A31F0"/>
    <w:multiLevelType w:val="hybridMultilevel"/>
    <w:tmpl w:val="102CC536"/>
    <w:lvl w:ilvl="0" w:tplc="DB0037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A469C4"/>
    <w:multiLevelType w:val="hybridMultilevel"/>
    <w:tmpl w:val="B5F27F44"/>
    <w:lvl w:ilvl="0" w:tplc="DB0037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656215"/>
    <w:multiLevelType w:val="hybridMultilevel"/>
    <w:tmpl w:val="FC0E3D98"/>
    <w:lvl w:ilvl="0" w:tplc="DB0037E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2342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C2465"/>
    <w:rsid w:val="003D324F"/>
    <w:rsid w:val="003D7320"/>
    <w:rsid w:val="00420DF2"/>
    <w:rsid w:val="00427675"/>
    <w:rsid w:val="00441162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11DB9"/>
    <w:rsid w:val="00A120DF"/>
    <w:rsid w:val="00A133A2"/>
    <w:rsid w:val="00A53DE8"/>
    <w:rsid w:val="00A73833"/>
    <w:rsid w:val="00A866D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10C51"/>
    <w:rsid w:val="00D33B82"/>
    <w:rsid w:val="00DA7A11"/>
    <w:rsid w:val="00DB1C6A"/>
    <w:rsid w:val="00DB7D84"/>
    <w:rsid w:val="00DC3A4A"/>
    <w:rsid w:val="00DF0C1A"/>
    <w:rsid w:val="00E04AED"/>
    <w:rsid w:val="00E60283"/>
    <w:rsid w:val="00E8021D"/>
    <w:rsid w:val="00F044FA"/>
    <w:rsid w:val="00F05319"/>
    <w:rsid w:val="00F26CAA"/>
    <w:rsid w:val="00F36537"/>
    <w:rsid w:val="00F65536"/>
    <w:rsid w:val="00F70B77"/>
    <w:rsid w:val="00F7783E"/>
    <w:rsid w:val="00F87A67"/>
    <w:rsid w:val="00FB5522"/>
    <w:rsid w:val="00FE13C7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75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34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630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2933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8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19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775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9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32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48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Dorp" TargetMode="External"/><Relationship Id="rId18" Type="http://schemas.openxmlformats.org/officeDocument/2006/relationships/hyperlink" Target="http://nl.wikipedia.org/wiki/Munter_(familie)" TargetMode="External"/><Relationship Id="rId26" Type="http://schemas.openxmlformats.org/officeDocument/2006/relationships/hyperlink" Target="http://nl.wikipedia.org/wiki/Lubbert_Adolph_Torck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3.jpeg"/><Relationship Id="rId34" Type="http://schemas.openxmlformats.org/officeDocument/2006/relationships/header" Target="head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Landgoed" TargetMode="External"/><Relationship Id="rId17" Type="http://schemas.openxmlformats.org/officeDocument/2006/relationships/hyperlink" Target="http://nl.wikipedia.org/wiki/Noord-Holland" TargetMode="External"/><Relationship Id="rId25" Type="http://schemas.openxmlformats.org/officeDocument/2006/relationships/hyperlink" Target="http://nl.wikipedia.org/wiki/Ignatius_van_Logteren" TargetMode="External"/><Relationship Id="rId33" Type="http://schemas.openxmlformats.org/officeDocument/2006/relationships/hyperlink" Target="http://nl.wikipedia.org/wiki/Vereniging_Natuurmonumenten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Provincie" TargetMode="External"/><Relationship Id="rId20" Type="http://schemas.openxmlformats.org/officeDocument/2006/relationships/hyperlink" Target="http://nl.wikipedia.org/wiki/Bestand:Beeckestijn-02_(xndr).jpg" TargetMode="External"/><Relationship Id="rId29" Type="http://schemas.openxmlformats.org/officeDocument/2006/relationships/hyperlink" Target="http://nl.wikipedia.org/wiki/Engelse_tui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Joan_van_Hoorn" TargetMode="External"/><Relationship Id="rId32" Type="http://schemas.openxmlformats.org/officeDocument/2006/relationships/hyperlink" Target="http://nl.wikipedia.org/wiki/Vereniging_Hendrick_de_Keyser" TargetMode="External"/><Relationship Id="rId37" Type="http://schemas.openxmlformats.org/officeDocument/2006/relationships/footer" Target="footer2.xm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yperlink" Target="http://nl.wikipedia.org/wiki/Jan_Trip_van_Berckenrode" TargetMode="External"/><Relationship Id="rId28" Type="http://schemas.openxmlformats.org/officeDocument/2006/relationships/hyperlink" Target="http://nl.wikipedia.org/w/index.php?title=Johann_Georg_Micha%C3%ABl&amp;action=edit&amp;redlink=1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Bestand:Beeckestijn-01_(xndr).jpg" TargetMode="External"/><Relationship Id="rId19" Type="http://schemas.openxmlformats.org/officeDocument/2006/relationships/hyperlink" Target="http://nl.wikipedia.org/wiki/Beeckestijn" TargetMode="External"/><Relationship Id="rId31" Type="http://schemas.openxmlformats.org/officeDocument/2006/relationships/hyperlink" Target="http://nl.wikipedia.org/w/index.php?title=Beeckestijn_Popfestival&amp;action=edit&amp;redlink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2_27_9_N_4_39_2_E_region:NL_scale:5000&amp;pagename=Beeckestijn" TargetMode="External"/><Relationship Id="rId14" Type="http://schemas.openxmlformats.org/officeDocument/2006/relationships/hyperlink" Target="http://nl.wikipedia.org/wiki/Velsen-Zuid" TargetMode="External"/><Relationship Id="rId22" Type="http://schemas.openxmlformats.org/officeDocument/2006/relationships/hyperlink" Target="http://nl.wikipedia.org/wiki/Jan_Trip_van_Berckenrode" TargetMode="External"/><Relationship Id="rId27" Type="http://schemas.openxmlformats.org/officeDocument/2006/relationships/hyperlink" Target="http://nl.wikipedia.org/w/index.php?title=Jacob_Boreel_Janszoon&amp;action=edit&amp;redlink=1" TargetMode="External"/><Relationship Id="rId30" Type="http://schemas.openxmlformats.org/officeDocument/2006/relationships/hyperlink" Target="http://nl.wikipedia.org/wiki/Petrus_Hendrik_Holtzman" TargetMode="External"/><Relationship Id="rId35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767</Words>
  <Characters>4221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4</cp:revision>
  <dcterms:created xsi:type="dcterms:W3CDTF">2011-01-18T15:00:00Z</dcterms:created>
  <dcterms:modified xsi:type="dcterms:W3CDTF">2011-01-18T15:08:00Z</dcterms:modified>
</cp:coreProperties>
</file>