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0F" w:rsidRPr="00B1420F" w:rsidRDefault="00B1420F" w:rsidP="00B1420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142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B142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N-Holland - 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Haarlem </w:t>
      </w:r>
      <w:proofErr w:type="spellStart"/>
      <w:r w:rsidRPr="00B142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Berkenrode</w:t>
      </w:r>
      <w:proofErr w:type="spellEnd"/>
      <w:r w:rsidRPr="00B1420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(NH) </w:t>
      </w:r>
      <w:r w:rsidRPr="00B1420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1420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52°21′N 4°37′E</w:t>
        </w:r>
      </w:hyperlink>
    </w:p>
    <w:p w:rsid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bCs/>
          <w:color w:val="000000" w:themeColor="text1"/>
        </w:rPr>
        <w:t>Berkenrode</w:t>
      </w:r>
      <w:r w:rsidRPr="00B57C3B">
        <w:rPr>
          <w:rFonts w:ascii="Comic Sans MS" w:hAnsi="Comic Sans MS"/>
          <w:color w:val="000000" w:themeColor="text1"/>
        </w:rPr>
        <w:t xml:space="preserve"> was een heerlijkheid en </w:t>
      </w:r>
      <w:hyperlink r:id="rId10" w:tooltip="Gemeente (bestuur)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57C3B">
        <w:rPr>
          <w:rFonts w:ascii="Comic Sans MS" w:hAnsi="Comic Sans MS"/>
          <w:color w:val="000000" w:themeColor="text1"/>
        </w:rPr>
        <w:t xml:space="preserve"> in de buurt van </w:t>
      </w:r>
      <w:hyperlink r:id="rId11" w:tooltip="Haarlem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Haarlem</w:t>
        </w:r>
      </w:hyperlink>
      <w:r w:rsidRPr="00B57C3B">
        <w:rPr>
          <w:rFonts w:ascii="Comic Sans MS" w:hAnsi="Comic Sans MS"/>
          <w:color w:val="000000" w:themeColor="text1"/>
        </w:rPr>
        <w:t xml:space="preserve">. Door graaf Floris V op 5 december 1284 "In </w:t>
      </w:r>
      <w:proofErr w:type="spellStart"/>
      <w:r w:rsidRPr="00B57C3B">
        <w:rPr>
          <w:rFonts w:ascii="Comic Sans MS" w:hAnsi="Comic Sans MS"/>
          <w:color w:val="000000" w:themeColor="text1"/>
        </w:rPr>
        <w:t>Sente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57C3B">
        <w:rPr>
          <w:rFonts w:ascii="Comic Sans MS" w:hAnsi="Comic Sans MS"/>
          <w:color w:val="000000" w:themeColor="text1"/>
        </w:rPr>
        <w:t>Niclaisavont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" beleend aan zijn knaap Jan van </w:t>
      </w:r>
      <w:proofErr w:type="spellStart"/>
      <w:r w:rsidRPr="00B57C3B">
        <w:rPr>
          <w:rFonts w:ascii="Comic Sans MS" w:hAnsi="Comic Sans MS"/>
          <w:color w:val="000000" w:themeColor="text1"/>
        </w:rPr>
        <w:t>Haerlem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. </w:t>
      </w:r>
    </w:p>
    <w:p w:rsid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In eigendom van de ambachtsheren van </w:t>
      </w:r>
      <w:proofErr w:type="spellStart"/>
      <w:r w:rsidRPr="00B57C3B">
        <w:rPr>
          <w:rFonts w:ascii="Comic Sans MS" w:hAnsi="Comic Sans MS"/>
          <w:color w:val="000000" w:themeColor="text1"/>
        </w:rPr>
        <w:t>Heemstede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 deed Jan van </w:t>
      </w:r>
      <w:proofErr w:type="spellStart"/>
      <w:r w:rsidRPr="00B57C3B">
        <w:rPr>
          <w:rFonts w:ascii="Comic Sans MS" w:hAnsi="Comic Sans MS"/>
          <w:color w:val="000000" w:themeColor="text1"/>
        </w:rPr>
        <w:t>Heemstede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 in 1466 wegens acuut geldgebrek afstand van zijn bestuur op rechtspraak aan de toenmalige (vermogende) bezitter van het kasteel van Berkenrode: Gerrit van </w:t>
      </w:r>
      <w:proofErr w:type="spellStart"/>
      <w:r w:rsidRPr="00B57C3B">
        <w:rPr>
          <w:rFonts w:ascii="Comic Sans MS" w:hAnsi="Comic Sans MS"/>
          <w:color w:val="000000" w:themeColor="text1"/>
        </w:rPr>
        <w:t>Berckenrode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. </w:t>
      </w:r>
    </w:p>
    <w:p w:rsid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>In 1573 is het slot bij het Beleg van Haarlem ten</w:t>
      </w:r>
      <w:r w:rsidR="00B57C3B" w:rsidRPr="00B57C3B">
        <w:rPr>
          <w:rFonts w:ascii="Comic Sans MS" w:hAnsi="Comic Sans MS"/>
          <w:noProof/>
          <w:color w:val="000000" w:themeColor="text1"/>
        </w:rPr>
        <w:t xml:space="preserve"> </w:t>
      </w:r>
      <w:r w:rsidR="00B57C3B" w:rsidRPr="00B57C3B">
        <w:rPr>
          <w:rFonts w:ascii="Comic Sans MS" w:hAnsi="Comic Sans MS"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876300</wp:posOffset>
            </wp:positionV>
            <wp:extent cx="2095500" cy="1238250"/>
            <wp:effectExtent l="171450" t="133350" r="361950" b="304800"/>
            <wp:wrapSquare wrapText="bothSides"/>
            <wp:docPr id="2" name="Afbeelding 4" descr="http://upload.wikimedia.org/wikipedia/commons/thumb/3/31/Slot_berkenrode.jpg/220px-Slot_berkenrod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1/Slot_berkenrode.jpg/220px-Slot_berkenrod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57C3B">
        <w:rPr>
          <w:rFonts w:ascii="Comic Sans MS" w:hAnsi="Comic Sans MS"/>
          <w:color w:val="000000" w:themeColor="text1"/>
        </w:rPr>
        <w:t xml:space="preserve"> dele verwoest. </w:t>
      </w:r>
    </w:p>
    <w:p w:rsid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In de nacht van 4 op 5 mei 1747 is het huis door onvoorzichtigheid van het personeel afgebrand nadat het met kaarsen en vetpotjes was </w:t>
      </w:r>
      <w:proofErr w:type="spellStart"/>
      <w:r w:rsidRPr="00B57C3B">
        <w:rPr>
          <w:rFonts w:ascii="Comic Sans MS" w:hAnsi="Comic Sans MS"/>
          <w:color w:val="000000" w:themeColor="text1"/>
        </w:rPr>
        <w:t>geïllumieerd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 ter ere van de verheffing van prins Willem V tot erfstadhouder. </w:t>
      </w:r>
    </w:p>
    <w:p w:rsid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De toenmalige eigenaar, </w:t>
      </w:r>
      <w:hyperlink r:id="rId14" w:tooltip="Mattheus Lestevenon" w:history="1"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Mattheus</w:t>
        </w:r>
        <w:proofErr w:type="spellEnd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Lestevenon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, was op zijn andere adres op de </w:t>
      </w:r>
      <w:hyperlink r:id="rId15" w:tooltip="Den Haag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Haagse</w:t>
        </w:r>
      </w:hyperlink>
      <w:r w:rsidRPr="00B57C3B">
        <w:rPr>
          <w:rFonts w:ascii="Comic Sans MS" w:hAnsi="Comic Sans MS"/>
          <w:color w:val="000000" w:themeColor="text1"/>
        </w:rPr>
        <w:t xml:space="preserve"> </w:t>
      </w:r>
      <w:hyperlink r:id="rId16" w:tooltip="Lange Voorhout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Lange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Voorhout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 en liet het herbouwen, maar het werd weer gesloopt door eigenaar </w:t>
      </w:r>
      <w:hyperlink r:id="rId17" w:tooltip="Jan Pieter van Wickevoort Crommelin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Pieter van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Wickevoort</w:t>
        </w:r>
        <w:proofErr w:type="spellEnd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Crommelin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 in 1797. Sinds mr. van </w:t>
      </w:r>
      <w:hyperlink r:id="rId18" w:tooltip="Wickevoort Crommelin (de pagina bestaat niet)" w:history="1"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Wickevoort</w:t>
        </w:r>
        <w:proofErr w:type="spellEnd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Crommelin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 (1763-1837) zijn vijf generaties van dit geslacht van patriciërs - ook bekend als paardenliefhebbers - aan Berkenrode verbonden geweest. </w:t>
      </w:r>
    </w:p>
    <w:p w:rsidR="00B1420F" w:rsidRP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De gemeente werd in </w:t>
      </w:r>
      <w:hyperlink r:id="rId19" w:tooltip="1852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1852</w:t>
        </w:r>
      </w:hyperlink>
      <w:r w:rsidRPr="00B57C3B">
        <w:rPr>
          <w:rFonts w:ascii="Comic Sans MS" w:hAnsi="Comic Sans MS"/>
          <w:color w:val="000000" w:themeColor="text1"/>
        </w:rPr>
        <w:t xml:space="preserve"> opgeheven. De </w:t>
      </w:r>
      <w:hyperlink r:id="rId20" w:tooltip="Gemeenteraad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gemeenteraad</w:t>
        </w:r>
      </w:hyperlink>
      <w:r w:rsidRPr="00B57C3B">
        <w:rPr>
          <w:rFonts w:ascii="Comic Sans MS" w:hAnsi="Comic Sans MS"/>
          <w:color w:val="000000" w:themeColor="text1"/>
        </w:rPr>
        <w:t xml:space="preserve"> maakte daartegen bezwaar. Fusiepartner </w:t>
      </w:r>
      <w:hyperlink r:id="rId21" w:tooltip="Heemstede (Noord-Holland)" w:history="1"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Heemstede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 had grote schulden die pas in </w:t>
      </w:r>
      <w:hyperlink r:id="rId22" w:tooltip="1856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1856</w:t>
        </w:r>
      </w:hyperlink>
      <w:r w:rsidRPr="00B57C3B">
        <w:rPr>
          <w:rFonts w:ascii="Comic Sans MS" w:hAnsi="Comic Sans MS"/>
          <w:color w:val="000000" w:themeColor="text1"/>
        </w:rPr>
        <w:t xml:space="preserve"> afgelost zouden zijn. Pas in </w:t>
      </w:r>
      <w:hyperlink r:id="rId23" w:tooltip="1857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1857</w:t>
        </w:r>
      </w:hyperlink>
      <w:r w:rsidRPr="00B57C3B">
        <w:rPr>
          <w:rFonts w:ascii="Comic Sans MS" w:hAnsi="Comic Sans MS"/>
          <w:color w:val="000000" w:themeColor="text1"/>
        </w:rPr>
        <w:t xml:space="preserve"> ging Berkenrode op in </w:t>
      </w:r>
      <w:proofErr w:type="spellStart"/>
      <w:r w:rsidRPr="00B57C3B">
        <w:rPr>
          <w:rFonts w:ascii="Comic Sans MS" w:hAnsi="Comic Sans MS"/>
          <w:color w:val="000000" w:themeColor="text1"/>
        </w:rPr>
        <w:t>Heemstede</w:t>
      </w:r>
      <w:proofErr w:type="spellEnd"/>
      <w:r w:rsidRPr="00B57C3B">
        <w:rPr>
          <w:rFonts w:ascii="Comic Sans MS" w:hAnsi="Comic Sans MS"/>
          <w:color w:val="000000" w:themeColor="text1"/>
        </w:rPr>
        <w:t>.</w:t>
      </w:r>
    </w:p>
    <w:p w:rsid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In Berkenrode is de in </w:t>
      </w:r>
      <w:hyperlink r:id="rId24" w:tooltip="Frankrijk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Frankrijk</w:t>
        </w:r>
      </w:hyperlink>
      <w:r w:rsidRPr="00B57C3B">
        <w:rPr>
          <w:rFonts w:ascii="Comic Sans MS" w:hAnsi="Comic Sans MS"/>
          <w:color w:val="000000" w:themeColor="text1"/>
        </w:rPr>
        <w:t xml:space="preserve"> bekend geworden kunstschilder </w:t>
      </w:r>
      <w:hyperlink r:id="rId25" w:tooltip="Christiaan van Pol (de pagina bestaat niet)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Christiaan van Pol</w:t>
        </w:r>
      </w:hyperlink>
      <w:r w:rsidRPr="00B57C3B">
        <w:rPr>
          <w:rFonts w:ascii="Comic Sans MS" w:hAnsi="Comic Sans MS"/>
          <w:color w:val="000000" w:themeColor="text1"/>
        </w:rPr>
        <w:t xml:space="preserve"> in 1752 geboren. Voorts </w:t>
      </w:r>
      <w:hyperlink r:id="rId26" w:tooltip="Hendrik van Wickevoort Crommelin (de pagina bestaat niet)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van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Wickevoort</w:t>
        </w:r>
        <w:proofErr w:type="spellEnd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Crommelin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 op 17 september 1832, </w:t>
      </w:r>
    </w:p>
    <w:p w:rsidR="00B1420F" w:rsidRPr="00B57C3B" w:rsidRDefault="00B1420F" w:rsidP="00B57C3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Heer van Berkenrode, paardenfokker en -pikeur (overleden op 20 juni 1901 in </w:t>
      </w:r>
      <w:proofErr w:type="spellStart"/>
      <w:r w:rsidRPr="00B57C3B">
        <w:rPr>
          <w:rFonts w:ascii="Comic Sans MS" w:hAnsi="Comic Sans MS"/>
          <w:color w:val="000000" w:themeColor="text1"/>
        </w:rPr>
        <w:t>Heemstede</w:t>
      </w:r>
      <w:proofErr w:type="spellEnd"/>
      <w:r w:rsidRPr="00B57C3B">
        <w:rPr>
          <w:rFonts w:ascii="Comic Sans MS" w:hAnsi="Comic Sans MS"/>
          <w:color w:val="000000" w:themeColor="text1"/>
        </w:rPr>
        <w:t>).</w:t>
      </w:r>
    </w:p>
    <w:p w:rsidR="00B1420F" w:rsidRPr="00B57C3B" w:rsidRDefault="00B1420F" w:rsidP="00B57C3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57C3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Oud Berkenrode</w:t>
      </w:r>
    </w:p>
    <w:tbl>
      <w:tblPr>
        <w:tblW w:w="0" w:type="auto"/>
        <w:tblCellSpacing w:w="15" w:type="dxa"/>
        <w:tblInd w:w="48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"/>
      </w:tblGrid>
      <w:tr w:rsidR="00B1420F" w:rsidTr="00B1420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1420F" w:rsidRDefault="00B1420F">
            <w:pPr>
              <w:spacing w:before="24" w:after="24"/>
              <w:rPr>
                <w:sz w:val="23"/>
                <w:szCs w:val="23"/>
              </w:rPr>
            </w:pPr>
          </w:p>
        </w:tc>
      </w:tr>
    </w:tbl>
    <w:p w:rsidR="00B1420F" w:rsidRPr="00B57C3B" w:rsidRDefault="00B1420F" w:rsidP="00B57C3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Berkenrode is eveneens de naam van de </w:t>
      </w:r>
      <w:hyperlink r:id="rId27" w:tooltip="Villa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villa</w:t>
        </w:r>
      </w:hyperlink>
      <w:r w:rsidRPr="00B57C3B">
        <w:rPr>
          <w:rFonts w:ascii="Comic Sans MS" w:hAnsi="Comic Sans MS"/>
          <w:color w:val="000000" w:themeColor="text1"/>
        </w:rPr>
        <w:t xml:space="preserve"> aan de Herenweg in </w:t>
      </w:r>
      <w:proofErr w:type="spellStart"/>
      <w:r w:rsidRPr="00B57C3B">
        <w:rPr>
          <w:rFonts w:ascii="Comic Sans MS" w:hAnsi="Comic Sans MS"/>
          <w:color w:val="000000" w:themeColor="text1"/>
        </w:rPr>
        <w:t>Heemstede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, die vanaf </w:t>
      </w:r>
      <w:hyperlink r:id="rId28" w:tooltip="1933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B57C3B">
        <w:rPr>
          <w:rFonts w:ascii="Comic Sans MS" w:hAnsi="Comic Sans MS"/>
          <w:color w:val="000000" w:themeColor="text1"/>
        </w:rPr>
        <w:t xml:space="preserve"> bewoond werd door de vader van de </w:t>
      </w:r>
      <w:hyperlink r:id="rId29" w:tooltip="Nederlandse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57C3B">
        <w:rPr>
          <w:rFonts w:ascii="Comic Sans MS" w:hAnsi="Comic Sans MS"/>
          <w:color w:val="000000" w:themeColor="text1"/>
        </w:rPr>
        <w:t xml:space="preserve"> </w:t>
      </w:r>
      <w:hyperlink r:id="rId30" w:tooltip="Schrijver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schrijver</w:t>
        </w:r>
      </w:hyperlink>
      <w:r w:rsidRPr="00B57C3B">
        <w:rPr>
          <w:rFonts w:ascii="Comic Sans MS" w:hAnsi="Comic Sans MS"/>
          <w:color w:val="000000" w:themeColor="text1"/>
        </w:rPr>
        <w:t xml:space="preserve"> </w:t>
      </w:r>
      <w:hyperlink r:id="rId31" w:tooltip="Godfried Bomans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Godfried Bomans</w:t>
        </w:r>
      </w:hyperlink>
      <w:r w:rsidRPr="00B57C3B">
        <w:rPr>
          <w:rFonts w:ascii="Comic Sans MS" w:hAnsi="Comic Sans MS"/>
          <w:color w:val="000000" w:themeColor="text1"/>
        </w:rPr>
        <w:t>.</w:t>
      </w:r>
    </w:p>
    <w:p w:rsidR="00B1420F" w:rsidRPr="00B57C3B" w:rsidRDefault="00B1420F" w:rsidP="00B57C3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57C3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Berkenrode-overleg</w:t>
      </w:r>
      <w:proofErr w:type="spellEnd"/>
    </w:p>
    <w:p w:rsidR="00B57C3B" w:rsidRDefault="00B1420F" w:rsidP="00B57C3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 xml:space="preserve">In de jaren 70 en 80 van de 20e eeuw is op initiatief van de heer E.H. </w:t>
      </w:r>
      <w:hyperlink r:id="rId32" w:tooltip="Van Eeghen" w:history="1"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B57C3B">
          <w:rPr>
            <w:rStyle w:val="Hyperlink"/>
            <w:rFonts w:ascii="Comic Sans MS" w:hAnsi="Comic Sans MS"/>
            <w:color w:val="000000" w:themeColor="text1"/>
            <w:u w:val="none"/>
          </w:rPr>
          <w:t>Eeghen</w:t>
        </w:r>
        <w:proofErr w:type="spellEnd"/>
      </w:hyperlink>
      <w:r w:rsidRPr="00B57C3B">
        <w:rPr>
          <w:rFonts w:ascii="Comic Sans MS" w:hAnsi="Comic Sans MS"/>
          <w:color w:val="000000" w:themeColor="text1"/>
        </w:rPr>
        <w:t xml:space="preserve"> het zogeheten '</w:t>
      </w:r>
      <w:proofErr w:type="spellStart"/>
      <w:r w:rsidRPr="00B57C3B">
        <w:rPr>
          <w:rFonts w:ascii="Comic Sans MS" w:hAnsi="Comic Sans MS"/>
          <w:color w:val="000000" w:themeColor="text1"/>
        </w:rPr>
        <w:t>Berkenrode-overleg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' geboren, waarbij tijdens de "Koude Oorlog" op het gebied van oorlog en vrede, informeel overleg plaatsvond tussen Nederlandse zakenlieden en Russische deskundigen, waaronder maarschalk </w:t>
      </w:r>
      <w:proofErr w:type="spellStart"/>
      <w:r w:rsidRPr="00B57C3B">
        <w:rPr>
          <w:rFonts w:ascii="Comic Sans MS" w:hAnsi="Comic Sans MS"/>
          <w:color w:val="000000" w:themeColor="text1"/>
        </w:rPr>
        <w:t>Ivanov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 en generaal </w:t>
      </w:r>
      <w:proofErr w:type="spellStart"/>
      <w:r w:rsidRPr="00B57C3B">
        <w:rPr>
          <w:rFonts w:ascii="Comic Sans MS" w:hAnsi="Comic Sans MS"/>
          <w:color w:val="000000" w:themeColor="text1"/>
        </w:rPr>
        <w:t>Radomir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57C3B">
        <w:rPr>
          <w:rFonts w:ascii="Comic Sans MS" w:hAnsi="Comic Sans MS"/>
          <w:color w:val="000000" w:themeColor="text1"/>
        </w:rPr>
        <w:t>Bogdanov</w:t>
      </w:r>
      <w:proofErr w:type="spellEnd"/>
      <w:r w:rsidRPr="00B57C3B">
        <w:rPr>
          <w:rFonts w:ascii="Comic Sans MS" w:hAnsi="Comic Sans MS"/>
          <w:color w:val="000000" w:themeColor="text1"/>
        </w:rPr>
        <w:t xml:space="preserve">. </w:t>
      </w:r>
    </w:p>
    <w:p w:rsidR="00B1420F" w:rsidRPr="00B57C3B" w:rsidRDefault="00B1420F" w:rsidP="00B57C3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57C3B">
        <w:rPr>
          <w:rFonts w:ascii="Comic Sans MS" w:hAnsi="Comic Sans MS"/>
          <w:color w:val="000000" w:themeColor="text1"/>
        </w:rPr>
        <w:t>Gesproken werd over de toen actuele kruisrakettenkwestie alsmede over militaire en economische betrekkingen tussen Oost en West.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A1" w:rsidRDefault="003031A1">
      <w:r>
        <w:separator/>
      </w:r>
    </w:p>
  </w:endnote>
  <w:endnote w:type="continuationSeparator" w:id="0">
    <w:p w:rsidR="003031A1" w:rsidRDefault="0030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85E4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85E4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7C3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1420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A1" w:rsidRDefault="003031A1">
      <w:r>
        <w:separator/>
      </w:r>
    </w:p>
  </w:footnote>
  <w:footnote w:type="continuationSeparator" w:id="0">
    <w:p w:rsidR="003031A1" w:rsidRDefault="00303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85E4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5E49" w:rsidRPr="00385E4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85E49" w:rsidP="00096912">
    <w:pPr>
      <w:pStyle w:val="Koptekst"/>
      <w:jc w:val="right"/>
      <w:rPr>
        <w:rFonts w:ascii="Comic Sans MS" w:hAnsi="Comic Sans MS"/>
        <w:b/>
        <w:color w:val="0000FF"/>
      </w:rPr>
    </w:pPr>
    <w:r w:rsidRPr="00385E4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85E4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F8D"/>
    <w:multiLevelType w:val="hybridMultilevel"/>
    <w:tmpl w:val="8F82DBD0"/>
    <w:lvl w:ilvl="0" w:tplc="7E2A8D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84486"/>
    <w:multiLevelType w:val="hybridMultilevel"/>
    <w:tmpl w:val="0B3C4838"/>
    <w:lvl w:ilvl="0" w:tplc="7E2A8D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F4BA6"/>
    <w:multiLevelType w:val="hybridMultilevel"/>
    <w:tmpl w:val="D1F89588"/>
    <w:lvl w:ilvl="0" w:tplc="7E2A8D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B785E"/>
    <w:multiLevelType w:val="hybridMultilevel"/>
    <w:tmpl w:val="FF028810"/>
    <w:lvl w:ilvl="0" w:tplc="7E2A8D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167C6"/>
    <w:multiLevelType w:val="hybridMultilevel"/>
    <w:tmpl w:val="C8B2DCA0"/>
    <w:lvl w:ilvl="0" w:tplc="7E2A8D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1A1"/>
    <w:rsid w:val="003036D4"/>
    <w:rsid w:val="003129FA"/>
    <w:rsid w:val="003356FF"/>
    <w:rsid w:val="00385E49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1420F"/>
    <w:rsid w:val="00B24D69"/>
    <w:rsid w:val="00B57C3B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/index.php?title=Wickevoort_Crommelin&amp;action=edit&amp;redlink=1" TargetMode="External"/><Relationship Id="rId26" Type="http://schemas.openxmlformats.org/officeDocument/2006/relationships/hyperlink" Target="http://nl.wikipedia.org/w/index.php?title=Hendrik_van_Wickevoort_Crommelin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emstede_(Noord-Holland)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Slot_berkenrode.jpg" TargetMode="External"/><Relationship Id="rId17" Type="http://schemas.openxmlformats.org/officeDocument/2006/relationships/hyperlink" Target="http://nl.wikipedia.org/wiki/Jan_Pieter_van_Wickevoort_Crommelin" TargetMode="External"/><Relationship Id="rId25" Type="http://schemas.openxmlformats.org/officeDocument/2006/relationships/hyperlink" Target="http://nl.wikipedia.org/w/index.php?title=Christiaan_van_Pol&amp;action=edit&amp;redlink=1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ge_Voorhout" TargetMode="External"/><Relationship Id="rId20" Type="http://schemas.openxmlformats.org/officeDocument/2006/relationships/hyperlink" Target="http://nl.wikipedia.org/wiki/Gemeenteraad" TargetMode="External"/><Relationship Id="rId29" Type="http://schemas.openxmlformats.org/officeDocument/2006/relationships/hyperlink" Target="http://nl.wikipedia.org/wiki/Nederland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aarlem" TargetMode="External"/><Relationship Id="rId24" Type="http://schemas.openxmlformats.org/officeDocument/2006/relationships/hyperlink" Target="http://nl.wikipedia.org/wiki/Frankrijk" TargetMode="External"/><Relationship Id="rId32" Type="http://schemas.openxmlformats.org/officeDocument/2006/relationships/hyperlink" Target="http://nl.wikipedia.org/wiki/Van_Eeghen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en_Haag" TargetMode="External"/><Relationship Id="rId23" Type="http://schemas.openxmlformats.org/officeDocument/2006/relationships/hyperlink" Target="http://nl.wikipedia.org/wiki/1857" TargetMode="External"/><Relationship Id="rId28" Type="http://schemas.openxmlformats.org/officeDocument/2006/relationships/hyperlink" Target="http://nl.wikipedia.org/wiki/1933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Gemeente_(bestuur)" TargetMode="External"/><Relationship Id="rId19" Type="http://schemas.openxmlformats.org/officeDocument/2006/relationships/hyperlink" Target="http://nl.wikipedia.org/wiki/1852" TargetMode="External"/><Relationship Id="rId31" Type="http://schemas.openxmlformats.org/officeDocument/2006/relationships/hyperlink" Target="http://nl.wikipedia.org/wiki/Godfried_Bom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1_0_N_4_37_0_E_region:NL_type:city&amp;pagename=Berkenrode" TargetMode="External"/><Relationship Id="rId14" Type="http://schemas.openxmlformats.org/officeDocument/2006/relationships/hyperlink" Target="http://nl.wikipedia.org/wiki/Mattheus_Lestevenon" TargetMode="External"/><Relationship Id="rId22" Type="http://schemas.openxmlformats.org/officeDocument/2006/relationships/hyperlink" Target="http://nl.wikipedia.org/wiki/1856" TargetMode="External"/><Relationship Id="rId27" Type="http://schemas.openxmlformats.org/officeDocument/2006/relationships/hyperlink" Target="http://nl.wikipedia.org/wiki/Villa" TargetMode="External"/><Relationship Id="rId30" Type="http://schemas.openxmlformats.org/officeDocument/2006/relationships/hyperlink" Target="http://nl.wikipedia.org/wiki/Schrijver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2011-01-18T15:09:00Z</dcterms:created>
  <dcterms:modified xsi:type="dcterms:W3CDTF">2011-01-18T15:11:00Z</dcterms:modified>
</cp:coreProperties>
</file>