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19" w:rsidRPr="00E770FD" w:rsidRDefault="00E770FD" w:rsidP="00E770F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Wijlre-Wttem</w:t>
      </w:r>
      <w:proofErr w:type="spellEnd"/>
      <w:r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111219"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111219"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111219"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Cartils</w:t>
      </w:r>
      <w:proofErr w:type="spellEnd"/>
      <w:r w:rsidRPr="00E770F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E770F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770F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49' NB, 5° 54' OL</w:t>
        </w:r>
      </w:hyperlink>
    </w:p>
    <w:p w:rsidR="00E770FD" w:rsidRDefault="00E770FD" w:rsidP="00E770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533400</wp:posOffset>
            </wp:positionV>
            <wp:extent cx="2381250" cy="1790700"/>
            <wp:effectExtent l="38100" t="0" r="19050" b="533400"/>
            <wp:wrapSquare wrapText="bothSides"/>
            <wp:docPr id="4" name="Afbeelding 6" descr="http://upload.wikimedia.org/wikipedia/commons/thumb/8/81/Cartils-005.jpg/250px-Cartils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8/81/Cartils-005.jpg/250px-Cartils-0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11219" w:rsidRPr="00E770FD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111219" w:rsidRPr="00E770FD">
        <w:rPr>
          <w:rFonts w:ascii="Comic Sans MS" w:hAnsi="Comic Sans MS"/>
          <w:bCs/>
          <w:color w:val="000000" w:themeColor="text1"/>
        </w:rPr>
        <w:t>Cartils</w:t>
      </w:r>
      <w:proofErr w:type="spellEnd"/>
      <w:r w:rsidR="00111219" w:rsidRPr="00E770FD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="00111219"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111219" w:rsidRPr="00E770FD">
        <w:rPr>
          <w:rFonts w:ascii="Comic Sans MS" w:hAnsi="Comic Sans MS"/>
          <w:color w:val="000000" w:themeColor="text1"/>
        </w:rPr>
        <w:t xml:space="preserve"> gelegen aan de weg </w:t>
      </w:r>
      <w:hyperlink r:id="rId13" w:tooltip="Wijlre" w:history="1">
        <w:proofErr w:type="spellStart"/>
        <w:r w:rsidR="00111219"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</w:hyperlink>
      <w:r w:rsidR="00111219" w:rsidRPr="00E770FD">
        <w:rPr>
          <w:rFonts w:ascii="Comic Sans MS" w:hAnsi="Comic Sans MS"/>
          <w:color w:val="000000" w:themeColor="text1"/>
        </w:rPr>
        <w:t>-</w:t>
      </w:r>
      <w:hyperlink r:id="rId14" w:tooltip="Wittem" w:history="1">
        <w:r w:rsidR="00111219"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  <w:proofErr w:type="spellEnd"/>
      </w:hyperlink>
      <w:r w:rsidR="00111219" w:rsidRPr="00E770FD">
        <w:rPr>
          <w:rFonts w:ascii="Comic Sans MS" w:hAnsi="Comic Sans MS"/>
          <w:color w:val="000000" w:themeColor="text1"/>
        </w:rPr>
        <w:t xml:space="preserve">, op het grondgebied van de voormalige gemeente </w:t>
      </w:r>
      <w:proofErr w:type="spellStart"/>
      <w:r w:rsidR="00111219" w:rsidRPr="00E770FD">
        <w:rPr>
          <w:rFonts w:ascii="Comic Sans MS" w:hAnsi="Comic Sans MS"/>
          <w:color w:val="000000" w:themeColor="text1"/>
        </w:rPr>
        <w:t>Wijlre</w:t>
      </w:r>
      <w:proofErr w:type="spellEnd"/>
      <w:r w:rsidR="00111219" w:rsidRPr="00E770FD">
        <w:rPr>
          <w:rFonts w:ascii="Comic Sans MS" w:hAnsi="Comic Sans MS"/>
          <w:color w:val="000000" w:themeColor="text1"/>
        </w:rPr>
        <w:t xml:space="preserve"> in een landelijke omgeving vlak bij de oevers van de Geul, daar waar d beide rivieren de </w:t>
      </w:r>
      <w:hyperlink r:id="rId15" w:tooltip="Geul (rivier)" w:history="1">
        <w:r w:rsidR="00111219"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="00111219" w:rsidRPr="00E770FD">
        <w:rPr>
          <w:rFonts w:ascii="Comic Sans MS" w:hAnsi="Comic Sans MS"/>
          <w:color w:val="000000" w:themeColor="text1"/>
        </w:rPr>
        <w:t xml:space="preserve"> en </w:t>
      </w:r>
      <w:hyperlink r:id="rId16" w:tooltip="Gulp (rivier)" w:history="1">
        <w:r w:rsidR="00111219"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="00111219" w:rsidRPr="00E770FD">
        <w:rPr>
          <w:rFonts w:ascii="Comic Sans MS" w:hAnsi="Comic Sans MS"/>
          <w:color w:val="000000" w:themeColor="text1"/>
        </w:rPr>
        <w:t xml:space="preserve"> bij elkaar komen. </w:t>
      </w:r>
    </w:p>
    <w:p w:rsidR="00111219" w:rsidRPr="00E770FD" w:rsidRDefault="00111219" w:rsidP="00E770F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In de buurt van het kasteel bevindt zich het buurtschap </w:t>
      </w:r>
      <w:hyperlink r:id="rId17" w:tooltip="Cartils" w:history="1"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Cartils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>.</w:t>
      </w:r>
    </w:p>
    <w:p w:rsidR="00111219" w:rsidRPr="00E770FD" w:rsidRDefault="00111219" w:rsidP="00E770F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70F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E770FD" w:rsidRDefault="00111219" w:rsidP="00E770F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Het huidige, zeventiende </w:t>
      </w:r>
      <w:proofErr w:type="spellStart"/>
      <w:r w:rsidRPr="00E770FD">
        <w:rPr>
          <w:rFonts w:ascii="Comic Sans MS" w:hAnsi="Comic Sans MS"/>
          <w:color w:val="000000" w:themeColor="text1"/>
        </w:rPr>
        <w:t>eeuwse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, rechthoekige gebouw heeft aan de voorzijde op een hoekpunt een zogenaamd </w:t>
      </w:r>
      <w:hyperlink r:id="rId18" w:tooltip="Arkeltoren" w:history="1"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arkeltorentje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 en aan de achterzijde bevindt zich een grote ronde toren die uit omstreeks </w:t>
      </w:r>
      <w:hyperlink r:id="rId19" w:tooltip="1500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1500</w:t>
        </w:r>
      </w:hyperlink>
      <w:r w:rsidRPr="00E770FD">
        <w:rPr>
          <w:rFonts w:ascii="Comic Sans MS" w:hAnsi="Comic Sans MS"/>
          <w:color w:val="000000" w:themeColor="text1"/>
        </w:rPr>
        <w:t xml:space="preserve"> dateert. </w:t>
      </w:r>
    </w:p>
    <w:p w:rsidR="00111219" w:rsidRPr="00E770FD" w:rsidRDefault="00111219" w:rsidP="00E770F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Het hoofdgebouw is in </w:t>
      </w:r>
      <w:hyperlink r:id="rId20" w:tooltip="1883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1883</w:t>
        </w:r>
      </w:hyperlink>
      <w:r w:rsidRPr="00E770FD">
        <w:rPr>
          <w:rFonts w:ascii="Comic Sans MS" w:hAnsi="Comic Sans MS"/>
          <w:color w:val="000000" w:themeColor="text1"/>
        </w:rPr>
        <w:t xml:space="preserve"> ingrijpend gewijzigd.</w:t>
      </w:r>
    </w:p>
    <w:p w:rsidR="00111219" w:rsidRPr="00E770FD" w:rsidRDefault="00111219" w:rsidP="00E770F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70F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Naam</w:t>
      </w:r>
    </w:p>
    <w:p w:rsidR="00E770FD" w:rsidRDefault="00111219" w:rsidP="00E770F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>De naam is afgeleid van het Latijnse "</w:t>
      </w:r>
      <w:proofErr w:type="spellStart"/>
      <w:r w:rsidRPr="00E770FD">
        <w:rPr>
          <w:rFonts w:ascii="Comic Sans MS" w:hAnsi="Comic Sans MS"/>
          <w:color w:val="000000" w:themeColor="text1"/>
        </w:rPr>
        <w:t>cortile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" hetgeen zoveel betekent als "behorend bij een </w:t>
      </w:r>
      <w:proofErr w:type="spellStart"/>
      <w:r w:rsidRPr="00E770FD">
        <w:rPr>
          <w:rFonts w:ascii="Comic Sans MS" w:hAnsi="Comic Sans MS"/>
          <w:color w:val="000000" w:themeColor="text1"/>
        </w:rPr>
        <w:t>curtis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(leengoed)". </w:t>
      </w:r>
    </w:p>
    <w:p w:rsidR="00111219" w:rsidRPr="00E770FD" w:rsidRDefault="00111219" w:rsidP="00E770FD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Deze naam is aan het kasteel gegeven in een tijd dat de </w:t>
      </w:r>
      <w:proofErr w:type="spellStart"/>
      <w:r w:rsidRPr="00E770FD">
        <w:rPr>
          <w:rFonts w:ascii="Comic Sans MS" w:hAnsi="Comic Sans MS"/>
          <w:color w:val="000000" w:themeColor="text1"/>
        </w:rPr>
        <w:t>romaans-germaanse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taalgrens enigszins naar het noorden was opgeschoven.</w:t>
      </w:r>
    </w:p>
    <w:p w:rsidR="00111219" w:rsidRPr="00E770FD" w:rsidRDefault="00111219" w:rsidP="00E770F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70F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E770FD" w:rsidRDefault="00111219" w:rsidP="00E770FD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geschiedenis van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gaat waarschijnlijk terug tot de </w:t>
      </w:r>
      <w:hyperlink r:id="rId21" w:tooltip="Romeinse Rijk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Romeinse tijd</w:t>
        </w:r>
      </w:hyperlink>
      <w:r w:rsidRPr="00E770FD">
        <w:rPr>
          <w:rFonts w:ascii="Comic Sans MS" w:hAnsi="Comic Sans MS"/>
          <w:color w:val="000000" w:themeColor="text1"/>
        </w:rPr>
        <w:t xml:space="preserve"> toen het een militaire </w:t>
      </w:r>
      <w:hyperlink r:id="rId22" w:tooltip="Vesting (verdedigingswerk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vesting</w:t>
        </w:r>
      </w:hyperlink>
      <w:r w:rsidRPr="00E770FD">
        <w:rPr>
          <w:rFonts w:ascii="Comic Sans MS" w:hAnsi="Comic Sans MS"/>
          <w:color w:val="000000" w:themeColor="text1"/>
        </w:rPr>
        <w:t xml:space="preserve"> zou zijn geweest.</w:t>
      </w:r>
    </w:p>
    <w:p w:rsidR="00111219" w:rsidRPr="00E770FD" w:rsidRDefault="00111219" w:rsidP="00E770FD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 De reden van het bestaan van deze vesting was dat deze plek een strategisch gunstige plaats was vlak bij de kruising van belangrijke Romeinse </w:t>
      </w:r>
      <w:hyperlink r:id="rId23" w:tooltip="Heerweg" w:history="1"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heirwegen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>.</w:t>
      </w:r>
    </w:p>
    <w:p w:rsidR="00E770FD" w:rsidRDefault="00111219" w:rsidP="00E770FD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In de vroege middeleeuwenstond op deze plek een grote hoeve die de zetel was van de </w:t>
      </w:r>
      <w:hyperlink r:id="rId24" w:tooltip="Heerlijkheid (bestuursvorm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E770FD">
        <w:rPr>
          <w:rFonts w:ascii="Comic Sans MS" w:hAnsi="Comic Sans MS"/>
          <w:color w:val="000000" w:themeColor="text1"/>
        </w:rPr>
        <w:t xml:space="preserve"> met dezelfde naam. </w:t>
      </w:r>
    </w:p>
    <w:p w:rsidR="00E770FD" w:rsidRDefault="00111219" w:rsidP="00E770FD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bewoners, de heren van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, moesten verantwoording afleggen aan hun bisschop. </w:t>
      </w:r>
    </w:p>
    <w:p w:rsidR="00111219" w:rsidRPr="00E770FD" w:rsidRDefault="00111219" w:rsidP="00E770FD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Omdat hun keizer echter erg ver weg woonde konden ze verder vrijwel ongestoord hun gang gaan en menig robbertje uitvechten met hun directe buren, </w:t>
      </w:r>
      <w:hyperlink r:id="rId25" w:tooltip="De heren van Wijlre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heren van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 en de </w:t>
      </w:r>
      <w:hyperlink r:id="rId26" w:tooltip="Heren van Wittem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heren van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Wittem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>.</w:t>
      </w:r>
    </w:p>
    <w:p w:rsidR="00111219" w:rsidRPr="00E770FD" w:rsidRDefault="00111219" w:rsidP="00E770F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770F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 en eigenaren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voornoemde heren van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bewoonden het kasteel tot </w:t>
      </w:r>
      <w:hyperlink r:id="rId27" w:tooltip="1792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1792</w:t>
        </w:r>
      </w:hyperlink>
      <w:r w:rsidRPr="00E770FD">
        <w:rPr>
          <w:rFonts w:ascii="Comic Sans MS" w:hAnsi="Comic Sans MS"/>
          <w:color w:val="000000" w:themeColor="text1"/>
        </w:rPr>
        <w:t xml:space="preserve">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Vrijwel geen enkel kasteel in </w:t>
      </w:r>
      <w:hyperlink r:id="rId28" w:tooltip="Limburg (Nederlands)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770FD">
        <w:rPr>
          <w:rFonts w:ascii="Comic Sans MS" w:hAnsi="Comic Sans MS"/>
          <w:color w:val="000000" w:themeColor="text1"/>
        </w:rPr>
        <w:t xml:space="preserve"> werd </w:t>
      </w:r>
      <w:proofErr w:type="spellStart"/>
      <w:r w:rsidRPr="00E770FD">
        <w:rPr>
          <w:rFonts w:ascii="Comic Sans MS" w:hAnsi="Comic Sans MS"/>
          <w:color w:val="000000" w:themeColor="text1"/>
        </w:rPr>
        <w:t>zólang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door een en dezelfde familie bewoond.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eerste heer van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was Theodoor die gehuwd was met juffrouw </w:t>
      </w:r>
      <w:hyperlink r:id="rId29" w:tooltip="Printhagen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Printhagen</w:t>
        </w:r>
      </w:hyperlink>
      <w:r w:rsidRPr="00E770FD">
        <w:rPr>
          <w:rFonts w:ascii="Comic Sans MS" w:hAnsi="Comic Sans MS"/>
          <w:color w:val="000000" w:themeColor="text1"/>
        </w:rPr>
        <w:t xml:space="preserve"> uit </w:t>
      </w:r>
      <w:hyperlink r:id="rId30" w:tooltip="Geleen" w:history="1"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lastRenderedPageBreak/>
        <w:t xml:space="preserve">Hun zoon Ivo huwde met de dochter van de </w:t>
      </w:r>
      <w:proofErr w:type="spellStart"/>
      <w:r w:rsidRPr="00E770FD">
        <w:rPr>
          <w:rFonts w:ascii="Comic Sans MS" w:hAnsi="Comic Sans MS"/>
          <w:color w:val="000000" w:themeColor="text1"/>
        </w:rPr>
        <w:t>Voerendaalse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</w:t>
      </w:r>
      <w:hyperlink r:id="rId31" w:tooltip="Familie Hoen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familie Hoen</w:t>
        </w:r>
      </w:hyperlink>
      <w:r w:rsidRPr="00E770FD">
        <w:rPr>
          <w:rFonts w:ascii="Comic Sans MS" w:hAnsi="Comic Sans MS"/>
          <w:color w:val="000000" w:themeColor="text1"/>
        </w:rPr>
        <w:t xml:space="preserve">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Hun nazaten noemden zich vervolgens "Hoen de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".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Laatste Hoen de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, Maximiliaan genaamd, werd na het zoveelste grensconflict met de heren van </w:t>
      </w:r>
      <w:proofErr w:type="spellStart"/>
      <w:r w:rsidRPr="00E770FD">
        <w:rPr>
          <w:rFonts w:ascii="Comic Sans MS" w:hAnsi="Comic Sans MS"/>
          <w:color w:val="000000" w:themeColor="text1"/>
        </w:rPr>
        <w:t>Wijlre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, door de </w:t>
      </w:r>
      <w:hyperlink r:id="rId32" w:tooltip="Schepen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schepenen</w:t>
        </w:r>
      </w:hyperlink>
      <w:r w:rsidRPr="00E770FD">
        <w:rPr>
          <w:rFonts w:ascii="Comic Sans MS" w:hAnsi="Comic Sans MS"/>
          <w:color w:val="000000" w:themeColor="text1"/>
        </w:rPr>
        <w:t xml:space="preserve"> van </w:t>
      </w:r>
      <w:hyperlink r:id="rId33" w:tooltip="Aken (stad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E770FD">
        <w:rPr>
          <w:rFonts w:ascii="Comic Sans MS" w:hAnsi="Comic Sans MS"/>
          <w:color w:val="000000" w:themeColor="text1"/>
        </w:rPr>
        <w:t xml:space="preserve"> tot de orde geroepen.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dochter van Maximiliaan stierf in </w:t>
      </w:r>
      <w:hyperlink r:id="rId34" w:tooltip="1772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1772</w:t>
        </w:r>
      </w:hyperlink>
      <w:r w:rsidRPr="00E770FD">
        <w:rPr>
          <w:rFonts w:ascii="Comic Sans MS" w:hAnsi="Comic Sans MS"/>
          <w:color w:val="000000" w:themeColor="text1"/>
        </w:rPr>
        <w:t xml:space="preserve"> kinderloos. </w:t>
      </w:r>
    </w:p>
    <w:p w:rsid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Zij vermaakte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aan de </w:t>
      </w:r>
      <w:hyperlink r:id="rId35" w:tooltip="Graaf De Liedekerke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De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Liedekerke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 in </w:t>
      </w:r>
      <w:hyperlink r:id="rId36" w:tooltip="Maastricht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E770FD">
        <w:rPr>
          <w:rFonts w:ascii="Comic Sans MS" w:hAnsi="Comic Sans MS"/>
          <w:color w:val="000000" w:themeColor="text1"/>
        </w:rPr>
        <w:t xml:space="preserve">. </w:t>
      </w:r>
    </w:p>
    <w:p w:rsidR="00111219" w:rsidRPr="00E770FD" w:rsidRDefault="00111219" w:rsidP="00E770FD">
      <w:pPr>
        <w:pStyle w:val="Normaalweb"/>
        <w:numPr>
          <w:ilvl w:val="0"/>
          <w:numId w:val="1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Deze had echter maar weinig interesse in het kasteel, dat dan ook voortaan leeg kwam te staan. Mede Hierdoor viel het </w:t>
      </w:r>
      <w:proofErr w:type="spellStart"/>
      <w:r w:rsidRPr="00E770FD">
        <w:rPr>
          <w:rFonts w:ascii="Comic Sans MS" w:hAnsi="Comic Sans MS"/>
          <w:color w:val="000000" w:themeColor="text1"/>
        </w:rPr>
        <w:t>het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ten prooi aan geboefte, zwervers en zelfs regelmatig de </w:t>
      </w:r>
      <w:hyperlink r:id="rId37" w:tooltip="Bokkerijders" w:history="1"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Bokkerijders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>.</w:t>
      </w:r>
    </w:p>
    <w:p w:rsidR="00E770FD" w:rsidRDefault="00111219" w:rsidP="00E770FD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Na de Franse inval in de Nederlanden rond </w:t>
      </w:r>
      <w:hyperlink r:id="rId38" w:tooltip="1800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1800</w:t>
        </w:r>
      </w:hyperlink>
      <w:r w:rsidRPr="00E770FD">
        <w:rPr>
          <w:rFonts w:ascii="Comic Sans MS" w:hAnsi="Comic Sans MS"/>
          <w:color w:val="000000" w:themeColor="text1"/>
        </w:rPr>
        <w:t xml:space="preserve"> werd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onderdeel van de nieuwe gemeente </w:t>
      </w:r>
      <w:proofErr w:type="spellStart"/>
      <w:r w:rsidRPr="00E770FD">
        <w:rPr>
          <w:rFonts w:ascii="Comic Sans MS" w:hAnsi="Comic Sans MS"/>
          <w:color w:val="000000" w:themeColor="text1"/>
        </w:rPr>
        <w:t>Wijlre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. </w:t>
      </w:r>
    </w:p>
    <w:p w:rsidR="00E770FD" w:rsidRDefault="00111219" w:rsidP="00E770FD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E770FD">
        <w:rPr>
          <w:rFonts w:ascii="Comic Sans MS" w:hAnsi="Comic Sans MS"/>
          <w:color w:val="000000" w:themeColor="text1"/>
        </w:rPr>
        <w:t>Liedekerke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bleef tijdens de Franse overheersing echter de eigenaar. Na zijn dood werd </w:t>
      </w:r>
      <w:hyperlink r:id="rId39" w:tooltip="Johannes Frijns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Johannes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Frijns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, de bewoner van de naastgelegen </w:t>
      </w:r>
      <w:hyperlink r:id="rId40" w:tooltip="Kasteelhoeve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kasteelhoeve</w:t>
        </w:r>
      </w:hyperlink>
      <w:r w:rsidRPr="00E770FD">
        <w:rPr>
          <w:rFonts w:ascii="Comic Sans MS" w:hAnsi="Comic Sans MS"/>
          <w:color w:val="000000" w:themeColor="text1"/>
        </w:rPr>
        <w:t xml:space="preserve">, de nieuwe eigenaar. </w:t>
      </w:r>
    </w:p>
    <w:p w:rsidR="00111219" w:rsidRPr="00E770FD" w:rsidRDefault="00111219" w:rsidP="00E770FD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 xml:space="preserve">Zijn dochter huwde met rechter </w:t>
      </w:r>
      <w:hyperlink r:id="rId41" w:tooltip="Janssen de Limpens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Janssen de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Limpens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. Hun zoon </w:t>
      </w:r>
      <w:hyperlink r:id="rId42" w:tooltip="Karel Janssen de Limpens (de pagina bestaat niet)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Karel Janssen de </w:t>
        </w:r>
        <w:proofErr w:type="spellStart"/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Limpens</w:t>
        </w:r>
        <w:proofErr w:type="spellEnd"/>
      </w:hyperlink>
      <w:r w:rsidRPr="00E770FD">
        <w:rPr>
          <w:rFonts w:ascii="Comic Sans MS" w:hAnsi="Comic Sans MS"/>
          <w:color w:val="000000" w:themeColor="text1"/>
        </w:rPr>
        <w:t xml:space="preserve">, </w:t>
      </w:r>
      <w:hyperlink r:id="rId43" w:tooltip="Historicus" w:history="1">
        <w:r w:rsidRPr="00E770FD">
          <w:rPr>
            <w:rStyle w:val="Hyperlink"/>
            <w:rFonts w:ascii="Comic Sans MS" w:hAnsi="Comic Sans MS"/>
            <w:color w:val="000000" w:themeColor="text1"/>
            <w:u w:val="none"/>
          </w:rPr>
          <w:t>historicus</w:t>
        </w:r>
      </w:hyperlink>
      <w:r w:rsidRPr="00E770FD">
        <w:rPr>
          <w:rFonts w:ascii="Comic Sans MS" w:hAnsi="Comic Sans MS"/>
          <w:color w:val="000000" w:themeColor="text1"/>
        </w:rPr>
        <w:t xml:space="preserve"> van beroep, heeft de geschiedenis van </w:t>
      </w:r>
      <w:proofErr w:type="spellStart"/>
      <w:r w:rsidRPr="00E770FD">
        <w:rPr>
          <w:rFonts w:ascii="Comic Sans MS" w:hAnsi="Comic Sans MS"/>
          <w:color w:val="000000" w:themeColor="text1"/>
        </w:rPr>
        <w:t>Cartils</w:t>
      </w:r>
      <w:proofErr w:type="spellEnd"/>
      <w:r w:rsidRPr="00E770FD">
        <w:rPr>
          <w:rFonts w:ascii="Comic Sans MS" w:hAnsi="Comic Sans MS"/>
          <w:color w:val="000000" w:themeColor="text1"/>
        </w:rPr>
        <w:t xml:space="preserve"> vastgelegd.</w:t>
      </w:r>
    </w:p>
    <w:p w:rsidR="00780968" w:rsidRPr="00E770FD" w:rsidRDefault="00111219" w:rsidP="00E770FD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770FD">
        <w:rPr>
          <w:rFonts w:ascii="Comic Sans MS" w:hAnsi="Comic Sans MS"/>
          <w:color w:val="000000" w:themeColor="text1"/>
        </w:rPr>
        <w:t>Tegenwoordig is het kasteel privé-eigendom en wordt het gebruikt voor rustgevende vrije tijd. Het is niet voor bezichtiging toegankelijk.</w:t>
      </w:r>
    </w:p>
    <w:sectPr w:rsidR="00780968" w:rsidRPr="00E770FD" w:rsidSect="00134B41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BD4" w:rsidRDefault="008C1BD4">
      <w:r>
        <w:separator/>
      </w:r>
    </w:p>
  </w:endnote>
  <w:endnote w:type="continuationSeparator" w:id="0">
    <w:p w:rsidR="008C1BD4" w:rsidRDefault="008C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D16C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D16C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770F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770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BD4" w:rsidRDefault="008C1BD4">
      <w:r>
        <w:separator/>
      </w:r>
    </w:p>
  </w:footnote>
  <w:footnote w:type="continuationSeparator" w:id="0">
    <w:p w:rsidR="008C1BD4" w:rsidRDefault="008C1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D16C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16CC" w:rsidRPr="00CD16C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CD16CC" w:rsidP="00096912">
    <w:pPr>
      <w:pStyle w:val="Koptekst"/>
      <w:jc w:val="right"/>
      <w:rPr>
        <w:rFonts w:ascii="Comic Sans MS" w:hAnsi="Comic Sans MS"/>
        <w:b/>
        <w:color w:val="0000FF"/>
      </w:rPr>
    </w:pPr>
    <w:r w:rsidRPr="00CD16C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D16C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E9D"/>
    <w:multiLevelType w:val="hybridMultilevel"/>
    <w:tmpl w:val="21C27838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E3163"/>
    <w:multiLevelType w:val="hybridMultilevel"/>
    <w:tmpl w:val="A97EE934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2D47"/>
    <w:multiLevelType w:val="hybridMultilevel"/>
    <w:tmpl w:val="7CFC2F3A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4C20"/>
    <w:multiLevelType w:val="hybridMultilevel"/>
    <w:tmpl w:val="3A3C8C0C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E4796"/>
    <w:multiLevelType w:val="multilevel"/>
    <w:tmpl w:val="0D3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E344C"/>
    <w:multiLevelType w:val="hybridMultilevel"/>
    <w:tmpl w:val="0F9E8034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40958"/>
    <w:multiLevelType w:val="hybridMultilevel"/>
    <w:tmpl w:val="5420C466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37D62"/>
    <w:multiLevelType w:val="hybridMultilevel"/>
    <w:tmpl w:val="E8EC50E2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97E87"/>
    <w:multiLevelType w:val="hybridMultilevel"/>
    <w:tmpl w:val="A9107558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81A49"/>
    <w:multiLevelType w:val="hybridMultilevel"/>
    <w:tmpl w:val="1C5AEF42"/>
    <w:lvl w:ilvl="0" w:tplc="FEF8F8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1219"/>
    <w:rsid w:val="00117E49"/>
    <w:rsid w:val="00134B41"/>
    <w:rsid w:val="00143DC4"/>
    <w:rsid w:val="00154397"/>
    <w:rsid w:val="0015641F"/>
    <w:rsid w:val="00156C81"/>
    <w:rsid w:val="00170319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C1BD4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16CC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770FD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1121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4149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2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3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1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jlre" TargetMode="External"/><Relationship Id="rId18" Type="http://schemas.openxmlformats.org/officeDocument/2006/relationships/hyperlink" Target="http://nl.wikipedia.org/wiki/Arkeltoren" TargetMode="External"/><Relationship Id="rId26" Type="http://schemas.openxmlformats.org/officeDocument/2006/relationships/hyperlink" Target="http://nl.wikipedia.org/w/index.php?title=Heren_van_Wittem&amp;action=edit&amp;redlink=1" TargetMode="External"/><Relationship Id="rId39" Type="http://schemas.openxmlformats.org/officeDocument/2006/relationships/hyperlink" Target="http://nl.wikipedia.org/w/index.php?title=Johannes_Frijn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Romeinse_Rijk" TargetMode="External"/><Relationship Id="rId34" Type="http://schemas.openxmlformats.org/officeDocument/2006/relationships/hyperlink" Target="http://nl.wikipedia.org/wiki/1772" TargetMode="External"/><Relationship Id="rId42" Type="http://schemas.openxmlformats.org/officeDocument/2006/relationships/hyperlink" Target="http://nl.wikipedia.org/w/index.php?title=Karel_Janssen_de_Limpens&amp;action=edit&amp;redlink=1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Cartils" TargetMode="External"/><Relationship Id="rId25" Type="http://schemas.openxmlformats.org/officeDocument/2006/relationships/hyperlink" Target="http://nl.wikipedia.org/w/index.php?title=De_heren_van_Wijlre&amp;action=edit&amp;redlink=1" TargetMode="External"/><Relationship Id="rId33" Type="http://schemas.openxmlformats.org/officeDocument/2006/relationships/hyperlink" Target="http://nl.wikipedia.org/wiki/Aken_(stad)" TargetMode="External"/><Relationship Id="rId38" Type="http://schemas.openxmlformats.org/officeDocument/2006/relationships/hyperlink" Target="http://nl.wikipedia.org/wiki/1800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_(rivier)" TargetMode="External"/><Relationship Id="rId20" Type="http://schemas.openxmlformats.org/officeDocument/2006/relationships/hyperlink" Target="http://nl.wikipedia.org/wiki/1883" TargetMode="External"/><Relationship Id="rId29" Type="http://schemas.openxmlformats.org/officeDocument/2006/relationships/hyperlink" Target="http://nl.wikipedia.org/w/index.php?title=Printhagen&amp;action=edit&amp;redlink=1" TargetMode="External"/><Relationship Id="rId41" Type="http://schemas.openxmlformats.org/officeDocument/2006/relationships/hyperlink" Target="http://nl.wikipedia.org/w/index.php?title=Janssen_de_Limpen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Heerlijkheid_(bestuursvorm)" TargetMode="External"/><Relationship Id="rId32" Type="http://schemas.openxmlformats.org/officeDocument/2006/relationships/hyperlink" Target="http://nl.wikipedia.org/wiki/Schepen" TargetMode="External"/><Relationship Id="rId37" Type="http://schemas.openxmlformats.org/officeDocument/2006/relationships/hyperlink" Target="http://nl.wikipedia.org/wiki/Bokkerijders" TargetMode="External"/><Relationship Id="rId40" Type="http://schemas.openxmlformats.org/officeDocument/2006/relationships/hyperlink" Target="http://nl.wikipedia.org/wiki/Kasteelhoeve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hyperlink" Target="http://nl.wikipedia.org/wiki/Heerweg" TargetMode="External"/><Relationship Id="rId28" Type="http://schemas.openxmlformats.org/officeDocument/2006/relationships/hyperlink" Target="http://nl.wikipedia.org/w/index.php?title=Limburg_(Nederlands)&amp;action=edit&amp;redlink=1" TargetMode="External"/><Relationship Id="rId36" Type="http://schemas.openxmlformats.org/officeDocument/2006/relationships/hyperlink" Target="http://nl.wikipedia.org/wiki/Maastrich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Bestand:Cartils-005.jpg" TargetMode="External"/><Relationship Id="rId19" Type="http://schemas.openxmlformats.org/officeDocument/2006/relationships/hyperlink" Target="http://nl.wikipedia.org/wiki/1500" TargetMode="External"/><Relationship Id="rId31" Type="http://schemas.openxmlformats.org/officeDocument/2006/relationships/hyperlink" Target="http://nl.wikipedia.org/w/index.php?title=Familie_Hoen&amp;action=edit&amp;redlink=1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9_21_N_5_54_7_E_type:landmark_zoom:17_region:NL&amp;pagename=Kasteel_Cartils" TargetMode="External"/><Relationship Id="rId14" Type="http://schemas.openxmlformats.org/officeDocument/2006/relationships/hyperlink" Target="http://nl.wikipedia.org/wiki/Wittem" TargetMode="External"/><Relationship Id="rId22" Type="http://schemas.openxmlformats.org/officeDocument/2006/relationships/hyperlink" Target="http://nl.wikipedia.org/wiki/Vesting_(verdedigingswerk)" TargetMode="External"/><Relationship Id="rId27" Type="http://schemas.openxmlformats.org/officeDocument/2006/relationships/hyperlink" Target="http://nl.wikipedia.org/wiki/1792" TargetMode="External"/><Relationship Id="rId30" Type="http://schemas.openxmlformats.org/officeDocument/2006/relationships/hyperlink" Target="http://nl.wikipedia.org/wiki/Geleen" TargetMode="External"/><Relationship Id="rId35" Type="http://schemas.openxmlformats.org/officeDocument/2006/relationships/hyperlink" Target="http://nl.wikipedia.org/w/index.php?title=Graaf_De_Liedekerke&amp;action=edit&amp;redlink=1" TargetMode="External"/><Relationship Id="rId43" Type="http://schemas.openxmlformats.org/officeDocument/2006/relationships/hyperlink" Target="http://nl.wikipedia.org/wiki/Historicus" TargetMode="External"/><Relationship Id="rId48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2011-01-12T13:21:00Z</dcterms:created>
  <dcterms:modified xsi:type="dcterms:W3CDTF">2011-01-12T13:21:00Z</dcterms:modified>
</cp:coreProperties>
</file>