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87" w:rsidRPr="00C95087" w:rsidRDefault="00C95087" w:rsidP="00C95087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C95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C95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C95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Wijlre</w:t>
      </w:r>
      <w:proofErr w:type="spellEnd"/>
      <w:r w:rsidRPr="00C95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C95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C95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C95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Wijlre</w:t>
      </w:r>
      <w:proofErr w:type="spellEnd"/>
      <w:r w:rsidRPr="00C95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 </w:t>
      </w:r>
      <w:r w:rsidRPr="00C95087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C95087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49' NB, 5° 53' OL</w:t>
        </w:r>
      </w:hyperlink>
    </w:p>
    <w:p w:rsidR="00C95087" w:rsidRPr="00E76C10" w:rsidRDefault="00C95087" w:rsidP="00E76C1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6C10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E76C10">
        <w:rPr>
          <w:rFonts w:ascii="Comic Sans MS" w:hAnsi="Comic Sans MS"/>
          <w:bCs/>
          <w:color w:val="000000" w:themeColor="text1"/>
        </w:rPr>
        <w:t>Wijlre</w:t>
      </w:r>
      <w:proofErr w:type="spellEnd"/>
      <w:r w:rsidRPr="00E76C10">
        <w:rPr>
          <w:rFonts w:ascii="Comic Sans MS" w:hAnsi="Comic Sans MS"/>
          <w:color w:val="000000" w:themeColor="text1"/>
        </w:rPr>
        <w:t xml:space="preserve"> is gelegen aan de rivier de </w:t>
      </w:r>
      <w:hyperlink r:id="rId10" w:tooltip="Geul (rivier)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E76C10">
        <w:rPr>
          <w:rFonts w:ascii="Comic Sans MS" w:hAnsi="Comic Sans MS"/>
          <w:color w:val="000000" w:themeColor="text1"/>
        </w:rPr>
        <w:t xml:space="preserve"> in het gelijknamige dorp </w:t>
      </w:r>
      <w:hyperlink r:id="rId11" w:tooltip="Wijlre" w:history="1">
        <w:proofErr w:type="spellStart"/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  <w:proofErr w:type="spellEnd"/>
      </w:hyperlink>
      <w:r w:rsidRPr="00E76C10">
        <w:rPr>
          <w:rFonts w:ascii="Comic Sans MS" w:hAnsi="Comic Sans MS"/>
          <w:color w:val="000000" w:themeColor="text1"/>
        </w:rPr>
        <w:t xml:space="preserve">, dat deel uitmaakt van de Nederlands Limburgse gemeente </w:t>
      </w:r>
      <w:hyperlink r:id="rId12" w:tooltip="Gulpen-Wittem" w:history="1">
        <w:proofErr w:type="spellStart"/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  <w:proofErr w:type="spellEnd"/>
      </w:hyperlink>
      <w:r w:rsidRPr="00E76C10">
        <w:rPr>
          <w:rFonts w:ascii="Comic Sans MS" w:hAnsi="Comic Sans MS"/>
          <w:color w:val="000000" w:themeColor="text1"/>
        </w:rPr>
        <w:t>.</w:t>
      </w:r>
    </w:p>
    <w:p w:rsidR="00C95087" w:rsidRPr="00E76C10" w:rsidRDefault="00C95087" w:rsidP="00E76C1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76C1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E76C10" w:rsidRDefault="00E76C10" w:rsidP="00E76C1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325755</wp:posOffset>
            </wp:positionV>
            <wp:extent cx="1905000" cy="1428750"/>
            <wp:effectExtent l="171450" t="133350" r="361950" b="304800"/>
            <wp:wrapSquare wrapText="bothSides"/>
            <wp:docPr id="2" name="Afbeelding 4" descr="http://upload.wikimedia.org/wikipedia/commons/thumb/6/6c/KasteelWijlre-005.jpg/200px-KasteelWijlre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6/6c/KasteelWijlre-005.jpg/200px-KasteelWijlre-00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95087" w:rsidRPr="00E76C10">
        <w:rPr>
          <w:rFonts w:ascii="Comic Sans MS" w:hAnsi="Comic Sans MS"/>
          <w:color w:val="000000" w:themeColor="text1"/>
        </w:rPr>
        <w:t xml:space="preserve">Het huidige kasteel is een herenhuis gelegen op een </w:t>
      </w:r>
      <w:proofErr w:type="spellStart"/>
      <w:r w:rsidR="00C95087" w:rsidRPr="00E76C10">
        <w:rPr>
          <w:rFonts w:ascii="Comic Sans MS" w:hAnsi="Comic Sans MS"/>
          <w:color w:val="000000" w:themeColor="text1"/>
        </w:rPr>
        <w:t>omgracht</w:t>
      </w:r>
      <w:proofErr w:type="spellEnd"/>
      <w:r w:rsidR="00C95087" w:rsidRPr="00E76C10">
        <w:rPr>
          <w:rFonts w:ascii="Comic Sans MS" w:hAnsi="Comic Sans MS"/>
          <w:color w:val="000000" w:themeColor="text1"/>
        </w:rPr>
        <w:t xml:space="preserve"> terrein. Het hoofdgebouw heeft twee verdiepingen, is opgetrokken uit bakstenen met afwisselend mergelbanden als speklagen en het heeft een schilddak voorzien</w:t>
      </w:r>
      <w:r w:rsidRPr="00E76C10">
        <w:rPr>
          <w:noProof/>
          <w:color w:val="0000FF"/>
        </w:rPr>
        <w:t xml:space="preserve"> </w:t>
      </w:r>
      <w:r w:rsidR="00C95087" w:rsidRPr="00E76C10">
        <w:rPr>
          <w:rFonts w:ascii="Comic Sans MS" w:hAnsi="Comic Sans MS"/>
          <w:color w:val="000000" w:themeColor="text1"/>
        </w:rPr>
        <w:t xml:space="preserve"> van een dakruiter. </w:t>
      </w:r>
    </w:p>
    <w:p w:rsidR="00E76C10" w:rsidRDefault="00C95087" w:rsidP="00E76C1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6C10">
        <w:rPr>
          <w:rFonts w:ascii="Comic Sans MS" w:hAnsi="Comic Sans MS"/>
          <w:color w:val="000000" w:themeColor="text1"/>
        </w:rPr>
        <w:t xml:space="preserve">Op de zijgevel aan de straatzijde is een opvallend grote </w:t>
      </w:r>
      <w:hyperlink r:id="rId15" w:tooltip="Zonnewijzer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zonnewijzer</w:t>
        </w:r>
      </w:hyperlink>
      <w:r w:rsidRPr="00E76C10">
        <w:rPr>
          <w:rFonts w:ascii="Comic Sans MS" w:hAnsi="Comic Sans MS"/>
          <w:color w:val="000000" w:themeColor="text1"/>
        </w:rPr>
        <w:t xml:space="preserve"> en aan de achterzijde zijn enkele terrassen uit </w:t>
      </w:r>
      <w:hyperlink r:id="rId16" w:tooltip="1910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1910</w:t>
        </w:r>
      </w:hyperlink>
      <w:r w:rsidRPr="00E76C10">
        <w:rPr>
          <w:rFonts w:ascii="Comic Sans MS" w:hAnsi="Comic Sans MS"/>
          <w:color w:val="000000" w:themeColor="text1"/>
        </w:rPr>
        <w:t xml:space="preserve">. </w:t>
      </w:r>
    </w:p>
    <w:p w:rsidR="00E76C10" w:rsidRDefault="00C95087" w:rsidP="00E76C1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6C10">
        <w:rPr>
          <w:rFonts w:ascii="Comic Sans MS" w:hAnsi="Comic Sans MS"/>
          <w:color w:val="000000" w:themeColor="text1"/>
        </w:rPr>
        <w:t xml:space="preserve">Het kasteel heeft een voorplein dat vanaf de straatzijde bereikbaar is via poort voorzien van een oude wapensteen en een stenen </w:t>
      </w:r>
      <w:hyperlink r:id="rId17" w:tooltip="Boogbrug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boogbrug</w:t>
        </w:r>
      </w:hyperlink>
      <w:r w:rsidRPr="00E76C10">
        <w:rPr>
          <w:rFonts w:ascii="Comic Sans MS" w:hAnsi="Comic Sans MS"/>
          <w:color w:val="000000" w:themeColor="text1"/>
        </w:rPr>
        <w:t xml:space="preserve">. </w:t>
      </w:r>
    </w:p>
    <w:p w:rsidR="00C95087" w:rsidRPr="00E76C10" w:rsidRDefault="00C95087" w:rsidP="00E76C1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6C10">
        <w:rPr>
          <w:rFonts w:ascii="Comic Sans MS" w:hAnsi="Comic Sans MS"/>
          <w:color w:val="000000" w:themeColor="text1"/>
        </w:rPr>
        <w:t xml:space="preserve">Aan het voorplein liggen verder drie van een </w:t>
      </w:r>
      <w:hyperlink r:id="rId18" w:tooltip="Mansardedak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mansardedak</w:t>
        </w:r>
      </w:hyperlink>
      <w:r w:rsidRPr="00E76C10">
        <w:rPr>
          <w:rFonts w:ascii="Comic Sans MS" w:hAnsi="Comic Sans MS"/>
          <w:color w:val="000000" w:themeColor="text1"/>
        </w:rPr>
        <w:t xml:space="preserve"> voorziene dienstvleugels uit de 18e eeuw.</w:t>
      </w:r>
    </w:p>
    <w:p w:rsidR="00C95087" w:rsidRPr="00E76C10" w:rsidRDefault="00C95087" w:rsidP="00E76C10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6C10">
        <w:rPr>
          <w:rFonts w:ascii="Comic Sans MS" w:hAnsi="Comic Sans MS"/>
          <w:color w:val="000000" w:themeColor="text1"/>
        </w:rPr>
        <w:t xml:space="preserve">Rondom het kasteel ligt een prachtige tuin in landschapsstijl die is ontworpen en aangelegd in </w:t>
      </w:r>
      <w:hyperlink r:id="rId19" w:tooltip="1810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1810</w:t>
        </w:r>
      </w:hyperlink>
      <w:r w:rsidRPr="00E76C10">
        <w:rPr>
          <w:rFonts w:ascii="Comic Sans MS" w:hAnsi="Comic Sans MS"/>
          <w:color w:val="000000" w:themeColor="text1"/>
        </w:rPr>
        <w:t xml:space="preserve"> door de bekende Maastrichtse architect en stadsbouwmeester </w:t>
      </w:r>
      <w:proofErr w:type="spellStart"/>
      <w:r w:rsidRPr="00E76C10">
        <w:rPr>
          <w:rFonts w:ascii="Comic Sans MS" w:hAnsi="Comic Sans MS"/>
          <w:color w:val="000000" w:themeColor="text1"/>
        </w:rPr>
        <w:t>Mathias</w:t>
      </w:r>
      <w:proofErr w:type="spellEnd"/>
      <w:r w:rsidRPr="00E76C10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E76C10">
        <w:rPr>
          <w:rFonts w:ascii="Comic Sans MS" w:hAnsi="Comic Sans MS"/>
          <w:color w:val="000000" w:themeColor="text1"/>
        </w:rPr>
        <w:t>Soiron</w:t>
      </w:r>
      <w:proofErr w:type="spellEnd"/>
      <w:r w:rsidRPr="00E76C10">
        <w:rPr>
          <w:rFonts w:ascii="Comic Sans MS" w:hAnsi="Comic Sans MS"/>
          <w:color w:val="000000" w:themeColor="text1"/>
        </w:rPr>
        <w:t xml:space="preserve"> (1748-1834).</w:t>
      </w:r>
    </w:p>
    <w:p w:rsidR="00C95087" w:rsidRPr="00E76C10" w:rsidRDefault="00C95087" w:rsidP="00E76C1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76C1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 en bewoners</w:t>
      </w:r>
    </w:p>
    <w:tbl>
      <w:tblPr>
        <w:tblW w:w="0" w:type="auto"/>
        <w:tblCellSpacing w:w="15" w:type="dxa"/>
        <w:tblInd w:w="48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6"/>
      </w:tblGrid>
      <w:tr w:rsidR="00C95087" w:rsidTr="00C9508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95087" w:rsidRDefault="00C95087">
            <w:pPr>
              <w:spacing w:before="24" w:after="24"/>
              <w:rPr>
                <w:sz w:val="23"/>
                <w:szCs w:val="23"/>
              </w:rPr>
            </w:pPr>
          </w:p>
        </w:tc>
      </w:tr>
    </w:tbl>
    <w:p w:rsidR="00E76C10" w:rsidRDefault="00C95087" w:rsidP="00E76C1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6C10">
        <w:rPr>
          <w:rFonts w:ascii="Comic Sans MS" w:hAnsi="Comic Sans MS"/>
          <w:color w:val="000000" w:themeColor="text1"/>
        </w:rPr>
        <w:t xml:space="preserve">De oudste vermelding dateert uit </w:t>
      </w:r>
      <w:hyperlink r:id="rId20" w:tooltip="1040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1040</w:t>
        </w:r>
      </w:hyperlink>
      <w:r w:rsidRPr="00E76C10">
        <w:rPr>
          <w:rFonts w:ascii="Comic Sans MS" w:hAnsi="Comic Sans MS"/>
          <w:color w:val="000000" w:themeColor="text1"/>
        </w:rPr>
        <w:t xml:space="preserve">, toen </w:t>
      </w:r>
      <w:hyperlink r:id="rId21" w:tooltip="Hendrik III van het Heilige Roomse Rijk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Hendrik III</w:t>
        </w:r>
      </w:hyperlink>
      <w:r w:rsidRPr="00E76C10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E76C10">
        <w:rPr>
          <w:rFonts w:ascii="Comic Sans MS" w:hAnsi="Comic Sans MS"/>
          <w:color w:val="000000" w:themeColor="text1"/>
        </w:rPr>
        <w:t>Wijlre</w:t>
      </w:r>
      <w:proofErr w:type="spellEnd"/>
      <w:r w:rsidRPr="00E76C10">
        <w:rPr>
          <w:rFonts w:ascii="Comic Sans MS" w:hAnsi="Comic Sans MS"/>
          <w:color w:val="000000" w:themeColor="text1"/>
        </w:rPr>
        <w:t xml:space="preserve"> schonk aan zijn nicht </w:t>
      </w:r>
      <w:proofErr w:type="spellStart"/>
      <w:r w:rsidRPr="00E76C10">
        <w:rPr>
          <w:rFonts w:ascii="Comic Sans MS" w:hAnsi="Comic Sans MS"/>
          <w:color w:val="000000" w:themeColor="text1"/>
        </w:rPr>
        <w:t>Ermengardis</w:t>
      </w:r>
      <w:proofErr w:type="spellEnd"/>
      <w:r w:rsidRPr="00E76C10">
        <w:rPr>
          <w:rFonts w:ascii="Comic Sans MS" w:hAnsi="Comic Sans MS"/>
          <w:color w:val="000000" w:themeColor="text1"/>
        </w:rPr>
        <w:t xml:space="preserve">. </w:t>
      </w:r>
    </w:p>
    <w:p w:rsidR="00E76C10" w:rsidRDefault="00C95087" w:rsidP="00E76C1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6C10">
        <w:rPr>
          <w:rFonts w:ascii="Comic Sans MS" w:hAnsi="Comic Sans MS"/>
          <w:color w:val="000000" w:themeColor="text1"/>
        </w:rPr>
        <w:t xml:space="preserve">Verder werd het kasteel in </w:t>
      </w:r>
      <w:hyperlink r:id="rId22" w:tooltip="1389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1389</w:t>
        </w:r>
      </w:hyperlink>
      <w:r w:rsidRPr="00E76C10">
        <w:rPr>
          <w:rFonts w:ascii="Comic Sans MS" w:hAnsi="Comic Sans MS"/>
          <w:color w:val="000000" w:themeColor="text1"/>
        </w:rPr>
        <w:t xml:space="preserve"> genoemd als een versterkt huis en zetel van de </w:t>
      </w:r>
      <w:hyperlink r:id="rId23" w:tooltip="Rijksvrijheid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vrije rijksheerlijkheid</w:t>
        </w:r>
      </w:hyperlink>
      <w:r w:rsidRPr="00E76C10">
        <w:rPr>
          <w:rFonts w:ascii="Comic Sans MS" w:hAnsi="Comic Sans MS"/>
          <w:color w:val="000000" w:themeColor="text1"/>
        </w:rPr>
        <w:t xml:space="preserve"> van het </w:t>
      </w:r>
      <w:hyperlink r:id="rId24" w:tooltip="Heilige Roomse Rijk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Heilige Roomse Rijk</w:t>
        </w:r>
      </w:hyperlink>
      <w:r w:rsidRPr="00E76C10">
        <w:rPr>
          <w:rFonts w:ascii="Comic Sans MS" w:hAnsi="Comic Sans MS"/>
          <w:color w:val="000000" w:themeColor="text1"/>
        </w:rPr>
        <w:t xml:space="preserve"> en maakte deel uit van de </w:t>
      </w:r>
      <w:hyperlink r:id="rId25" w:tooltip="Westfaalse Kreits" w:history="1">
        <w:proofErr w:type="spellStart"/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Westfaalse</w:t>
        </w:r>
        <w:proofErr w:type="spellEnd"/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Kreits</w:t>
        </w:r>
        <w:proofErr w:type="spellEnd"/>
      </w:hyperlink>
      <w:r w:rsidRPr="00E76C10">
        <w:rPr>
          <w:rFonts w:ascii="Comic Sans MS" w:hAnsi="Comic Sans MS"/>
          <w:color w:val="000000" w:themeColor="text1"/>
        </w:rPr>
        <w:t xml:space="preserve">. </w:t>
      </w:r>
    </w:p>
    <w:p w:rsidR="00E76C10" w:rsidRDefault="00C95087" w:rsidP="00E76C1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6C10">
        <w:rPr>
          <w:rFonts w:ascii="Comic Sans MS" w:hAnsi="Comic Sans MS"/>
          <w:color w:val="000000" w:themeColor="text1"/>
        </w:rPr>
        <w:t xml:space="preserve">In het wapen van </w:t>
      </w:r>
      <w:proofErr w:type="spellStart"/>
      <w:r w:rsidRPr="00E76C10">
        <w:rPr>
          <w:rFonts w:ascii="Comic Sans MS" w:hAnsi="Comic Sans MS"/>
          <w:color w:val="000000" w:themeColor="text1"/>
        </w:rPr>
        <w:t>Wijlre</w:t>
      </w:r>
      <w:proofErr w:type="spellEnd"/>
      <w:r w:rsidRPr="00E76C10">
        <w:rPr>
          <w:rFonts w:ascii="Comic Sans MS" w:hAnsi="Comic Sans MS"/>
          <w:color w:val="000000" w:themeColor="text1"/>
        </w:rPr>
        <w:t xml:space="preserve"> is als getuige hiervan de </w:t>
      </w:r>
      <w:hyperlink r:id="rId26" w:tooltip="Duitse adelaar (de pagina bestaat niet)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Duitse adelaar</w:t>
        </w:r>
      </w:hyperlink>
      <w:r w:rsidRPr="00E76C10">
        <w:rPr>
          <w:rFonts w:ascii="Comic Sans MS" w:hAnsi="Comic Sans MS"/>
          <w:color w:val="000000" w:themeColor="text1"/>
        </w:rPr>
        <w:t xml:space="preserve"> terug te vinden. </w:t>
      </w:r>
    </w:p>
    <w:p w:rsidR="00C95087" w:rsidRPr="00E76C10" w:rsidRDefault="00C95087" w:rsidP="00E76C1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6C10">
        <w:rPr>
          <w:rFonts w:ascii="Comic Sans MS" w:hAnsi="Comic Sans MS"/>
          <w:color w:val="000000" w:themeColor="text1"/>
        </w:rPr>
        <w:t xml:space="preserve">Dit wapen is het wapen van de familie Van </w:t>
      </w:r>
      <w:proofErr w:type="spellStart"/>
      <w:r w:rsidRPr="00E76C10">
        <w:rPr>
          <w:rFonts w:ascii="Comic Sans MS" w:hAnsi="Comic Sans MS"/>
          <w:color w:val="000000" w:themeColor="text1"/>
        </w:rPr>
        <w:t>Wachtendonck</w:t>
      </w:r>
      <w:proofErr w:type="spellEnd"/>
      <w:r w:rsidRPr="00E76C10">
        <w:rPr>
          <w:rFonts w:ascii="Comic Sans MS" w:hAnsi="Comic Sans MS"/>
          <w:color w:val="000000" w:themeColor="text1"/>
        </w:rPr>
        <w:t xml:space="preserve">, die in de 17e en 18e eeuw als de heren van </w:t>
      </w:r>
      <w:proofErr w:type="spellStart"/>
      <w:r w:rsidRPr="00E76C10">
        <w:rPr>
          <w:rFonts w:ascii="Comic Sans MS" w:hAnsi="Comic Sans MS"/>
          <w:color w:val="000000" w:themeColor="text1"/>
        </w:rPr>
        <w:t>Wijlre</w:t>
      </w:r>
      <w:proofErr w:type="spellEnd"/>
      <w:r w:rsidRPr="00E76C10">
        <w:rPr>
          <w:rFonts w:ascii="Comic Sans MS" w:hAnsi="Comic Sans MS"/>
          <w:color w:val="000000" w:themeColor="text1"/>
        </w:rPr>
        <w:t xml:space="preserve"> tot </w:t>
      </w:r>
      <w:hyperlink r:id="rId27" w:tooltip="1794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1794</w:t>
        </w:r>
      </w:hyperlink>
      <w:r w:rsidRPr="00E76C10">
        <w:rPr>
          <w:rFonts w:ascii="Comic Sans MS" w:hAnsi="Comic Sans MS"/>
          <w:color w:val="000000" w:themeColor="text1"/>
        </w:rPr>
        <w:t xml:space="preserve"> op het kasteel resideerden. Het huidige kasteel is door Johan Arnold Van </w:t>
      </w:r>
      <w:proofErr w:type="spellStart"/>
      <w:r w:rsidRPr="00E76C10">
        <w:rPr>
          <w:rFonts w:ascii="Comic Sans MS" w:hAnsi="Comic Sans MS"/>
          <w:color w:val="000000" w:themeColor="text1"/>
        </w:rPr>
        <w:t>Wachtendonck</w:t>
      </w:r>
      <w:proofErr w:type="spellEnd"/>
      <w:r w:rsidRPr="00E76C10">
        <w:rPr>
          <w:rFonts w:ascii="Comic Sans MS" w:hAnsi="Comic Sans MS"/>
          <w:color w:val="000000" w:themeColor="text1"/>
        </w:rPr>
        <w:t xml:space="preserve"> rond </w:t>
      </w:r>
      <w:hyperlink r:id="rId28" w:tooltip="1652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1652</w:t>
        </w:r>
      </w:hyperlink>
      <w:r w:rsidRPr="00E76C10">
        <w:rPr>
          <w:rFonts w:ascii="Comic Sans MS" w:hAnsi="Comic Sans MS"/>
          <w:color w:val="000000" w:themeColor="text1"/>
        </w:rPr>
        <w:t xml:space="preserve"> gebouwd.</w:t>
      </w:r>
    </w:p>
    <w:p w:rsidR="00E76C10" w:rsidRDefault="00C95087" w:rsidP="00E76C1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6C10">
        <w:rPr>
          <w:rFonts w:ascii="Comic Sans MS" w:hAnsi="Comic Sans MS"/>
          <w:color w:val="000000" w:themeColor="text1"/>
        </w:rPr>
        <w:t xml:space="preserve">De laatste adellijke bewoonster van kasteel </w:t>
      </w:r>
      <w:proofErr w:type="spellStart"/>
      <w:r w:rsidRPr="00E76C10">
        <w:rPr>
          <w:rFonts w:ascii="Comic Sans MS" w:hAnsi="Comic Sans MS"/>
          <w:color w:val="000000" w:themeColor="text1"/>
        </w:rPr>
        <w:t>Wijlre</w:t>
      </w:r>
      <w:proofErr w:type="spellEnd"/>
      <w:r w:rsidRPr="00E76C10">
        <w:rPr>
          <w:rFonts w:ascii="Comic Sans MS" w:hAnsi="Comic Sans MS"/>
          <w:color w:val="000000" w:themeColor="text1"/>
        </w:rPr>
        <w:t xml:space="preserve"> was de baronesse en vrouwe van </w:t>
      </w:r>
      <w:proofErr w:type="spellStart"/>
      <w:r w:rsidRPr="00E76C10">
        <w:rPr>
          <w:rFonts w:ascii="Comic Sans MS" w:hAnsi="Comic Sans MS"/>
          <w:color w:val="000000" w:themeColor="text1"/>
        </w:rPr>
        <w:t>Wijlre</w:t>
      </w:r>
      <w:proofErr w:type="spellEnd"/>
      <w:r w:rsidRPr="00E76C10">
        <w:rPr>
          <w:rFonts w:ascii="Comic Sans MS" w:hAnsi="Comic Sans MS"/>
          <w:color w:val="000000" w:themeColor="text1"/>
        </w:rPr>
        <w:t xml:space="preserve">, Christina de </w:t>
      </w:r>
      <w:proofErr w:type="spellStart"/>
      <w:r w:rsidRPr="00E76C10">
        <w:rPr>
          <w:rFonts w:ascii="Comic Sans MS" w:hAnsi="Comic Sans MS"/>
          <w:color w:val="000000" w:themeColor="text1"/>
        </w:rPr>
        <w:t>Bounam</w:t>
      </w:r>
      <w:proofErr w:type="spellEnd"/>
      <w:r w:rsidRPr="00E76C10">
        <w:rPr>
          <w:rFonts w:ascii="Comic Sans MS" w:hAnsi="Comic Sans MS"/>
          <w:color w:val="000000" w:themeColor="text1"/>
        </w:rPr>
        <w:t xml:space="preserve">. </w:t>
      </w:r>
    </w:p>
    <w:p w:rsidR="00C95087" w:rsidRPr="00E76C10" w:rsidRDefault="00C95087" w:rsidP="00E76C1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6C10">
        <w:rPr>
          <w:rFonts w:ascii="Comic Sans MS" w:hAnsi="Comic Sans MS"/>
          <w:color w:val="000000" w:themeColor="text1"/>
        </w:rPr>
        <w:t xml:space="preserve">Zij verkocht het kasteel aan een Duits echtpaar, Von </w:t>
      </w:r>
      <w:proofErr w:type="spellStart"/>
      <w:r w:rsidRPr="00E76C10">
        <w:rPr>
          <w:rFonts w:ascii="Comic Sans MS" w:hAnsi="Comic Sans MS"/>
          <w:color w:val="000000" w:themeColor="text1"/>
        </w:rPr>
        <w:t>Klein-Fabri</w:t>
      </w:r>
      <w:proofErr w:type="spellEnd"/>
      <w:r w:rsidRPr="00E76C10">
        <w:rPr>
          <w:rFonts w:ascii="Comic Sans MS" w:hAnsi="Comic Sans MS"/>
          <w:color w:val="000000" w:themeColor="text1"/>
        </w:rPr>
        <w:t xml:space="preserve"> genaamd. Momenteel is het kasteel nog steeds privébezit.</w:t>
      </w:r>
    </w:p>
    <w:p w:rsidR="00C95087" w:rsidRPr="00E76C10" w:rsidRDefault="00C95087" w:rsidP="00E76C1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6C10">
        <w:rPr>
          <w:rFonts w:ascii="Comic Sans MS" w:hAnsi="Comic Sans MS"/>
          <w:color w:val="000000" w:themeColor="text1"/>
        </w:rPr>
        <w:lastRenderedPageBreak/>
        <w:t xml:space="preserve">Het kasteel is in </w:t>
      </w:r>
      <w:hyperlink r:id="rId29" w:tooltip="1981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1981</w:t>
        </w:r>
      </w:hyperlink>
      <w:r w:rsidRPr="00E76C10">
        <w:rPr>
          <w:rFonts w:ascii="Comic Sans MS" w:hAnsi="Comic Sans MS"/>
          <w:color w:val="000000" w:themeColor="text1"/>
        </w:rPr>
        <w:t xml:space="preserve"> voor bewoning gekocht door de kunstverzamelaars Jo en Marlies </w:t>
      </w:r>
      <w:proofErr w:type="spellStart"/>
      <w:r w:rsidRPr="00E76C10">
        <w:rPr>
          <w:rFonts w:ascii="Comic Sans MS" w:hAnsi="Comic Sans MS"/>
          <w:color w:val="000000" w:themeColor="text1"/>
        </w:rPr>
        <w:t>Eyck</w:t>
      </w:r>
      <w:proofErr w:type="spellEnd"/>
      <w:r w:rsidRPr="00E76C10">
        <w:rPr>
          <w:rFonts w:ascii="Comic Sans MS" w:hAnsi="Comic Sans MS"/>
          <w:color w:val="000000" w:themeColor="text1"/>
        </w:rPr>
        <w:t xml:space="preserve">, die in de bijgebouwen en een in </w:t>
      </w:r>
      <w:hyperlink r:id="rId30" w:tooltip="2001" w:history="1"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2001</w:t>
        </w:r>
      </w:hyperlink>
      <w:r w:rsidRPr="00E76C10">
        <w:rPr>
          <w:rFonts w:ascii="Comic Sans MS" w:hAnsi="Comic Sans MS"/>
          <w:color w:val="000000" w:themeColor="text1"/>
        </w:rPr>
        <w:t xml:space="preserve"> gebouwd paviljoen het museum </w:t>
      </w:r>
      <w:hyperlink r:id="rId31" w:tooltip="Hedge House" w:history="1">
        <w:proofErr w:type="spellStart"/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>Hedge</w:t>
        </w:r>
        <w:proofErr w:type="spellEnd"/>
        <w:r w:rsidRPr="00E76C1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House</w:t>
        </w:r>
      </w:hyperlink>
      <w:r w:rsidRPr="00E76C10">
        <w:rPr>
          <w:rFonts w:ascii="Comic Sans MS" w:hAnsi="Comic Sans MS"/>
          <w:color w:val="000000" w:themeColor="text1"/>
        </w:rPr>
        <w:t xml:space="preserve"> vestigden.</w:t>
      </w:r>
    </w:p>
    <w:p w:rsidR="00C95087" w:rsidRPr="00E76C10" w:rsidRDefault="00C95087" w:rsidP="00E76C1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76C1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Trivia</w:t>
      </w:r>
    </w:p>
    <w:p w:rsidR="00C95087" w:rsidRPr="00E76C10" w:rsidRDefault="00C95087" w:rsidP="00E76C10">
      <w:pPr>
        <w:numPr>
          <w:ilvl w:val="0"/>
          <w:numId w:val="2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E76C10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Pr="00E76C10">
        <w:rPr>
          <w:rFonts w:ascii="Comic Sans MS" w:hAnsi="Comic Sans MS"/>
          <w:color w:val="000000" w:themeColor="text1"/>
          <w:sz w:val="24"/>
        </w:rPr>
        <w:t>wapen</w:t>
      </w:r>
      <w:proofErr w:type="spellEnd"/>
      <w:r w:rsidRPr="00E76C10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E76C10">
        <w:rPr>
          <w:rFonts w:ascii="Comic Sans MS" w:hAnsi="Comic Sans MS"/>
          <w:color w:val="000000" w:themeColor="text1"/>
          <w:sz w:val="24"/>
        </w:rPr>
        <w:t>familie</w:t>
      </w:r>
      <w:proofErr w:type="spellEnd"/>
      <w:r w:rsidRPr="00E76C10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E76C10">
        <w:rPr>
          <w:rFonts w:ascii="Comic Sans MS" w:hAnsi="Comic Sans MS"/>
          <w:color w:val="000000" w:themeColor="text1"/>
          <w:sz w:val="24"/>
        </w:rPr>
        <w:t>Wachtendonck</w:t>
      </w:r>
      <w:proofErr w:type="spellEnd"/>
      <w:r w:rsidRPr="00E76C10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76C10">
        <w:rPr>
          <w:rFonts w:ascii="Comic Sans MS" w:hAnsi="Comic Sans MS"/>
          <w:color w:val="000000" w:themeColor="text1"/>
          <w:sz w:val="24"/>
        </w:rPr>
        <w:t>wordt</w:t>
      </w:r>
      <w:proofErr w:type="spellEnd"/>
      <w:r w:rsidRPr="00E76C10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76C10">
        <w:rPr>
          <w:rFonts w:ascii="Comic Sans MS" w:hAnsi="Comic Sans MS"/>
          <w:color w:val="000000" w:themeColor="text1"/>
          <w:sz w:val="24"/>
        </w:rPr>
        <w:t>tegenwoordig</w:t>
      </w:r>
      <w:proofErr w:type="spellEnd"/>
      <w:r w:rsidRPr="00E76C10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76C10">
        <w:rPr>
          <w:rFonts w:ascii="Comic Sans MS" w:hAnsi="Comic Sans MS"/>
          <w:color w:val="000000" w:themeColor="text1"/>
          <w:sz w:val="24"/>
        </w:rPr>
        <w:t>nog</w:t>
      </w:r>
      <w:proofErr w:type="spellEnd"/>
      <w:r w:rsidRPr="00E76C10">
        <w:rPr>
          <w:rFonts w:ascii="Comic Sans MS" w:hAnsi="Comic Sans MS"/>
          <w:color w:val="000000" w:themeColor="text1"/>
          <w:sz w:val="24"/>
        </w:rPr>
        <w:t xml:space="preserve"> steeds </w:t>
      </w:r>
      <w:proofErr w:type="spellStart"/>
      <w:r w:rsidRPr="00E76C10">
        <w:rPr>
          <w:rFonts w:ascii="Comic Sans MS" w:hAnsi="Comic Sans MS"/>
          <w:color w:val="000000" w:themeColor="text1"/>
          <w:sz w:val="24"/>
        </w:rPr>
        <w:t>gebruikt</w:t>
      </w:r>
      <w:proofErr w:type="spellEnd"/>
      <w:r w:rsidRPr="00E76C10">
        <w:rPr>
          <w:rFonts w:ascii="Comic Sans MS" w:hAnsi="Comic Sans MS"/>
          <w:color w:val="000000" w:themeColor="text1"/>
          <w:sz w:val="24"/>
        </w:rPr>
        <w:t xml:space="preserve"> door de </w:t>
      </w:r>
      <w:proofErr w:type="spellStart"/>
      <w:r w:rsidRPr="00E76C10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E76C10">
        <w:rPr>
          <w:rFonts w:ascii="Comic Sans MS" w:hAnsi="Comic Sans MS"/>
          <w:color w:val="000000" w:themeColor="text1"/>
          <w:sz w:val="24"/>
        </w:rPr>
        <w:t xml:space="preserve"> het begin van de 14e </w:t>
      </w:r>
      <w:proofErr w:type="spellStart"/>
      <w:r w:rsidRPr="00E76C10">
        <w:rPr>
          <w:rFonts w:ascii="Comic Sans MS" w:hAnsi="Comic Sans MS"/>
          <w:color w:val="000000" w:themeColor="text1"/>
          <w:sz w:val="24"/>
        </w:rPr>
        <w:t>eeuw</w:t>
      </w:r>
      <w:proofErr w:type="spellEnd"/>
      <w:r w:rsidRPr="00E76C10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76C10">
        <w:rPr>
          <w:rFonts w:ascii="Comic Sans MS" w:hAnsi="Comic Sans MS"/>
          <w:color w:val="000000" w:themeColor="text1"/>
          <w:sz w:val="24"/>
        </w:rPr>
        <w:t>stammende</w:t>
      </w:r>
      <w:proofErr w:type="spellEnd"/>
      <w:r w:rsidRPr="00E76C10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76C10">
        <w:rPr>
          <w:rFonts w:ascii="Comic Sans MS" w:hAnsi="Comic Sans MS"/>
          <w:color w:val="000000" w:themeColor="text1"/>
          <w:sz w:val="24"/>
        </w:rPr>
        <w:t>lokale</w:t>
      </w:r>
      <w:proofErr w:type="spellEnd"/>
      <w:r w:rsidRPr="00E76C10">
        <w:rPr>
          <w:rFonts w:ascii="Comic Sans MS" w:hAnsi="Comic Sans MS"/>
          <w:color w:val="000000" w:themeColor="text1"/>
          <w:sz w:val="24"/>
        </w:rPr>
        <w:t xml:space="preserve"> </w:t>
      </w:r>
      <w:hyperlink r:id="rId32" w:tooltip="Brand (brouwerij)" w:history="1">
        <w:proofErr w:type="spellStart"/>
        <w:r w:rsidRPr="00E76C10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Brandbrouwerij</w:t>
        </w:r>
        <w:proofErr w:type="spellEnd"/>
      </w:hyperlink>
      <w:r w:rsidRPr="00E76C10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E76C10">
        <w:rPr>
          <w:rFonts w:ascii="Comic Sans MS" w:hAnsi="Comic Sans MS"/>
          <w:color w:val="000000" w:themeColor="text1"/>
          <w:sz w:val="24"/>
        </w:rPr>
        <w:t>gelegen</w:t>
      </w:r>
      <w:proofErr w:type="spellEnd"/>
      <w:r w:rsidRPr="00E76C10">
        <w:rPr>
          <w:rFonts w:ascii="Comic Sans MS" w:hAnsi="Comic Sans MS"/>
          <w:color w:val="000000" w:themeColor="text1"/>
          <w:sz w:val="24"/>
        </w:rPr>
        <w:t xml:space="preserve"> in de kern van het </w:t>
      </w:r>
      <w:proofErr w:type="spellStart"/>
      <w:r w:rsidRPr="00E76C10">
        <w:rPr>
          <w:rFonts w:ascii="Comic Sans MS" w:hAnsi="Comic Sans MS"/>
          <w:color w:val="000000" w:themeColor="text1"/>
          <w:sz w:val="24"/>
        </w:rPr>
        <w:t>dorp</w:t>
      </w:r>
      <w:proofErr w:type="spellEnd"/>
      <w:r w:rsidRPr="00E76C10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76C10">
        <w:rPr>
          <w:rFonts w:ascii="Comic Sans MS" w:hAnsi="Comic Sans MS"/>
          <w:color w:val="000000" w:themeColor="text1"/>
          <w:sz w:val="24"/>
        </w:rPr>
        <w:t>Wijlre</w:t>
      </w:r>
      <w:proofErr w:type="spellEnd"/>
      <w:r w:rsidRPr="00E76C10">
        <w:rPr>
          <w:rFonts w:ascii="Comic Sans MS" w:hAnsi="Comic Sans MS"/>
          <w:color w:val="000000" w:themeColor="text1"/>
          <w:sz w:val="24"/>
        </w:rPr>
        <w:t>.</w:t>
      </w:r>
    </w:p>
    <w:p w:rsidR="00780968" w:rsidRPr="00EA2C38" w:rsidRDefault="00780968" w:rsidP="00EA2C38">
      <w:pPr>
        <w:rPr>
          <w:szCs w:val="24"/>
        </w:rPr>
      </w:pPr>
    </w:p>
    <w:sectPr w:rsidR="00780968" w:rsidRPr="00EA2C38" w:rsidSect="00134B4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93" w:rsidRDefault="00AD7293">
      <w:r>
        <w:separator/>
      </w:r>
    </w:p>
  </w:endnote>
  <w:endnote w:type="continuationSeparator" w:id="0">
    <w:p w:rsidR="00AD7293" w:rsidRDefault="00AD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A6A0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A6A0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76C1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C950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93" w:rsidRDefault="00AD7293">
      <w:r>
        <w:separator/>
      </w:r>
    </w:p>
  </w:footnote>
  <w:footnote w:type="continuationSeparator" w:id="0">
    <w:p w:rsidR="00AD7293" w:rsidRDefault="00AD7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A6A0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6A09" w:rsidRPr="001A6A0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A6A09" w:rsidP="00096912">
    <w:pPr>
      <w:pStyle w:val="Koptekst"/>
      <w:jc w:val="right"/>
      <w:rPr>
        <w:rFonts w:ascii="Comic Sans MS" w:hAnsi="Comic Sans MS"/>
        <w:b/>
        <w:color w:val="0000FF"/>
      </w:rPr>
    </w:pPr>
    <w:r w:rsidRPr="001A6A0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A6A0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705B"/>
    <w:multiLevelType w:val="hybridMultilevel"/>
    <w:tmpl w:val="42B461DC"/>
    <w:lvl w:ilvl="0" w:tplc="C62C39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F0B54"/>
    <w:multiLevelType w:val="hybridMultilevel"/>
    <w:tmpl w:val="B39C137C"/>
    <w:lvl w:ilvl="0" w:tplc="C62C39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921EE"/>
    <w:multiLevelType w:val="hybridMultilevel"/>
    <w:tmpl w:val="C96248AC"/>
    <w:lvl w:ilvl="0" w:tplc="C62C39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0588D"/>
    <w:multiLevelType w:val="multilevel"/>
    <w:tmpl w:val="C0D8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53BE1"/>
    <w:multiLevelType w:val="hybridMultilevel"/>
    <w:tmpl w:val="AA646740"/>
    <w:lvl w:ilvl="0" w:tplc="C62C39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E45D2"/>
    <w:multiLevelType w:val="hybridMultilevel"/>
    <w:tmpl w:val="8318BBE2"/>
    <w:lvl w:ilvl="0" w:tplc="C62C39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940E7"/>
    <w:multiLevelType w:val="hybridMultilevel"/>
    <w:tmpl w:val="3B6E7ECC"/>
    <w:lvl w:ilvl="0" w:tplc="C62C39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8652E"/>
    <w:multiLevelType w:val="hybridMultilevel"/>
    <w:tmpl w:val="B188628A"/>
    <w:lvl w:ilvl="0" w:tplc="C62C39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A6A09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511F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26315"/>
    <w:rsid w:val="00830D0A"/>
    <w:rsid w:val="00853854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AD7293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95087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76C10"/>
    <w:rsid w:val="00E8021D"/>
    <w:rsid w:val="00EA2C38"/>
    <w:rsid w:val="00F05319"/>
    <w:rsid w:val="00F26CAA"/>
    <w:rsid w:val="00F36537"/>
    <w:rsid w:val="00F65536"/>
    <w:rsid w:val="00F700EB"/>
    <w:rsid w:val="00F7783E"/>
    <w:rsid w:val="00F849AD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5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KasteelWijlre-005.jpg" TargetMode="External"/><Relationship Id="rId18" Type="http://schemas.openxmlformats.org/officeDocument/2006/relationships/hyperlink" Target="http://nl.wikipedia.org/wiki/Mansardedak" TargetMode="External"/><Relationship Id="rId26" Type="http://schemas.openxmlformats.org/officeDocument/2006/relationships/hyperlink" Target="http://nl.wikipedia.org/w/index.php?title=Duitse_adelaar&amp;action=edit&amp;redlink=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endrik_III_van_het_Heilige_Roomse_Rijk" TargetMode="External"/><Relationship Id="rId34" Type="http://schemas.openxmlformats.org/officeDocument/2006/relationships/header" Target="head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Boogbrug" TargetMode="External"/><Relationship Id="rId25" Type="http://schemas.openxmlformats.org/officeDocument/2006/relationships/hyperlink" Target="http://nl.wikipedia.org/wiki/Westfaalse_Kreits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10" TargetMode="External"/><Relationship Id="rId20" Type="http://schemas.openxmlformats.org/officeDocument/2006/relationships/hyperlink" Target="http://nl.wikipedia.org/wiki/1040" TargetMode="External"/><Relationship Id="rId29" Type="http://schemas.openxmlformats.org/officeDocument/2006/relationships/hyperlink" Target="http://nl.wikipedia.org/wiki/19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Wijlre" TargetMode="External"/><Relationship Id="rId24" Type="http://schemas.openxmlformats.org/officeDocument/2006/relationships/hyperlink" Target="http://nl.wikipedia.org/wiki/Heilige_Roomse_Rijk" TargetMode="External"/><Relationship Id="rId32" Type="http://schemas.openxmlformats.org/officeDocument/2006/relationships/hyperlink" Target="http://nl.wikipedia.org/wiki/Brand_(brouwerij)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Zonnewijzer" TargetMode="External"/><Relationship Id="rId23" Type="http://schemas.openxmlformats.org/officeDocument/2006/relationships/hyperlink" Target="http://nl.wikipedia.org/wiki/Rijksvrijheid" TargetMode="External"/><Relationship Id="rId28" Type="http://schemas.openxmlformats.org/officeDocument/2006/relationships/hyperlink" Target="http://nl.wikipedia.org/wiki/1652" TargetMode="External"/><Relationship Id="rId36" Type="http://schemas.openxmlformats.org/officeDocument/2006/relationships/footer" Target="footer2.xml"/><Relationship Id="rId10" Type="http://schemas.openxmlformats.org/officeDocument/2006/relationships/hyperlink" Target="http://nl.wikipedia.org/wiki/Geul_(rivier)" TargetMode="External"/><Relationship Id="rId19" Type="http://schemas.openxmlformats.org/officeDocument/2006/relationships/hyperlink" Target="http://nl.wikipedia.org/wiki/1810" TargetMode="External"/><Relationship Id="rId31" Type="http://schemas.openxmlformats.org/officeDocument/2006/relationships/hyperlink" Target="http://nl.wikipedia.org/wiki/Hedge_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49_48_N_5_53_27_E_type:landmark_zoom:18_region:NL&amp;pagename=Kasteel_Wijlre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1389" TargetMode="External"/><Relationship Id="rId27" Type="http://schemas.openxmlformats.org/officeDocument/2006/relationships/hyperlink" Target="http://nl.wikipedia.org/wiki/1794" TargetMode="External"/><Relationship Id="rId30" Type="http://schemas.openxmlformats.org/officeDocument/2006/relationships/hyperlink" Target="http://nl.wikipedia.org/wiki/2001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2011-01-13T15:45:00Z</dcterms:created>
  <dcterms:modified xsi:type="dcterms:W3CDTF">2011-01-13T15:47:00Z</dcterms:modified>
</cp:coreProperties>
</file>