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9D" w:rsidRPr="0034339D" w:rsidRDefault="0034339D" w:rsidP="0034339D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Sint</w:t>
      </w:r>
      <w:proofErr w:type="spellEnd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Pieter - </w:t>
      </w:r>
      <w:proofErr w:type="spellStart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Huis</w:t>
      </w:r>
      <w:proofErr w:type="spellEnd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de </w:t>
      </w:r>
      <w:proofErr w:type="spellStart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Torentjes</w:t>
      </w:r>
      <w:proofErr w:type="spellEnd"/>
      <w:r w:rsidRPr="0034339D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(LB) </w:t>
      </w:r>
      <w:r w:rsidRPr="0034339D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4339D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50° 49' NB, 5° 41' OL</w:t>
        </w:r>
      </w:hyperlink>
    </w:p>
    <w:p w:rsidR="0034339D" w:rsidRPr="00EB155B" w:rsidRDefault="00EB155B" w:rsidP="00EB155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432435</wp:posOffset>
            </wp:positionV>
            <wp:extent cx="2387600" cy="1790700"/>
            <wp:effectExtent l="38100" t="0" r="12700" b="533400"/>
            <wp:wrapSquare wrapText="bothSides"/>
            <wp:docPr id="2" name="Afbeelding 4" descr="http://upload.wikimedia.org/wikipedia/commons/thumb/3/3d/Torentjes-002.JPG/200px-Torentjes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d/Torentjes-002.JPG/200px-Torentjes-00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4339D" w:rsidRPr="00EB155B">
        <w:rPr>
          <w:rFonts w:ascii="Comic Sans MS" w:hAnsi="Comic Sans MS"/>
          <w:bCs/>
          <w:color w:val="000000" w:themeColor="text1"/>
        </w:rPr>
        <w:t>Huis de Torentjes</w:t>
      </w:r>
      <w:r w:rsidR="0034339D" w:rsidRPr="00EB155B">
        <w:rPr>
          <w:rFonts w:ascii="Comic Sans MS" w:hAnsi="Comic Sans MS"/>
          <w:color w:val="000000" w:themeColor="text1"/>
        </w:rPr>
        <w:t xml:space="preserve"> ligt op de oostflank van de </w:t>
      </w:r>
      <w:hyperlink r:id="rId12" w:tooltip="Sint Pietersberg" w:history="1">
        <w:r w:rsidR="0034339D"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Sint Pietersberg</w:t>
        </w:r>
      </w:hyperlink>
      <w:r w:rsidR="0034339D" w:rsidRPr="00EB155B">
        <w:rPr>
          <w:rFonts w:ascii="Comic Sans MS" w:hAnsi="Comic Sans MS"/>
          <w:color w:val="000000" w:themeColor="text1"/>
        </w:rPr>
        <w:t xml:space="preserve"> in het vroegere dorpje </w:t>
      </w:r>
      <w:hyperlink r:id="rId13" w:tooltip="Sint Pieter (Maastricht)" w:history="1">
        <w:r w:rsidR="0034339D"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Sint Pieter</w:t>
        </w:r>
      </w:hyperlink>
      <w:r w:rsidR="0034339D" w:rsidRPr="00EB155B">
        <w:rPr>
          <w:rFonts w:ascii="Comic Sans MS" w:hAnsi="Comic Sans MS"/>
          <w:color w:val="000000" w:themeColor="text1"/>
        </w:rPr>
        <w:t xml:space="preserve">, momenteel een wijk in de gemeente </w:t>
      </w:r>
      <w:hyperlink r:id="rId14" w:tooltip="Maastricht" w:history="1">
        <w:r w:rsidR="0034339D"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="0034339D" w:rsidRPr="00EB155B">
        <w:rPr>
          <w:rFonts w:ascii="Comic Sans MS" w:hAnsi="Comic Sans MS"/>
          <w:color w:val="000000" w:themeColor="text1"/>
        </w:rPr>
        <w:t>.</w:t>
      </w:r>
    </w:p>
    <w:p w:rsidR="0034339D" w:rsidRPr="00EB155B" w:rsidRDefault="0034339D" w:rsidP="00EB155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B155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</w:t>
      </w:r>
      <w:r w:rsidR="00EB155B" w:rsidRPr="00EB155B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t xml:space="preserve"> </w:t>
      </w:r>
    </w:p>
    <w:p w:rsidR="00EB155B" w:rsidRDefault="0034339D" w:rsidP="00EB155B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Het huis, gelegen aan de Lage Kanaaldijk, is een laatgotisch complex met een rechthoekig grondplan en het is opgetrokken uit mergel en baksteen. </w:t>
      </w:r>
    </w:p>
    <w:p w:rsidR="00EB155B" w:rsidRDefault="0034339D" w:rsidP="00EB155B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Het hoofdgebouw heeft een zadeldak tussen trapgevels aan de korte zijden, in de rechthoek is een uitgebouwde vierkante traptoren verwerkt welke is voorzien van een helmdak waarop een uivormige spits. </w:t>
      </w:r>
    </w:p>
    <w:p w:rsidR="00EB155B" w:rsidRDefault="0034339D" w:rsidP="00EB155B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Het kasteel staat op een terras dat is afgebakend met een bakstenen keermuur. </w:t>
      </w:r>
    </w:p>
    <w:p w:rsidR="00EB155B" w:rsidRPr="00EB155B" w:rsidRDefault="0034339D" w:rsidP="0034339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Style w:val="editsection"/>
          <w:rFonts w:ascii="Comic Sans MS" w:hAnsi="Comic Sans MS"/>
          <w:color w:val="000000" w:themeColor="text1"/>
          <w:sz w:val="24"/>
          <w:szCs w:val="24"/>
        </w:rPr>
      </w:pPr>
      <w:r w:rsidRPr="00EB155B">
        <w:rPr>
          <w:rFonts w:ascii="Comic Sans MS" w:hAnsi="Comic Sans MS"/>
          <w:color w:val="000000" w:themeColor="text1"/>
        </w:rPr>
        <w:t xml:space="preserve">Bij het kasteel ligt aan de achterzijde aan de </w:t>
      </w:r>
      <w:proofErr w:type="spellStart"/>
      <w:r w:rsidRPr="00EB155B">
        <w:rPr>
          <w:rFonts w:ascii="Comic Sans MS" w:hAnsi="Comic Sans MS"/>
          <w:color w:val="000000" w:themeColor="text1"/>
        </w:rPr>
        <w:t>Ursulinenweg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nog een portierswoning, eveneens is voorzien van trapgevels en welke is gebouwd in het begin van de 20e eeuw, tegelijk met een uitbreiding met de </w:t>
      </w:r>
      <w:proofErr w:type="spellStart"/>
      <w:r w:rsidRPr="00EB155B">
        <w:rPr>
          <w:rFonts w:ascii="Comic Sans MS" w:hAnsi="Comic Sans MS"/>
          <w:color w:val="000000" w:themeColor="text1"/>
        </w:rPr>
        <w:t>noordvleugel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en een verhoging van de traptoren.</w:t>
      </w:r>
    </w:p>
    <w:p w:rsidR="0034339D" w:rsidRPr="00EB155B" w:rsidRDefault="0034339D" w:rsidP="00EB155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B155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p w:rsidR="00EB155B" w:rsidRDefault="0034339D" w:rsidP="00EB155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Het huis is gebouwd op de ruïnes van een middeleeuws huis uit </w:t>
      </w:r>
      <w:hyperlink r:id="rId15" w:tooltip="1294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1294</w:t>
        </w:r>
      </w:hyperlink>
      <w:r w:rsidRPr="00EB155B">
        <w:rPr>
          <w:rFonts w:ascii="Comic Sans MS" w:hAnsi="Comic Sans MS"/>
          <w:color w:val="000000" w:themeColor="text1"/>
        </w:rPr>
        <w:t xml:space="preserve"> bekend onder de naam </w:t>
      </w:r>
      <w:proofErr w:type="spellStart"/>
      <w:r w:rsidRPr="00EB155B">
        <w:rPr>
          <w:rFonts w:ascii="Comic Sans MS" w:hAnsi="Comic Sans MS"/>
          <w:color w:val="000000" w:themeColor="text1"/>
        </w:rPr>
        <w:t>Bevors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of Beaufort naar de toenmalige bewoners. </w:t>
      </w:r>
    </w:p>
    <w:p w:rsidR="00EB155B" w:rsidRDefault="0034339D" w:rsidP="00EB155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In het begin van de 15e eeuw werd het huis verwoest en daarna weer herbouwd. </w:t>
      </w:r>
    </w:p>
    <w:p w:rsidR="00EB155B" w:rsidRDefault="0034339D" w:rsidP="00EB155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In </w:t>
      </w:r>
      <w:hyperlink r:id="rId16" w:tooltip="1525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1525</w:t>
        </w:r>
      </w:hyperlink>
      <w:r w:rsidRPr="00EB155B">
        <w:rPr>
          <w:rFonts w:ascii="Comic Sans MS" w:hAnsi="Comic Sans MS"/>
          <w:color w:val="000000" w:themeColor="text1"/>
        </w:rPr>
        <w:t xml:space="preserve"> werd het te koop aangeboden door de toenmalige eigenaar Arnold </w:t>
      </w:r>
      <w:proofErr w:type="spellStart"/>
      <w:r w:rsidRPr="00EB155B">
        <w:rPr>
          <w:rFonts w:ascii="Comic Sans MS" w:hAnsi="Comic Sans MS"/>
          <w:color w:val="000000" w:themeColor="text1"/>
        </w:rPr>
        <w:t>Creusen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en kwam het in bezit van </w:t>
      </w:r>
      <w:proofErr w:type="spellStart"/>
      <w:r w:rsidRPr="00EB155B">
        <w:rPr>
          <w:rFonts w:ascii="Comic Sans MS" w:hAnsi="Comic Sans MS"/>
          <w:color w:val="000000" w:themeColor="text1"/>
        </w:rPr>
        <w:t>Nicolaes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</w:rPr>
        <w:t>Beyssel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, </w:t>
      </w:r>
      <w:hyperlink r:id="rId17" w:tooltip="Seculiere kanunnik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kanunnik</w:t>
        </w:r>
      </w:hyperlink>
      <w:r w:rsidRPr="00EB155B">
        <w:rPr>
          <w:rFonts w:ascii="Comic Sans MS" w:hAnsi="Comic Sans MS"/>
          <w:color w:val="000000" w:themeColor="text1"/>
        </w:rPr>
        <w:t xml:space="preserve"> van de </w:t>
      </w:r>
      <w:hyperlink r:id="rId18" w:tooltip="Sint-Servaasbasiliek (Maastricht)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Servaaskerk</w:t>
        </w:r>
        <w:proofErr w:type="spellEnd"/>
      </w:hyperlink>
      <w:r w:rsidRPr="00EB155B">
        <w:rPr>
          <w:rFonts w:ascii="Comic Sans MS" w:hAnsi="Comic Sans MS"/>
          <w:color w:val="000000" w:themeColor="text1"/>
        </w:rPr>
        <w:t xml:space="preserve">. </w:t>
      </w:r>
    </w:p>
    <w:p w:rsidR="00EB155B" w:rsidRDefault="0034339D" w:rsidP="00EB155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Hij liet het in </w:t>
      </w:r>
      <w:hyperlink r:id="rId19" w:tooltip="1526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1526</w:t>
        </w:r>
      </w:hyperlink>
      <w:r w:rsidRPr="00EB155B">
        <w:rPr>
          <w:rFonts w:ascii="Comic Sans MS" w:hAnsi="Comic Sans MS"/>
          <w:color w:val="000000" w:themeColor="text1"/>
        </w:rPr>
        <w:t xml:space="preserve"> in vroegrenaissance stijl verbouwen, waarvan de zuidelijke zijgevel en een aantal inwendige delen afkomstig uit de </w:t>
      </w:r>
      <w:hyperlink r:id="rId20" w:tooltip="Basiliek van Onze-Lieve-Vrouw-Tenhemelopneming (Maastricht)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Onze-Lieve-Vrouwekerk</w:t>
        </w:r>
      </w:hyperlink>
      <w:r w:rsidRPr="00EB155B">
        <w:rPr>
          <w:rFonts w:ascii="Comic Sans MS" w:hAnsi="Comic Sans MS"/>
          <w:color w:val="000000" w:themeColor="text1"/>
        </w:rPr>
        <w:t xml:space="preserve"> en het voormalige Statenhuis, beiden in </w:t>
      </w:r>
      <w:proofErr w:type="spellStart"/>
      <w:r w:rsidRPr="00EB155B">
        <w:rPr>
          <w:rFonts w:ascii="Comic Sans MS" w:hAnsi="Comic Sans MS"/>
          <w:color w:val="000000" w:themeColor="text1"/>
        </w:rPr>
        <w:t>Maasticht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, nog resteren. </w:t>
      </w:r>
      <w:proofErr w:type="spellStart"/>
      <w:r w:rsidRPr="00EB155B">
        <w:rPr>
          <w:rFonts w:ascii="Comic Sans MS" w:hAnsi="Comic Sans MS"/>
          <w:color w:val="000000" w:themeColor="text1"/>
        </w:rPr>
        <w:t>Beyssel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gebruikte het kasteel als buitenverblijf, voor de ontvangst van vrienden en kunstenaars en bleef eigenaar tot </w:t>
      </w:r>
      <w:hyperlink r:id="rId21" w:tooltip="1541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1541</w:t>
        </w:r>
      </w:hyperlink>
      <w:r w:rsidRPr="00EB155B">
        <w:rPr>
          <w:rFonts w:ascii="Comic Sans MS" w:hAnsi="Comic Sans MS"/>
          <w:color w:val="000000" w:themeColor="text1"/>
        </w:rPr>
        <w:t>.</w:t>
      </w:r>
    </w:p>
    <w:p w:rsidR="0034339D" w:rsidRPr="00EB155B" w:rsidRDefault="0034339D" w:rsidP="00EB155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 Het kasteel werd in die tijd en tot ver in de 18e eeuw de </w:t>
      </w:r>
      <w:proofErr w:type="spellStart"/>
      <w:r w:rsidRPr="00EB155B">
        <w:rPr>
          <w:rFonts w:ascii="Comic Sans MS" w:hAnsi="Comic Sans MS"/>
          <w:color w:val="000000" w:themeColor="text1"/>
        </w:rPr>
        <w:t>Biselstoren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genoemd.</w:t>
      </w:r>
    </w:p>
    <w:p w:rsidR="00EB155B" w:rsidRDefault="0034339D" w:rsidP="00EB155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In </w:t>
      </w:r>
      <w:hyperlink r:id="rId22" w:tooltip="1543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1543</w:t>
        </w:r>
      </w:hyperlink>
      <w:r w:rsidRPr="00EB155B">
        <w:rPr>
          <w:rFonts w:ascii="Comic Sans MS" w:hAnsi="Comic Sans MS"/>
          <w:color w:val="000000" w:themeColor="text1"/>
        </w:rPr>
        <w:t xml:space="preserve"> werd het kasteel door de erfgenamen van de kanunnik verkocht aan </w:t>
      </w:r>
      <w:proofErr w:type="spellStart"/>
      <w:r w:rsidRPr="00EB155B">
        <w:rPr>
          <w:rFonts w:ascii="Comic Sans MS" w:hAnsi="Comic Sans MS"/>
          <w:color w:val="000000" w:themeColor="text1"/>
        </w:rPr>
        <w:t>Reijnart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</w:rPr>
        <w:t>Spreeuwart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gehuwd met Maria Van </w:t>
      </w:r>
      <w:proofErr w:type="spellStart"/>
      <w:r w:rsidRPr="00EB155B">
        <w:rPr>
          <w:rFonts w:ascii="Comic Sans MS" w:hAnsi="Comic Sans MS"/>
          <w:color w:val="000000" w:themeColor="text1"/>
        </w:rPr>
        <w:t>Buel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. </w:t>
      </w:r>
    </w:p>
    <w:p w:rsidR="00EB155B" w:rsidRDefault="0034339D" w:rsidP="00EB155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De familie </w:t>
      </w:r>
      <w:proofErr w:type="spellStart"/>
      <w:r w:rsidRPr="00EB155B">
        <w:rPr>
          <w:rFonts w:ascii="Comic Sans MS" w:hAnsi="Comic Sans MS"/>
          <w:color w:val="000000" w:themeColor="text1"/>
        </w:rPr>
        <w:t>Spreeuwart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bleef eigenaar tot </w:t>
      </w:r>
      <w:hyperlink r:id="rId23" w:tooltip="1684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1684</w:t>
        </w:r>
      </w:hyperlink>
      <w:r w:rsidRPr="00EB155B">
        <w:rPr>
          <w:rFonts w:ascii="Comic Sans MS" w:hAnsi="Comic Sans MS"/>
          <w:color w:val="000000" w:themeColor="text1"/>
        </w:rPr>
        <w:t xml:space="preserve"> toen het in bezit kwam van Antoon </w:t>
      </w:r>
      <w:proofErr w:type="spellStart"/>
      <w:r w:rsidRPr="00EB155B">
        <w:rPr>
          <w:rFonts w:ascii="Comic Sans MS" w:hAnsi="Comic Sans MS"/>
          <w:color w:val="000000" w:themeColor="text1"/>
        </w:rPr>
        <w:t>Vaes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, gehuwd met Anna Maria </w:t>
      </w:r>
      <w:proofErr w:type="spellStart"/>
      <w:r w:rsidRPr="00EB155B">
        <w:rPr>
          <w:rFonts w:ascii="Comic Sans MS" w:hAnsi="Comic Sans MS"/>
          <w:color w:val="000000" w:themeColor="text1"/>
        </w:rPr>
        <w:t>Spreuwart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. </w:t>
      </w:r>
    </w:p>
    <w:p w:rsidR="00EB155B" w:rsidRDefault="0034339D" w:rsidP="00EB155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Tot die tijd werd het kasteel bekend onder de naam </w:t>
      </w:r>
      <w:r w:rsidRPr="00EB155B">
        <w:rPr>
          <w:rFonts w:ascii="Comic Sans MS" w:hAnsi="Comic Sans MS"/>
          <w:i/>
          <w:iCs/>
          <w:color w:val="000000" w:themeColor="text1"/>
        </w:rPr>
        <w:t xml:space="preserve">'t Spreeuwarts </w:t>
      </w:r>
      <w:proofErr w:type="spellStart"/>
      <w:r w:rsidRPr="00EB155B">
        <w:rPr>
          <w:rFonts w:ascii="Comic Sans MS" w:hAnsi="Comic Sans MS"/>
          <w:i/>
          <w:iCs/>
          <w:color w:val="000000" w:themeColor="text1"/>
        </w:rPr>
        <w:t>Thoorenthien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. </w:t>
      </w:r>
    </w:p>
    <w:p w:rsidR="0034339D" w:rsidRPr="00EB155B" w:rsidRDefault="0034339D" w:rsidP="00EB155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Door vererving komt het kasteel achtereenvolgens in bezit van de families De </w:t>
      </w:r>
      <w:proofErr w:type="spellStart"/>
      <w:r w:rsidRPr="00EB155B">
        <w:rPr>
          <w:rFonts w:ascii="Comic Sans MS" w:hAnsi="Comic Sans MS"/>
          <w:color w:val="000000" w:themeColor="text1"/>
        </w:rPr>
        <w:t>Vaes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, Van der </w:t>
      </w:r>
      <w:proofErr w:type="spellStart"/>
      <w:r w:rsidRPr="00EB155B">
        <w:rPr>
          <w:rFonts w:ascii="Comic Sans MS" w:hAnsi="Comic Sans MS"/>
          <w:color w:val="000000" w:themeColor="text1"/>
        </w:rPr>
        <w:t>Vekene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EB155B">
        <w:rPr>
          <w:rFonts w:ascii="Comic Sans MS" w:hAnsi="Comic Sans MS"/>
          <w:color w:val="000000" w:themeColor="text1"/>
        </w:rPr>
        <w:t>Mée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(1750) en </w:t>
      </w:r>
      <w:proofErr w:type="spellStart"/>
      <w:r w:rsidRPr="00EB155B">
        <w:rPr>
          <w:rFonts w:ascii="Comic Sans MS" w:hAnsi="Comic Sans MS"/>
          <w:color w:val="000000" w:themeColor="text1"/>
        </w:rPr>
        <w:t>Klaessens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(1795).</w:t>
      </w:r>
    </w:p>
    <w:p w:rsidR="0034339D" w:rsidRPr="00EB155B" w:rsidRDefault="0034339D" w:rsidP="00EB155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lastRenderedPageBreak/>
        <w:t xml:space="preserve">Het huis De Torentjes was tijdens het </w:t>
      </w:r>
      <w:hyperlink r:id="rId24" w:tooltip="Beleg van Maastricht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beleg van Maastricht</w:t>
        </w:r>
      </w:hyperlink>
      <w:r w:rsidRPr="00EB155B">
        <w:rPr>
          <w:rFonts w:ascii="Comic Sans MS" w:hAnsi="Comic Sans MS"/>
          <w:color w:val="000000" w:themeColor="text1"/>
        </w:rPr>
        <w:t xml:space="preserve"> in </w:t>
      </w:r>
      <w:hyperlink r:id="rId25" w:tooltip="1794" w:history="1">
        <w:r w:rsidRPr="00EB155B">
          <w:rPr>
            <w:rStyle w:val="Hyperlink"/>
            <w:rFonts w:ascii="Comic Sans MS" w:hAnsi="Comic Sans MS"/>
            <w:color w:val="000000" w:themeColor="text1"/>
            <w:u w:val="none"/>
          </w:rPr>
          <w:t>1794</w:t>
        </w:r>
      </w:hyperlink>
      <w:r w:rsidRPr="00EB155B">
        <w:rPr>
          <w:rFonts w:ascii="Comic Sans MS" w:hAnsi="Comic Sans MS"/>
          <w:color w:val="000000" w:themeColor="text1"/>
        </w:rPr>
        <w:t xml:space="preserve"> ernstig beschadigd geraakt.</w:t>
      </w:r>
    </w:p>
    <w:p w:rsidR="00EB155B" w:rsidRDefault="0034339D" w:rsidP="00EB155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Een gevelsteen met de tekst: </w:t>
      </w:r>
      <w:r w:rsidRPr="00EB155B">
        <w:rPr>
          <w:rFonts w:ascii="Comic Sans MS" w:hAnsi="Comic Sans MS"/>
          <w:i/>
          <w:iCs/>
          <w:color w:val="000000" w:themeColor="text1"/>
        </w:rPr>
        <w:t>anno/W.K./1810</w:t>
      </w:r>
      <w:r w:rsidRPr="00EB155B">
        <w:rPr>
          <w:rFonts w:ascii="Comic Sans MS" w:hAnsi="Comic Sans MS"/>
          <w:color w:val="000000" w:themeColor="text1"/>
        </w:rPr>
        <w:t xml:space="preserve"> herinnert aan de tijd dat het kasteel in bezit was van </w:t>
      </w:r>
      <w:proofErr w:type="spellStart"/>
      <w:r w:rsidRPr="00EB155B">
        <w:rPr>
          <w:rFonts w:ascii="Comic Sans MS" w:hAnsi="Comic Sans MS"/>
          <w:color w:val="000000" w:themeColor="text1"/>
        </w:rPr>
        <w:t>Winand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</w:rPr>
        <w:t>Klaessens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. </w:t>
      </w:r>
    </w:p>
    <w:p w:rsidR="0034339D" w:rsidRPr="00EB155B" w:rsidRDefault="0034339D" w:rsidP="00EB155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155B">
        <w:rPr>
          <w:rFonts w:ascii="Comic Sans MS" w:hAnsi="Comic Sans MS"/>
          <w:color w:val="000000" w:themeColor="text1"/>
        </w:rPr>
        <w:t xml:space="preserve">In 1842 komt het door vererving in bezit van Nicolaas </w:t>
      </w:r>
      <w:proofErr w:type="spellStart"/>
      <w:r w:rsidRPr="00EB155B">
        <w:rPr>
          <w:rFonts w:ascii="Comic Sans MS" w:hAnsi="Comic Sans MS"/>
          <w:color w:val="000000" w:themeColor="text1"/>
        </w:rPr>
        <w:t>Rooijmans</w:t>
      </w:r>
      <w:proofErr w:type="spellEnd"/>
      <w:r w:rsidRPr="00EB155B">
        <w:rPr>
          <w:rFonts w:ascii="Comic Sans MS" w:hAnsi="Comic Sans MS"/>
          <w:color w:val="000000" w:themeColor="text1"/>
        </w:rPr>
        <w:t xml:space="preserve">, herbergier en burgemeester van Sint Pieter en gehuwd met Maria Ida </w:t>
      </w:r>
      <w:proofErr w:type="spellStart"/>
      <w:r w:rsidRPr="00EB155B">
        <w:rPr>
          <w:rFonts w:ascii="Comic Sans MS" w:hAnsi="Comic Sans MS"/>
          <w:color w:val="000000" w:themeColor="text1"/>
        </w:rPr>
        <w:t>Claessens</w:t>
      </w:r>
      <w:proofErr w:type="spellEnd"/>
      <w:r w:rsidRPr="00EB155B">
        <w:rPr>
          <w:rFonts w:ascii="Comic Sans MS" w:hAnsi="Comic Sans MS"/>
          <w:color w:val="000000" w:themeColor="text1"/>
        </w:rPr>
        <w:t>.</w:t>
      </w:r>
    </w:p>
    <w:p w:rsidR="0034339D" w:rsidRPr="00EB155B" w:rsidRDefault="0034339D" w:rsidP="00EB155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B155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Trivia</w:t>
      </w:r>
    </w:p>
    <w:p w:rsidR="00EB155B" w:rsidRDefault="0034339D" w:rsidP="00EB155B">
      <w:pPr>
        <w:numPr>
          <w:ilvl w:val="0"/>
          <w:numId w:val="9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EB155B">
        <w:rPr>
          <w:rFonts w:ascii="Comic Sans MS" w:hAnsi="Comic Sans MS"/>
          <w:color w:val="000000" w:themeColor="text1"/>
          <w:sz w:val="24"/>
        </w:rPr>
        <w:t>Tijdens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de </w:t>
      </w:r>
      <w:hyperlink r:id="rId26" w:tooltip="Belgische opstand" w:history="1">
        <w:proofErr w:type="spellStart"/>
        <w:r w:rsidRPr="00EB155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Belgische</w:t>
        </w:r>
        <w:proofErr w:type="spellEnd"/>
        <w:r w:rsidRPr="00EB155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</w:t>
        </w:r>
        <w:proofErr w:type="spellStart"/>
        <w:r w:rsidRPr="00EB155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opstand</w:t>
        </w:r>
        <w:proofErr w:type="spellEnd"/>
      </w:hyperlink>
      <w:r w:rsidRPr="00EB155B">
        <w:rPr>
          <w:rFonts w:ascii="Comic Sans MS" w:hAnsi="Comic Sans MS"/>
          <w:color w:val="000000" w:themeColor="text1"/>
          <w:sz w:val="24"/>
        </w:rPr>
        <w:t xml:space="preserve">, die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begon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in </w:t>
      </w:r>
      <w:hyperlink r:id="rId27" w:tooltip="1830" w:history="1">
        <w:r w:rsidRPr="00EB155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1830</w:t>
        </w:r>
      </w:hyperlink>
      <w:r w:rsidRPr="00EB155B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verkeerde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Maastricht 9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jaar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lang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staat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beleg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(1830-1839). </w:t>
      </w:r>
    </w:p>
    <w:p w:rsidR="00EB155B" w:rsidRDefault="0034339D" w:rsidP="00EB155B">
      <w:pPr>
        <w:numPr>
          <w:ilvl w:val="0"/>
          <w:numId w:val="9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EB155B">
        <w:rPr>
          <w:rFonts w:ascii="Comic Sans MS" w:hAnsi="Comic Sans MS"/>
          <w:color w:val="000000" w:themeColor="text1"/>
          <w:sz w:val="24"/>
        </w:rPr>
        <w:t>Luitenant-generaal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Dibbets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was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militair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commandant van de vesting Maastricht. </w:t>
      </w:r>
    </w:p>
    <w:p w:rsidR="00EB155B" w:rsidRDefault="0034339D" w:rsidP="00EB155B">
      <w:pPr>
        <w:numPr>
          <w:ilvl w:val="0"/>
          <w:numId w:val="9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 w:rsidRPr="00EB155B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Belgisch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gezinde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Maastrichtenaren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vergaderden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regelmatig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in het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geheim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op de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Torentjes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. </w:t>
      </w:r>
    </w:p>
    <w:p w:rsidR="0034339D" w:rsidRPr="00EB155B" w:rsidRDefault="0034339D" w:rsidP="00EB155B">
      <w:pPr>
        <w:numPr>
          <w:ilvl w:val="0"/>
          <w:numId w:val="9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EB155B">
        <w:rPr>
          <w:rFonts w:ascii="Comic Sans MS" w:hAnsi="Comic Sans MS"/>
          <w:color w:val="000000" w:themeColor="text1"/>
          <w:sz w:val="24"/>
        </w:rPr>
        <w:t>Veel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Maastrichtenaren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waren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Belgisch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gezind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en de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meeste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Maastrichtenaren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spraken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beter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Frans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Duits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dan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Nederlands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>.</w:t>
      </w:r>
    </w:p>
    <w:p w:rsidR="0034339D" w:rsidRPr="00EB155B" w:rsidRDefault="0034339D" w:rsidP="00EB155B">
      <w:pPr>
        <w:numPr>
          <w:ilvl w:val="0"/>
          <w:numId w:val="9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EB155B">
        <w:rPr>
          <w:rFonts w:ascii="Comic Sans MS" w:hAnsi="Comic Sans MS"/>
          <w:color w:val="000000" w:themeColor="text1"/>
          <w:sz w:val="24"/>
        </w:rPr>
        <w:t>Momenteel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huis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bewoond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door de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bekende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Maastrichtse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musicus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hyperlink r:id="rId28" w:tooltip="André Rieu" w:history="1">
        <w:r w:rsidRPr="00EB155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André </w:t>
        </w:r>
        <w:proofErr w:type="spellStart"/>
        <w:r w:rsidRPr="00EB155B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Rieu</w:t>
        </w:r>
        <w:proofErr w:type="spellEnd"/>
      </w:hyperlink>
      <w:r w:rsidRPr="00EB155B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EB155B">
        <w:rPr>
          <w:rFonts w:ascii="Comic Sans MS" w:hAnsi="Comic Sans MS"/>
          <w:color w:val="000000" w:themeColor="text1"/>
          <w:sz w:val="24"/>
        </w:rPr>
        <w:t>gezin</w:t>
      </w:r>
      <w:proofErr w:type="spellEnd"/>
      <w:r w:rsidRPr="00EB155B">
        <w:rPr>
          <w:rFonts w:ascii="Comic Sans MS" w:hAnsi="Comic Sans MS"/>
          <w:color w:val="000000" w:themeColor="text1"/>
          <w:sz w:val="24"/>
        </w:rPr>
        <w:t>.</w:t>
      </w:r>
    </w:p>
    <w:p w:rsidR="00780968" w:rsidRPr="00EA2C38" w:rsidRDefault="00780968" w:rsidP="00EA2C38">
      <w:pPr>
        <w:rPr>
          <w:szCs w:val="24"/>
        </w:rPr>
      </w:pPr>
    </w:p>
    <w:sectPr w:rsidR="00780968" w:rsidRPr="00EA2C38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07" w:rsidRDefault="00407E07">
      <w:r>
        <w:separator/>
      </w:r>
    </w:p>
  </w:endnote>
  <w:endnote w:type="continuationSeparator" w:id="0">
    <w:p w:rsidR="00407E07" w:rsidRDefault="0040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2631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2631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155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EA2C3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07" w:rsidRDefault="00407E07">
      <w:r>
        <w:separator/>
      </w:r>
    </w:p>
  </w:footnote>
  <w:footnote w:type="continuationSeparator" w:id="0">
    <w:p w:rsidR="00407E07" w:rsidRDefault="00407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2631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315" w:rsidRPr="0082631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826315" w:rsidP="00096912">
    <w:pPr>
      <w:pStyle w:val="Koptekst"/>
      <w:jc w:val="right"/>
      <w:rPr>
        <w:rFonts w:ascii="Comic Sans MS" w:hAnsi="Comic Sans MS"/>
        <w:b/>
        <w:color w:val="0000FF"/>
      </w:rPr>
    </w:pPr>
    <w:r w:rsidRPr="0082631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2631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0011"/>
    <w:multiLevelType w:val="hybridMultilevel"/>
    <w:tmpl w:val="705E32AC"/>
    <w:lvl w:ilvl="0" w:tplc="6840BF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E630B"/>
    <w:multiLevelType w:val="hybridMultilevel"/>
    <w:tmpl w:val="F4AE3A46"/>
    <w:lvl w:ilvl="0" w:tplc="6840BF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0677F"/>
    <w:multiLevelType w:val="hybridMultilevel"/>
    <w:tmpl w:val="95DA684A"/>
    <w:lvl w:ilvl="0" w:tplc="6840BF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52CAE"/>
    <w:multiLevelType w:val="hybridMultilevel"/>
    <w:tmpl w:val="A468A59A"/>
    <w:lvl w:ilvl="0" w:tplc="6840BF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331CA"/>
    <w:multiLevelType w:val="hybridMultilevel"/>
    <w:tmpl w:val="8446F25E"/>
    <w:lvl w:ilvl="0" w:tplc="6840BF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F3FE0"/>
    <w:multiLevelType w:val="hybridMultilevel"/>
    <w:tmpl w:val="64D48EAC"/>
    <w:lvl w:ilvl="0" w:tplc="6840BF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920F1"/>
    <w:multiLevelType w:val="hybridMultilevel"/>
    <w:tmpl w:val="F720440A"/>
    <w:lvl w:ilvl="0" w:tplc="6840BF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A45A6"/>
    <w:multiLevelType w:val="multilevel"/>
    <w:tmpl w:val="4D22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4339D"/>
    <w:rsid w:val="003B69EE"/>
    <w:rsid w:val="003D324F"/>
    <w:rsid w:val="003D7320"/>
    <w:rsid w:val="00407E07"/>
    <w:rsid w:val="00427675"/>
    <w:rsid w:val="004451C7"/>
    <w:rsid w:val="00446A43"/>
    <w:rsid w:val="00486748"/>
    <w:rsid w:val="004B1B1F"/>
    <w:rsid w:val="004B2583"/>
    <w:rsid w:val="004E7211"/>
    <w:rsid w:val="005438BF"/>
    <w:rsid w:val="005511F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26315"/>
    <w:rsid w:val="00830D0A"/>
    <w:rsid w:val="00853854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A2C38"/>
    <w:rsid w:val="00EB155B"/>
    <w:rsid w:val="00F05319"/>
    <w:rsid w:val="00F26CAA"/>
    <w:rsid w:val="00F36537"/>
    <w:rsid w:val="00F65536"/>
    <w:rsid w:val="00F7783E"/>
    <w:rsid w:val="00F849AD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Sint_Pieter_(Maastricht)" TargetMode="External"/><Relationship Id="rId18" Type="http://schemas.openxmlformats.org/officeDocument/2006/relationships/hyperlink" Target="http://nl.wikipedia.org/wiki/Sint-Servaasbasiliek_(Maastricht)" TargetMode="External"/><Relationship Id="rId26" Type="http://schemas.openxmlformats.org/officeDocument/2006/relationships/hyperlink" Target="http://nl.wikipedia.org/wiki/Belgische_opst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54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int_Pietersberg" TargetMode="External"/><Relationship Id="rId17" Type="http://schemas.openxmlformats.org/officeDocument/2006/relationships/hyperlink" Target="http://nl.wikipedia.org/wiki/Seculiere_kanunnik" TargetMode="External"/><Relationship Id="rId25" Type="http://schemas.openxmlformats.org/officeDocument/2006/relationships/hyperlink" Target="http://nl.wikipedia.org/wiki/1794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25" TargetMode="External"/><Relationship Id="rId20" Type="http://schemas.openxmlformats.org/officeDocument/2006/relationships/hyperlink" Target="http://nl.wikipedia.org/wiki/Basiliek_van_Onze-Lieve-Vrouw-Tenhemelopneming_(Maastricht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Beleg_van_Maastricht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294" TargetMode="External"/><Relationship Id="rId23" Type="http://schemas.openxmlformats.org/officeDocument/2006/relationships/hyperlink" Target="http://nl.wikipedia.org/wiki/1684" TargetMode="External"/><Relationship Id="rId28" Type="http://schemas.openxmlformats.org/officeDocument/2006/relationships/hyperlink" Target="http://nl.wikipedia.org/wiki/Andr%C3%A9_Rieu" TargetMode="External"/><Relationship Id="rId10" Type="http://schemas.openxmlformats.org/officeDocument/2006/relationships/hyperlink" Target="http://nl.wikipedia.org/wiki/Bestand:Torentjes-002.JPG" TargetMode="External"/><Relationship Id="rId19" Type="http://schemas.openxmlformats.org/officeDocument/2006/relationships/hyperlink" Target="http://nl.wikipedia.org/wiki/1526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9_54_N_5_41_39_E_type:landmark_zoom:17_region:NL&amp;pagename=Kasteel_Huis_de_Torentjes" TargetMode="External"/><Relationship Id="rId14" Type="http://schemas.openxmlformats.org/officeDocument/2006/relationships/hyperlink" Target="http://nl.wikipedia.org/wiki/Maastricht" TargetMode="External"/><Relationship Id="rId22" Type="http://schemas.openxmlformats.org/officeDocument/2006/relationships/hyperlink" Target="http://nl.wikipedia.org/wiki/1543" TargetMode="External"/><Relationship Id="rId27" Type="http://schemas.openxmlformats.org/officeDocument/2006/relationships/hyperlink" Target="http://nl.wikipedia.org/wiki/1830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2011-01-13T15:25:00Z</dcterms:created>
  <dcterms:modified xsi:type="dcterms:W3CDTF">2011-01-13T15:27:00Z</dcterms:modified>
</cp:coreProperties>
</file>