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CB" w:rsidRPr="003102D5" w:rsidRDefault="00A20ACB" w:rsidP="003102D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Maastricht - </w:t>
      </w:r>
      <w:proofErr w:type="spellStart"/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Severen</w:t>
      </w:r>
      <w:proofErr w:type="spellEnd"/>
      <w:r w:rsidRPr="00310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3102D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102D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51' NB, 5° 43' OL</w:t>
        </w:r>
      </w:hyperlink>
    </w:p>
    <w:p w:rsidR="00A20ACB" w:rsidRDefault="00A20ACB" w:rsidP="003102D5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3102D5">
        <w:rPr>
          <w:rFonts w:ascii="Comic Sans MS" w:hAnsi="Comic Sans MS"/>
          <w:bCs/>
          <w:color w:val="000000" w:themeColor="text1"/>
        </w:rPr>
        <w:t>Severen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is gelegen in </w:t>
      </w:r>
      <w:hyperlink r:id="rId10" w:tooltip="Amby" w:history="1">
        <w:proofErr w:type="spellStart"/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Amby</w:t>
        </w:r>
        <w:proofErr w:type="spellEnd"/>
      </w:hyperlink>
      <w:r w:rsidRPr="003102D5">
        <w:rPr>
          <w:rFonts w:ascii="Comic Sans MS" w:hAnsi="Comic Sans MS"/>
          <w:color w:val="000000" w:themeColor="text1"/>
        </w:rPr>
        <w:t xml:space="preserve"> dat deel uitmaakt van de gemeente </w:t>
      </w:r>
      <w:hyperlink r:id="rId11" w:tooltip="Maastricht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3102D5">
        <w:rPr>
          <w:rFonts w:ascii="Comic Sans MS" w:hAnsi="Comic Sans MS"/>
          <w:color w:val="000000" w:themeColor="text1"/>
        </w:rPr>
        <w:t>.</w:t>
      </w:r>
    </w:p>
    <w:p w:rsidR="003102D5" w:rsidRPr="003102D5" w:rsidRDefault="003102D5" w:rsidP="003102D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102D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3102D5" w:rsidRDefault="003102D5" w:rsidP="003102D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86360</wp:posOffset>
            </wp:positionV>
            <wp:extent cx="1905000" cy="1428750"/>
            <wp:effectExtent l="38100" t="0" r="19050" b="419100"/>
            <wp:wrapSquare wrapText="bothSides"/>
            <wp:docPr id="2" name="Afbeelding 4" descr="http://upload.wikimedia.org/wikipedia/commons/thumb/2/29/Severen-002.jpg/200px-Severen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9/Severen-002.jpg/200px-Severen-00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102D5">
        <w:rPr>
          <w:rFonts w:ascii="Comic Sans MS" w:hAnsi="Comic Sans MS"/>
          <w:color w:val="000000" w:themeColor="text1"/>
        </w:rPr>
        <w:t xml:space="preserve">In </w:t>
      </w:r>
      <w:hyperlink r:id="rId14" w:tooltip="1912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1912</w:t>
        </w:r>
      </w:hyperlink>
      <w:r w:rsidRPr="003102D5">
        <w:rPr>
          <w:rFonts w:ascii="Comic Sans MS" w:hAnsi="Comic Sans MS"/>
          <w:color w:val="000000" w:themeColor="text1"/>
        </w:rPr>
        <w:t xml:space="preserve">, nadat Stevens kinderloos was gestorven, vestigden de Zusters De la </w:t>
      </w:r>
      <w:proofErr w:type="spellStart"/>
      <w:r w:rsidRPr="003102D5">
        <w:rPr>
          <w:rFonts w:ascii="Comic Sans MS" w:hAnsi="Comic Sans MS"/>
          <w:color w:val="000000" w:themeColor="text1"/>
        </w:rPr>
        <w:t>Miséricorde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er een gesticht voor verlaten en verwaarloosde kinderen. </w:t>
      </w:r>
    </w:p>
    <w:p w:rsidR="003102D5" w:rsidRDefault="003102D5" w:rsidP="003102D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In </w:t>
      </w:r>
      <w:hyperlink r:id="rId15" w:tooltip="1986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1986</w:t>
        </w:r>
      </w:hyperlink>
      <w:r w:rsidRPr="003102D5">
        <w:rPr>
          <w:rFonts w:ascii="Comic Sans MS" w:hAnsi="Comic Sans MS"/>
          <w:color w:val="000000" w:themeColor="text1"/>
        </w:rPr>
        <w:t xml:space="preserve"> werd het complex aangekocht door de Woningvereniging Maasvallei, die de benedenverdieping in de oude stijl liet restaureren en op de bovenverdiepingen appartementen inrichtte. </w:t>
      </w:r>
    </w:p>
    <w:p w:rsidR="003102D5" w:rsidRPr="003102D5" w:rsidRDefault="003102D5" w:rsidP="003102D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In </w:t>
      </w:r>
      <w:hyperlink r:id="rId16" w:tooltip="1997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1997</w:t>
        </w:r>
      </w:hyperlink>
      <w:r w:rsidRPr="003102D5">
        <w:rPr>
          <w:rFonts w:ascii="Comic Sans MS" w:hAnsi="Comic Sans MS"/>
          <w:color w:val="000000" w:themeColor="text1"/>
        </w:rPr>
        <w:t xml:space="preserve"> vestigde de verpleegkliniek De Zeven Bronnen zich in het huis.</w:t>
      </w:r>
    </w:p>
    <w:p w:rsidR="003102D5" w:rsidRPr="003102D5" w:rsidRDefault="003102D5" w:rsidP="003102D5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A20ACB" w:rsidRPr="003102D5" w:rsidRDefault="00A20ACB" w:rsidP="003102D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102D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3102D5" w:rsidRDefault="00A20ACB" w:rsidP="003102D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Het huidige kasteel is een </w:t>
      </w:r>
      <w:proofErr w:type="spellStart"/>
      <w:r w:rsidRPr="003102D5">
        <w:rPr>
          <w:rFonts w:ascii="Comic Sans MS" w:hAnsi="Comic Sans MS"/>
          <w:color w:val="000000" w:themeColor="text1"/>
        </w:rPr>
        <w:t>omgracht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herenhuis met wolfdak en is in </w:t>
      </w:r>
      <w:hyperlink r:id="rId17" w:tooltip="1742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1742</w:t>
        </w:r>
      </w:hyperlink>
      <w:r w:rsidRPr="003102D5">
        <w:rPr>
          <w:rFonts w:ascii="Comic Sans MS" w:hAnsi="Comic Sans MS"/>
          <w:color w:val="000000" w:themeColor="text1"/>
        </w:rPr>
        <w:t xml:space="preserve"> gebouwd door </w:t>
      </w:r>
      <w:proofErr w:type="spellStart"/>
      <w:r w:rsidRPr="003102D5">
        <w:rPr>
          <w:rFonts w:ascii="Comic Sans MS" w:hAnsi="Comic Sans MS"/>
          <w:color w:val="000000" w:themeColor="text1"/>
        </w:rPr>
        <w:t>Godaert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3102D5">
        <w:rPr>
          <w:rFonts w:ascii="Comic Sans MS" w:hAnsi="Comic Sans MS"/>
          <w:color w:val="000000" w:themeColor="text1"/>
        </w:rPr>
        <w:t>Slijpe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op de plek van een laatmiddeleeuwse voorganger. </w:t>
      </w:r>
    </w:p>
    <w:p w:rsidR="003102D5" w:rsidRDefault="00041244" w:rsidP="003102D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389255</wp:posOffset>
            </wp:positionV>
            <wp:extent cx="1905000" cy="1428750"/>
            <wp:effectExtent l="38100" t="0" r="19050" b="419100"/>
            <wp:wrapSquare wrapText="bothSides"/>
            <wp:docPr id="8" name="Afbeelding 6" descr="http://upload.wikimedia.org/wikipedia/commons/thumb/c/c8/Severen-001.jpg/200px-Severe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c/c8/Severen-001.jpg/200px-Severen-00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20ACB" w:rsidRPr="003102D5">
        <w:rPr>
          <w:rFonts w:ascii="Comic Sans MS" w:hAnsi="Comic Sans MS"/>
          <w:color w:val="000000" w:themeColor="text1"/>
        </w:rPr>
        <w:t>Over een boogbrug heeft men toegang tot het huis via een poort met een gebeeldhouwde</w:t>
      </w:r>
      <w:r w:rsidR="003102D5" w:rsidRPr="003102D5">
        <w:rPr>
          <w:rFonts w:ascii="Comic Sans MS" w:hAnsi="Comic Sans MS"/>
          <w:noProof/>
          <w:color w:val="000000" w:themeColor="text1"/>
        </w:rPr>
        <w:t xml:space="preserve"> </w:t>
      </w:r>
      <w:r w:rsidR="00A20ACB" w:rsidRPr="003102D5">
        <w:rPr>
          <w:rFonts w:ascii="Comic Sans MS" w:hAnsi="Comic Sans MS"/>
          <w:color w:val="000000" w:themeColor="text1"/>
        </w:rPr>
        <w:t xml:space="preserve"> omlijsting in </w:t>
      </w:r>
      <w:hyperlink r:id="rId20" w:tooltip="Lodewijk XV-stijl" w:history="1">
        <w:r w:rsidR="00A20ACB" w:rsidRPr="003102D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="00A20ACB"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XV-stijl</w:t>
        </w:r>
        <w:proofErr w:type="spellEnd"/>
      </w:hyperlink>
      <w:r w:rsidR="00A20ACB" w:rsidRPr="003102D5">
        <w:rPr>
          <w:rFonts w:ascii="Comic Sans MS" w:hAnsi="Comic Sans MS"/>
          <w:color w:val="000000" w:themeColor="text1"/>
        </w:rPr>
        <w:t xml:space="preserve">, waarin het alliantiewapen van de families Van </w:t>
      </w:r>
      <w:proofErr w:type="spellStart"/>
      <w:r w:rsidR="00A20ACB" w:rsidRPr="003102D5">
        <w:rPr>
          <w:rFonts w:ascii="Comic Sans MS" w:hAnsi="Comic Sans MS"/>
          <w:color w:val="000000" w:themeColor="text1"/>
        </w:rPr>
        <w:t>Slijpe</w:t>
      </w:r>
      <w:proofErr w:type="spellEnd"/>
      <w:r w:rsidR="00A20ACB" w:rsidRPr="003102D5">
        <w:rPr>
          <w:rFonts w:ascii="Comic Sans MS" w:hAnsi="Comic Sans MS"/>
          <w:color w:val="000000" w:themeColor="text1"/>
        </w:rPr>
        <w:t xml:space="preserve"> en Van </w:t>
      </w:r>
      <w:proofErr w:type="spellStart"/>
      <w:r w:rsidR="00A20ACB" w:rsidRPr="003102D5">
        <w:rPr>
          <w:rFonts w:ascii="Comic Sans MS" w:hAnsi="Comic Sans MS"/>
          <w:color w:val="000000" w:themeColor="text1"/>
        </w:rPr>
        <w:t>Bogaert</w:t>
      </w:r>
      <w:proofErr w:type="spellEnd"/>
      <w:r w:rsidR="00A20ACB" w:rsidRPr="003102D5">
        <w:rPr>
          <w:rFonts w:ascii="Comic Sans MS" w:hAnsi="Comic Sans MS"/>
          <w:color w:val="000000" w:themeColor="text1"/>
        </w:rPr>
        <w:t xml:space="preserve"> is verwerkt. </w:t>
      </w:r>
    </w:p>
    <w:p w:rsidR="003102D5" w:rsidRDefault="00A20ACB" w:rsidP="003102D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De achtergevel met daarvoor een terras met hardstenen balustrade, heeft een </w:t>
      </w:r>
      <w:proofErr w:type="spellStart"/>
      <w:r w:rsidRPr="003102D5">
        <w:rPr>
          <w:rFonts w:ascii="Comic Sans MS" w:hAnsi="Comic Sans MS"/>
          <w:color w:val="000000" w:themeColor="text1"/>
        </w:rPr>
        <w:t>middenrisaliet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met afhangende guirlandes en daarboven een dakerker waarin aan de top een onderbroken fronton waar een ovaal zoldervenster in is aangebracht. </w:t>
      </w:r>
    </w:p>
    <w:p w:rsidR="003102D5" w:rsidRDefault="00A20ACB" w:rsidP="003102D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Aan de zijkanten van het huis bevinden zich in </w:t>
      </w:r>
      <w:hyperlink r:id="rId21" w:tooltip="1880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1880</w:t>
        </w:r>
      </w:hyperlink>
      <w:r w:rsidRPr="003102D5">
        <w:rPr>
          <w:rFonts w:ascii="Comic Sans MS" w:hAnsi="Comic Sans MS"/>
          <w:color w:val="000000" w:themeColor="text1"/>
        </w:rPr>
        <w:t xml:space="preserve"> aangebouwde veranda’s en aan de tuinzijde een portiek met dubbelzuilen. </w:t>
      </w:r>
    </w:p>
    <w:p w:rsidR="00A20ACB" w:rsidRPr="003102D5" w:rsidRDefault="00A20ACB" w:rsidP="003102D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Inwendig heeft het huis een rijk </w:t>
      </w:r>
      <w:proofErr w:type="spellStart"/>
      <w:r w:rsidRPr="003102D5">
        <w:rPr>
          <w:rFonts w:ascii="Comic Sans MS" w:hAnsi="Comic Sans MS"/>
          <w:color w:val="000000" w:themeColor="text1"/>
        </w:rPr>
        <w:t>régence-interieur</w:t>
      </w:r>
      <w:proofErr w:type="spellEnd"/>
      <w:r w:rsidRPr="003102D5">
        <w:rPr>
          <w:rFonts w:ascii="Comic Sans MS" w:hAnsi="Comic Sans MS"/>
          <w:color w:val="000000" w:themeColor="text1"/>
        </w:rPr>
        <w:t>.</w:t>
      </w:r>
    </w:p>
    <w:p w:rsidR="003102D5" w:rsidRDefault="00A20ACB" w:rsidP="003102D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>Bij het huis ligt een wit gepleisterde voorburcht met g</w:t>
      </w:r>
      <w:r w:rsidR="003102D5" w:rsidRPr="003102D5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3102D5">
        <w:rPr>
          <w:rFonts w:ascii="Comic Sans MS" w:hAnsi="Comic Sans MS"/>
          <w:color w:val="000000" w:themeColor="text1"/>
        </w:rPr>
        <w:t>esloten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hoeve uit de 17e eeuw. </w:t>
      </w:r>
    </w:p>
    <w:p w:rsidR="003102D5" w:rsidRDefault="00A20ACB" w:rsidP="003102D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Het poortgebouw is uit </w:t>
      </w:r>
      <w:hyperlink r:id="rId22" w:tooltip="1647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1647</w:t>
        </w:r>
      </w:hyperlink>
      <w:r w:rsidRPr="003102D5">
        <w:rPr>
          <w:rFonts w:ascii="Comic Sans MS" w:hAnsi="Comic Sans MS"/>
          <w:color w:val="000000" w:themeColor="text1"/>
        </w:rPr>
        <w:t xml:space="preserve"> en is in </w:t>
      </w:r>
      <w:hyperlink r:id="rId23" w:tooltip="1700" w:history="1">
        <w:r w:rsidRPr="003102D5">
          <w:rPr>
            <w:rStyle w:val="Hyperlink"/>
            <w:rFonts w:ascii="Comic Sans MS" w:hAnsi="Comic Sans MS"/>
            <w:color w:val="000000" w:themeColor="text1"/>
            <w:u w:val="none"/>
          </w:rPr>
          <w:t>1700</w:t>
        </w:r>
      </w:hyperlink>
      <w:r w:rsidRPr="003102D5">
        <w:rPr>
          <w:rFonts w:ascii="Comic Sans MS" w:hAnsi="Comic Sans MS"/>
          <w:color w:val="000000" w:themeColor="text1"/>
        </w:rPr>
        <w:t xml:space="preserve"> verhoogd en voorzien van een koepeldak met lantaarn. </w:t>
      </w:r>
    </w:p>
    <w:p w:rsidR="00A20ACB" w:rsidRPr="003102D5" w:rsidRDefault="00A20ACB" w:rsidP="003102D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Het heeft een </w:t>
      </w:r>
      <w:proofErr w:type="spellStart"/>
      <w:r w:rsidRPr="003102D5">
        <w:rPr>
          <w:rFonts w:ascii="Comic Sans MS" w:hAnsi="Comic Sans MS"/>
          <w:color w:val="000000" w:themeColor="text1"/>
        </w:rPr>
        <w:t>ingezwenkte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gevel waarin een fronton is aangebracht. In het fronton is een wapensteen van de familie Pain et Vin zichtbaar.</w:t>
      </w:r>
    </w:p>
    <w:p w:rsidR="00A20ACB" w:rsidRDefault="00A20ACB" w:rsidP="003102D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>Aan de westzijde ligt een in landschapsstijl ingerichte tuin uit 1880.</w:t>
      </w:r>
    </w:p>
    <w:p w:rsidR="003102D5" w:rsidRDefault="003102D5" w:rsidP="003102D5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3102D5" w:rsidRPr="003102D5" w:rsidRDefault="003102D5" w:rsidP="003102D5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A20ACB" w:rsidRPr="003102D5" w:rsidRDefault="00A20ACB" w:rsidP="003102D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102D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Geschiedenis en bewoners</w:t>
      </w:r>
    </w:p>
    <w:p w:rsidR="003102D5" w:rsidRDefault="00A20ACB" w:rsidP="003102D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De geschiedenis van Huis </w:t>
      </w:r>
      <w:proofErr w:type="spellStart"/>
      <w:r w:rsidRPr="003102D5">
        <w:rPr>
          <w:rFonts w:ascii="Comic Sans MS" w:hAnsi="Comic Sans MS"/>
          <w:color w:val="000000" w:themeColor="text1"/>
        </w:rPr>
        <w:t>Severen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heeft zijn oorsprong in de late middeleeuwen. Het huis was toen in bezit van de familie Van ’t Zievel. </w:t>
      </w:r>
    </w:p>
    <w:p w:rsidR="003102D5" w:rsidRDefault="00A20ACB" w:rsidP="003102D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Van deze familie is de naamgeving afkomstig; </w:t>
      </w:r>
      <w:proofErr w:type="spellStart"/>
      <w:r w:rsidRPr="003102D5">
        <w:rPr>
          <w:rFonts w:ascii="Comic Sans MS" w:hAnsi="Comic Sans MS"/>
          <w:color w:val="000000" w:themeColor="text1"/>
        </w:rPr>
        <w:t>Severen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is een verbastering van Zievel wat zoveel betekent als drassige grond, de grond waar het oorspronkelijke kasteel op gebouwd was. </w:t>
      </w:r>
    </w:p>
    <w:p w:rsidR="003102D5" w:rsidRDefault="00A20ACB" w:rsidP="003102D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 xml:space="preserve">Na de familie Van ’t Zievel kwam het huis achtereenvolgens in bezit van de families Van </w:t>
      </w:r>
      <w:proofErr w:type="spellStart"/>
      <w:r w:rsidRPr="003102D5">
        <w:rPr>
          <w:rFonts w:ascii="Comic Sans MS" w:hAnsi="Comic Sans MS"/>
          <w:color w:val="000000" w:themeColor="text1"/>
        </w:rPr>
        <w:t>Strijthagen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3102D5">
        <w:rPr>
          <w:rFonts w:ascii="Comic Sans MS" w:hAnsi="Comic Sans MS"/>
          <w:color w:val="000000" w:themeColor="text1"/>
        </w:rPr>
        <w:t>Rietraet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, Pain et Vin, Van </w:t>
      </w:r>
      <w:proofErr w:type="spellStart"/>
      <w:r w:rsidRPr="003102D5">
        <w:rPr>
          <w:rFonts w:ascii="Comic Sans MS" w:hAnsi="Comic Sans MS"/>
          <w:color w:val="000000" w:themeColor="text1"/>
        </w:rPr>
        <w:t>Slijpe</w:t>
      </w:r>
      <w:proofErr w:type="spellEnd"/>
      <w:r w:rsidRPr="003102D5">
        <w:rPr>
          <w:rFonts w:ascii="Comic Sans MS" w:hAnsi="Comic Sans MS"/>
          <w:color w:val="000000" w:themeColor="text1"/>
        </w:rPr>
        <w:t xml:space="preserve"> en Stevens. </w:t>
      </w:r>
    </w:p>
    <w:p w:rsidR="00A20ACB" w:rsidRPr="003102D5" w:rsidRDefault="00A20ACB" w:rsidP="003102D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102D5">
        <w:rPr>
          <w:rFonts w:ascii="Comic Sans MS" w:hAnsi="Comic Sans MS"/>
          <w:color w:val="000000" w:themeColor="text1"/>
        </w:rPr>
        <w:t>Stevens was een rijke Maastrichtse industrieel die een aantal veranderingen en toevoegingen aan het huis liet uitvoeren en het landschapspark liet aanleggen.</w:t>
      </w:r>
    </w:p>
    <w:p w:rsidR="00780968" w:rsidRPr="003102D5" w:rsidRDefault="00780968" w:rsidP="003102D5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3102D5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C1" w:rsidRDefault="00C71CC1">
      <w:r>
        <w:separator/>
      </w:r>
    </w:p>
  </w:endnote>
  <w:endnote w:type="continuationSeparator" w:id="0">
    <w:p w:rsidR="00C71CC1" w:rsidRDefault="00C7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F589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F589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124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A20AC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C1" w:rsidRDefault="00C71CC1">
      <w:r>
        <w:separator/>
      </w:r>
    </w:p>
  </w:footnote>
  <w:footnote w:type="continuationSeparator" w:id="0">
    <w:p w:rsidR="00C71CC1" w:rsidRDefault="00C71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F589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893" w:rsidRPr="007F589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F5893" w:rsidP="00096912">
    <w:pPr>
      <w:pStyle w:val="Koptekst"/>
      <w:jc w:val="right"/>
      <w:rPr>
        <w:rFonts w:ascii="Comic Sans MS" w:hAnsi="Comic Sans MS"/>
        <w:b/>
        <w:color w:val="0000FF"/>
      </w:rPr>
    </w:pPr>
    <w:r w:rsidRPr="007F589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F589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092"/>
    <w:multiLevelType w:val="hybridMultilevel"/>
    <w:tmpl w:val="113ED594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6542A"/>
    <w:multiLevelType w:val="hybridMultilevel"/>
    <w:tmpl w:val="3A345B54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57125"/>
    <w:multiLevelType w:val="hybridMultilevel"/>
    <w:tmpl w:val="CCD0DF50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2339F"/>
    <w:multiLevelType w:val="hybridMultilevel"/>
    <w:tmpl w:val="361C513A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06E21"/>
    <w:multiLevelType w:val="hybridMultilevel"/>
    <w:tmpl w:val="71425FE0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D3F7C"/>
    <w:multiLevelType w:val="hybridMultilevel"/>
    <w:tmpl w:val="4EBAA384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10540"/>
    <w:multiLevelType w:val="hybridMultilevel"/>
    <w:tmpl w:val="54DA90C8"/>
    <w:lvl w:ilvl="0" w:tplc="CD720B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1244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02D5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7F5893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20ACB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71CC1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6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Bestand:Severen-001.jp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80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Severen-002.jpg" TargetMode="External"/><Relationship Id="rId17" Type="http://schemas.openxmlformats.org/officeDocument/2006/relationships/hyperlink" Target="http://nl.wikipedia.org/wiki/174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7" TargetMode="External"/><Relationship Id="rId20" Type="http://schemas.openxmlformats.org/officeDocument/2006/relationships/hyperlink" Target="http://nl.wikipedia.org/wiki/Lodewijk_XV-stij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aastrich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986" TargetMode="External"/><Relationship Id="rId23" Type="http://schemas.openxmlformats.org/officeDocument/2006/relationships/hyperlink" Target="http://nl.wikipedia.org/wiki/1700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Amby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1_46_N_5_43_36_E_type:landmark_zoom:18_region:NL&amp;pagename=Huis_Severen" TargetMode="External"/><Relationship Id="rId14" Type="http://schemas.openxmlformats.org/officeDocument/2006/relationships/hyperlink" Target="http://nl.wikipedia.org/wiki/1912" TargetMode="External"/><Relationship Id="rId22" Type="http://schemas.openxmlformats.org/officeDocument/2006/relationships/hyperlink" Target="http://nl.wikipedia.org/wiki/164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4</cp:revision>
  <dcterms:created xsi:type="dcterms:W3CDTF">2011-01-13T14:59:00Z</dcterms:created>
  <dcterms:modified xsi:type="dcterms:W3CDTF">2011-01-13T15:02:00Z</dcterms:modified>
</cp:coreProperties>
</file>