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44" w:rsidRPr="005D0444" w:rsidRDefault="005D0444" w:rsidP="005D0444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  </w:t>
      </w:r>
      <w:proofErr w:type="spellStart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 </w:t>
      </w:r>
      <w:proofErr w:type="spellStart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Lemiers</w:t>
      </w:r>
      <w:proofErr w:type="spellEnd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Lemiers</w:t>
      </w:r>
      <w:proofErr w:type="spellEnd"/>
      <w:r w:rsidRPr="005D0444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</w:t>
      </w:r>
      <w:r w:rsidRPr="005D044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</w:t>
      </w:r>
      <w:r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  </w:t>
      </w:r>
      <w:r w:rsidRPr="005D0444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D0444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47' NB, 5° 59' OL</w:t>
        </w:r>
      </w:hyperlink>
    </w:p>
    <w:p w:rsidR="005D0444" w:rsidRDefault="00FB3D8B" w:rsidP="00FB3D8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609600</wp:posOffset>
            </wp:positionV>
            <wp:extent cx="1905000" cy="1428750"/>
            <wp:effectExtent l="38100" t="0" r="19050" b="419100"/>
            <wp:wrapSquare wrapText="bothSides"/>
            <wp:docPr id="8" name="Afbeelding 6" descr="http://upload.wikimedia.org/wikipedia/commons/thumb/1/1e/LEMIERS-003.JPG/200px-LEMIERS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e/LEMIERS-003.JPG/200px-LEMIERS-00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D0444" w:rsidRPr="00FB3D8B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5D0444" w:rsidRPr="00FB3D8B">
        <w:rPr>
          <w:rFonts w:ascii="Comic Sans MS" w:hAnsi="Comic Sans MS"/>
          <w:bCs/>
          <w:color w:val="000000" w:themeColor="text1"/>
        </w:rPr>
        <w:t>Lemiers</w:t>
      </w:r>
      <w:proofErr w:type="spellEnd"/>
      <w:r w:rsidR="005D0444" w:rsidRPr="00FB3D8B">
        <w:rPr>
          <w:rFonts w:ascii="Comic Sans MS" w:hAnsi="Comic Sans MS"/>
          <w:color w:val="000000" w:themeColor="text1"/>
        </w:rPr>
        <w:t xml:space="preserve"> of kasteel Gen Hoes is gelegen in het gelijknamige dorp </w:t>
      </w:r>
      <w:hyperlink r:id="rId12" w:tooltip="Lemiers" w:history="1">
        <w:proofErr w:type="spellStart"/>
        <w:r w:rsidR="005D0444"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Lemiers</w:t>
        </w:r>
        <w:proofErr w:type="spellEnd"/>
      </w:hyperlink>
      <w:r w:rsidR="005D0444" w:rsidRPr="00FB3D8B">
        <w:rPr>
          <w:rFonts w:ascii="Comic Sans MS" w:hAnsi="Comic Sans MS"/>
          <w:color w:val="000000" w:themeColor="text1"/>
        </w:rPr>
        <w:t xml:space="preserve"> dat tegenwoordig deel uitmaakt van de Nederlands Limburgse gemeente </w:t>
      </w:r>
      <w:hyperlink r:id="rId13" w:tooltip="Vaals" w:history="1">
        <w:r w:rsidR="005D0444"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="005D0444" w:rsidRPr="00FB3D8B">
        <w:rPr>
          <w:rFonts w:ascii="Comic Sans MS" w:hAnsi="Comic Sans MS"/>
          <w:color w:val="000000" w:themeColor="text1"/>
        </w:rPr>
        <w:t>.</w:t>
      </w:r>
    </w:p>
    <w:p w:rsidR="00FB3D8B" w:rsidRPr="00FB3D8B" w:rsidRDefault="00FB3D8B" w:rsidP="00FB3D8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B3D8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FB3D8B" w:rsidRDefault="00FB3D8B" w:rsidP="00FB3D8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Na de tweede wereldoorlog werd het huis, zoals veel ander Duits bezit in Nederland, geconfisqueerd en verkocht aan de kunsthandelaar jonkheer O.M. </w:t>
      </w:r>
      <w:proofErr w:type="spellStart"/>
      <w:r w:rsidRPr="00FB3D8B">
        <w:rPr>
          <w:rFonts w:ascii="Comic Sans MS" w:hAnsi="Comic Sans MS"/>
          <w:color w:val="000000" w:themeColor="text1"/>
        </w:rPr>
        <w:t>Hofland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B3D8B">
        <w:rPr>
          <w:rFonts w:ascii="Comic Sans MS" w:hAnsi="Comic Sans MS"/>
          <w:color w:val="000000" w:themeColor="text1"/>
        </w:rPr>
        <w:t>Fürst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uit Amsterdam. </w:t>
      </w:r>
    </w:p>
    <w:p w:rsidR="00FB3D8B" w:rsidRDefault="00FB3D8B" w:rsidP="00FB3D8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Vervolgens kwam het in bezit van toe aan E.J.A.J. Jongen. </w:t>
      </w:r>
    </w:p>
    <w:p w:rsidR="00FB3D8B" w:rsidRDefault="00FB3D8B" w:rsidP="00FB3D8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Tegenwoordig zijn er een aantal kantoren in het kasteel gevestigd. </w:t>
      </w:r>
    </w:p>
    <w:p w:rsidR="00FB3D8B" w:rsidRPr="00FB3D8B" w:rsidRDefault="00FB3D8B" w:rsidP="00FB3D8B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>In het herenhuis woont tegenwoordig een familie genaamd Alberts.</w:t>
      </w:r>
    </w:p>
    <w:p w:rsidR="005D0444" w:rsidRPr="00FB3D8B" w:rsidRDefault="005D0444" w:rsidP="00FB3D8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B3D8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  <w:r w:rsidR="00FB3D8B" w:rsidRPr="00FB3D8B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t xml:space="preserve"> </w:t>
      </w:r>
    </w:p>
    <w:p w:rsidR="00FB3D8B" w:rsidRDefault="00FB3D8B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2320290</wp:posOffset>
            </wp:positionV>
            <wp:extent cx="1905000" cy="1428750"/>
            <wp:effectExtent l="171450" t="133350" r="361950" b="304800"/>
            <wp:wrapSquare wrapText="bothSides"/>
            <wp:docPr id="2" name="Afbeelding 4" descr="http://upload.wikimedia.org/wikipedia/commons/thumb/0/07/LEMIERS-004.JPG/200px-LEMIERS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7/LEMIERS-004.JPG/200px-LEMIERS-00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0444" w:rsidRPr="00FB3D8B">
        <w:rPr>
          <w:rFonts w:ascii="Comic Sans MS" w:hAnsi="Comic Sans MS"/>
          <w:color w:val="000000" w:themeColor="text1"/>
        </w:rPr>
        <w:t xml:space="preserve">Het kasteel omvat een herenhuis en een kasteelboerderij.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Ze is gebouwd op de plaats waar de </w:t>
      </w:r>
      <w:hyperlink r:id="rId16" w:tooltip="Hermansbeek" w:history="1">
        <w:proofErr w:type="spellStart"/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Hermansbeek</w:t>
        </w:r>
        <w:proofErr w:type="spellEnd"/>
      </w:hyperlink>
      <w:r w:rsidRPr="00FB3D8B">
        <w:rPr>
          <w:rFonts w:ascii="Comic Sans MS" w:hAnsi="Comic Sans MS"/>
          <w:color w:val="000000" w:themeColor="text1"/>
        </w:rPr>
        <w:t xml:space="preserve"> in de </w:t>
      </w:r>
      <w:hyperlink r:id="rId17" w:tooltip="Selzerbeek" w:history="1">
        <w:proofErr w:type="spellStart"/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Selzerbeek</w:t>
        </w:r>
        <w:proofErr w:type="spellEnd"/>
      </w:hyperlink>
      <w:r w:rsidRPr="00FB3D8B">
        <w:rPr>
          <w:rFonts w:ascii="Comic Sans MS" w:hAnsi="Comic Sans MS"/>
          <w:color w:val="000000" w:themeColor="text1"/>
        </w:rPr>
        <w:t xml:space="preserve"> uitmondt en ze had ook een watermolen met de naam </w:t>
      </w:r>
      <w:hyperlink r:id="rId18" w:tooltip="Kasteelmolen (Lemiers)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Kasteelmolen</w:t>
        </w:r>
      </w:hyperlink>
      <w:r w:rsidRPr="00FB3D8B">
        <w:rPr>
          <w:rFonts w:ascii="Comic Sans MS" w:hAnsi="Comic Sans MS"/>
          <w:color w:val="000000" w:themeColor="text1"/>
        </w:rPr>
        <w:t xml:space="preserve">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Het oudste deel van het huis is een vierkante </w:t>
      </w:r>
      <w:hyperlink r:id="rId19" w:tooltip="Waterburcht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waterburcht</w:t>
        </w:r>
      </w:hyperlink>
      <w:r w:rsidRPr="00FB3D8B">
        <w:rPr>
          <w:rFonts w:ascii="Comic Sans MS" w:hAnsi="Comic Sans MS"/>
          <w:color w:val="000000" w:themeColor="text1"/>
        </w:rPr>
        <w:t xml:space="preserve"> met een traptoren, beiden uit de 15e eeuw en gebouwd op de fundamenten van een voorganger uit de 12e eeuw, waarvan de kelders en de tongewelven zijn overgebleven.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In </w:t>
      </w:r>
      <w:hyperlink r:id="rId20" w:tooltip="1640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FB3D8B">
        <w:rPr>
          <w:rFonts w:ascii="Comic Sans MS" w:hAnsi="Comic Sans MS"/>
          <w:color w:val="000000" w:themeColor="text1"/>
        </w:rPr>
        <w:t xml:space="preserve"> werd het kasteel aan de zuidzijde uitgebreid met drie smalle vleugels om een kleine binnenplaats.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De meest zuidelijke vleugel heeft een open </w:t>
      </w:r>
      <w:hyperlink r:id="rId21" w:tooltip="Arcade (architectuur)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arcade</w:t>
        </w:r>
      </w:hyperlink>
      <w:r w:rsidRPr="00FB3D8B">
        <w:rPr>
          <w:rFonts w:ascii="Comic Sans MS" w:hAnsi="Comic Sans MS"/>
          <w:color w:val="000000" w:themeColor="text1"/>
        </w:rPr>
        <w:t xml:space="preserve"> op </w:t>
      </w:r>
      <w:hyperlink r:id="rId22" w:tooltip="Toscaanse zuil" w:history="1">
        <w:proofErr w:type="spellStart"/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Toscaanse</w:t>
        </w:r>
        <w:proofErr w:type="spellEnd"/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zuilen</w:t>
        </w:r>
      </w:hyperlink>
      <w:r w:rsidRPr="00FB3D8B">
        <w:rPr>
          <w:rFonts w:ascii="Comic Sans MS" w:hAnsi="Comic Sans MS"/>
          <w:color w:val="000000" w:themeColor="text1"/>
        </w:rPr>
        <w:t xml:space="preserve">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De L-vormige </w:t>
      </w:r>
      <w:proofErr w:type="spellStart"/>
      <w:r w:rsidRPr="00FB3D8B">
        <w:rPr>
          <w:rFonts w:ascii="Comic Sans MS" w:hAnsi="Comic Sans MS"/>
          <w:color w:val="000000" w:themeColor="text1"/>
        </w:rPr>
        <w:t>nederhof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stamt uit </w:t>
      </w:r>
      <w:hyperlink r:id="rId23" w:tooltip="1677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1677</w:t>
        </w:r>
      </w:hyperlink>
      <w:r w:rsidRPr="00FB3D8B">
        <w:rPr>
          <w:rFonts w:ascii="Comic Sans MS" w:hAnsi="Comic Sans MS"/>
          <w:color w:val="000000" w:themeColor="text1"/>
        </w:rPr>
        <w:t xml:space="preserve"> hetgeen blijkt uit de aanwezige jaarankers.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De poort met doorgang is uit </w:t>
      </w:r>
      <w:hyperlink r:id="rId24" w:tooltip="1683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1683</w:t>
        </w:r>
      </w:hyperlink>
      <w:r w:rsidRPr="00FB3D8B">
        <w:rPr>
          <w:rFonts w:ascii="Comic Sans MS" w:hAnsi="Comic Sans MS"/>
          <w:color w:val="000000" w:themeColor="text1"/>
        </w:rPr>
        <w:t xml:space="preserve">. </w:t>
      </w:r>
    </w:p>
    <w:p w:rsid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Het zuidelijke deel van de hoeve met de ronde hoektoren werden, zoals door een </w:t>
      </w:r>
      <w:hyperlink r:id="rId25" w:tooltip="Windvaan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windvaan</w:t>
        </w:r>
      </w:hyperlink>
      <w:r w:rsidRPr="00FB3D8B">
        <w:rPr>
          <w:rFonts w:ascii="Comic Sans MS" w:hAnsi="Comic Sans MS"/>
          <w:color w:val="000000" w:themeColor="text1"/>
        </w:rPr>
        <w:t xml:space="preserve"> op de torenspits aangeduid, in </w:t>
      </w:r>
      <w:hyperlink r:id="rId26" w:tooltip="1774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1774</w:t>
        </w:r>
      </w:hyperlink>
      <w:r w:rsidRPr="00FB3D8B">
        <w:rPr>
          <w:rFonts w:ascii="Comic Sans MS" w:hAnsi="Comic Sans MS"/>
          <w:color w:val="000000" w:themeColor="text1"/>
        </w:rPr>
        <w:t xml:space="preserve"> aangebouwd. </w:t>
      </w:r>
    </w:p>
    <w:p w:rsidR="005D0444" w:rsidRPr="00FB3D8B" w:rsidRDefault="005D0444" w:rsidP="00FB3D8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In deze vleugel is een </w:t>
      </w:r>
      <w:hyperlink r:id="rId27" w:tooltip="Watermolen (door water aangedreven molen)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FB3D8B">
        <w:rPr>
          <w:rFonts w:ascii="Comic Sans MS" w:hAnsi="Comic Sans MS"/>
          <w:color w:val="000000" w:themeColor="text1"/>
        </w:rPr>
        <w:t xml:space="preserve"> ingericht. Uit dezelfde tijd zijn de toegangspoort in </w:t>
      </w:r>
      <w:hyperlink r:id="rId28" w:tooltip="Lodewijk XVI-stijl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XVI-stijl</w:t>
        </w:r>
        <w:proofErr w:type="spellEnd"/>
      </w:hyperlink>
      <w:r w:rsidRPr="00FB3D8B">
        <w:rPr>
          <w:rFonts w:ascii="Comic Sans MS" w:hAnsi="Comic Sans MS"/>
          <w:color w:val="000000" w:themeColor="text1"/>
        </w:rPr>
        <w:t xml:space="preserve"> en de boogbrug naar het huis.</w:t>
      </w:r>
    </w:p>
    <w:p w:rsidR="005D0444" w:rsidRPr="00FB3D8B" w:rsidRDefault="005D0444" w:rsidP="00FB3D8B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Op het terrein bevindt zich een </w:t>
      </w:r>
      <w:proofErr w:type="spellStart"/>
      <w:r w:rsidRPr="00FB3D8B">
        <w:rPr>
          <w:rFonts w:ascii="Comic Sans MS" w:hAnsi="Comic Sans MS"/>
          <w:color w:val="000000" w:themeColor="text1"/>
        </w:rPr>
        <w:t>torenvormig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monument, eveneens in Lodewijk </w:t>
      </w:r>
      <w:proofErr w:type="spellStart"/>
      <w:r w:rsidRPr="00FB3D8B">
        <w:rPr>
          <w:rFonts w:ascii="Comic Sans MS" w:hAnsi="Comic Sans MS"/>
          <w:color w:val="000000" w:themeColor="text1"/>
        </w:rPr>
        <w:t>XVI-stijl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en ter ere van een der vroegere eigenaars, </w:t>
      </w:r>
      <w:proofErr w:type="spellStart"/>
      <w:r w:rsidRPr="00FB3D8B">
        <w:rPr>
          <w:rFonts w:ascii="Comic Sans MS" w:hAnsi="Comic Sans MS"/>
          <w:color w:val="000000" w:themeColor="text1"/>
        </w:rPr>
        <w:t>Freiherr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van Pelser </w:t>
      </w:r>
      <w:proofErr w:type="spellStart"/>
      <w:r w:rsidRPr="00FB3D8B">
        <w:rPr>
          <w:rFonts w:ascii="Comic Sans MS" w:hAnsi="Comic Sans MS"/>
          <w:color w:val="000000" w:themeColor="text1"/>
        </w:rPr>
        <w:t>Berensberg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die in </w:t>
      </w:r>
      <w:hyperlink r:id="rId29" w:tooltip="1891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1891</w:t>
        </w:r>
      </w:hyperlink>
      <w:r w:rsidRPr="00FB3D8B">
        <w:rPr>
          <w:rFonts w:ascii="Comic Sans MS" w:hAnsi="Comic Sans MS"/>
          <w:color w:val="000000" w:themeColor="text1"/>
        </w:rPr>
        <w:t xml:space="preserve"> overleed. Verder is er een monumentale fontein uit </w:t>
      </w:r>
      <w:hyperlink r:id="rId30" w:tooltip="1729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1729</w:t>
        </w:r>
      </w:hyperlink>
      <w:r w:rsidRPr="00FB3D8B">
        <w:rPr>
          <w:rFonts w:ascii="Comic Sans MS" w:hAnsi="Comic Sans MS"/>
          <w:color w:val="000000" w:themeColor="text1"/>
        </w:rPr>
        <w:t>.</w:t>
      </w:r>
    </w:p>
    <w:p w:rsidR="005D0444" w:rsidRPr="00FB3D8B" w:rsidRDefault="005D0444" w:rsidP="00FB3D8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B3D8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Geschiedenis en bewoners</w:t>
      </w:r>
    </w:p>
    <w:p w:rsidR="00FB3D8B" w:rsidRDefault="005D0444" w:rsidP="00FB3D8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Het kasteel werd voor het eerst vermeld in </w:t>
      </w:r>
      <w:hyperlink r:id="rId31" w:tooltip="1219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1219</w:t>
        </w:r>
      </w:hyperlink>
      <w:r w:rsidRPr="00FB3D8B">
        <w:rPr>
          <w:rFonts w:ascii="Comic Sans MS" w:hAnsi="Comic Sans MS"/>
          <w:color w:val="000000" w:themeColor="text1"/>
        </w:rPr>
        <w:t xml:space="preserve"> als een kleine versterkte waterburcht met grondheerlijke rechten. </w:t>
      </w:r>
    </w:p>
    <w:p w:rsidR="00FB3D8B" w:rsidRDefault="005D0444" w:rsidP="00FB3D8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Het kasteel zou al eerder in het begin van de 11e eeuw hebben bestaan en gebouwd zijn door de Beierse graaf </w:t>
      </w:r>
      <w:proofErr w:type="spellStart"/>
      <w:r w:rsidRPr="00FB3D8B">
        <w:rPr>
          <w:rFonts w:ascii="Comic Sans MS" w:hAnsi="Comic Sans MS"/>
          <w:color w:val="000000" w:themeColor="text1"/>
        </w:rPr>
        <w:t>Katelo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een aangetrouwde neef van de Duitse keizer </w:t>
      </w:r>
      <w:hyperlink r:id="rId32" w:tooltip="Hendrik III van het Heilige Roomse Rijk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Hendrik III</w:t>
        </w:r>
      </w:hyperlink>
      <w:r w:rsidRPr="00FB3D8B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FB3D8B">
        <w:rPr>
          <w:rFonts w:ascii="Comic Sans MS" w:hAnsi="Comic Sans MS"/>
          <w:color w:val="000000" w:themeColor="text1"/>
        </w:rPr>
        <w:t>Katelo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schonk het kasteel aan de Domheren van Aken. </w:t>
      </w:r>
    </w:p>
    <w:p w:rsidR="00FB3D8B" w:rsidRDefault="005D0444" w:rsidP="00FB3D8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Later werd het eigendom van </w:t>
      </w:r>
      <w:proofErr w:type="spellStart"/>
      <w:r w:rsidRPr="00FB3D8B">
        <w:rPr>
          <w:rFonts w:ascii="Comic Sans MS" w:hAnsi="Comic Sans MS"/>
          <w:color w:val="000000" w:themeColor="text1"/>
        </w:rPr>
        <w:t>Winandus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B3D8B">
        <w:rPr>
          <w:rFonts w:ascii="Comic Sans MS" w:hAnsi="Comic Sans MS"/>
          <w:color w:val="000000" w:themeColor="text1"/>
        </w:rPr>
        <w:t>Limurs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die zich de heer van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noemde. </w:t>
      </w:r>
    </w:p>
    <w:p w:rsidR="00FB3D8B" w:rsidRDefault="005D0444" w:rsidP="00FB3D8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Hij bouwde aan het einde van de 12e eeuw een nieuwe burcht die echter later tijdens de grote Limburgse Successieoorlog werd verwoest. De nazaten van de heren van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waren Gerardus en </w:t>
      </w:r>
      <w:proofErr w:type="spellStart"/>
      <w:r w:rsidRPr="00FB3D8B">
        <w:rPr>
          <w:rFonts w:ascii="Comic Sans MS" w:hAnsi="Comic Sans MS"/>
          <w:color w:val="000000" w:themeColor="text1"/>
        </w:rPr>
        <w:t>Wilhelm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zij bouwden daarna weer een nieuw kasteel op dezelfde plek. </w:t>
      </w:r>
    </w:p>
    <w:p w:rsidR="005D0444" w:rsidRPr="00FB3D8B" w:rsidRDefault="005D0444" w:rsidP="00FB3D8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In de loop van de 14e eeuw stierf de familie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aan de mannelijke zijde uit. Een dochter trouwde met een zekere Van Ophem, zodat het kasteel en de landerijen in zijn handen kwamen.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Een dochter uit dit huwelijk, </w:t>
      </w:r>
      <w:proofErr w:type="spellStart"/>
      <w:r w:rsidRPr="00FB3D8B">
        <w:rPr>
          <w:rFonts w:ascii="Comic Sans MS" w:hAnsi="Comic Sans MS"/>
          <w:color w:val="000000" w:themeColor="text1"/>
        </w:rPr>
        <w:t>Gertrud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Van Ophem, trouwde met Herman Van </w:t>
      </w:r>
      <w:proofErr w:type="spellStart"/>
      <w:r w:rsidRPr="00FB3D8B">
        <w:rPr>
          <w:rFonts w:ascii="Comic Sans MS" w:hAnsi="Comic Sans MS"/>
          <w:color w:val="000000" w:themeColor="text1"/>
        </w:rPr>
        <w:t>Eys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een lid van de beruchte familie van het nabij gelegen kasteel van </w:t>
      </w:r>
      <w:proofErr w:type="spellStart"/>
      <w:r w:rsidRPr="00FB3D8B">
        <w:rPr>
          <w:rFonts w:ascii="Comic Sans MS" w:hAnsi="Comic Sans MS"/>
          <w:color w:val="000000" w:themeColor="text1"/>
        </w:rPr>
        <w:t>Eys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het huidige </w:t>
      </w:r>
      <w:hyperlink r:id="rId33" w:tooltip="Kasteel Goedenraad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Goedenraad</w:t>
        </w:r>
        <w:proofErr w:type="spellEnd"/>
      </w:hyperlink>
      <w:r w:rsidRPr="00FB3D8B">
        <w:rPr>
          <w:rFonts w:ascii="Comic Sans MS" w:hAnsi="Comic Sans MS"/>
          <w:color w:val="000000" w:themeColor="text1"/>
        </w:rPr>
        <w:t xml:space="preserve">. 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Deze </w:t>
      </w:r>
      <w:proofErr w:type="spellStart"/>
      <w:r w:rsidRPr="00FB3D8B">
        <w:rPr>
          <w:rFonts w:ascii="Comic Sans MS" w:hAnsi="Comic Sans MS"/>
          <w:color w:val="000000" w:themeColor="text1"/>
        </w:rPr>
        <w:t>Gertrud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was degene die het in verval geraakte Sint </w:t>
      </w:r>
      <w:proofErr w:type="spellStart"/>
      <w:r w:rsidRPr="00FB3D8B">
        <w:rPr>
          <w:rFonts w:ascii="Comic Sans MS" w:hAnsi="Comic Sans MS"/>
          <w:color w:val="000000" w:themeColor="text1"/>
        </w:rPr>
        <w:t>Catharinakappelletje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liet opknappen, deze van een luidklok liet voorzien en een aantal wandschilderingen liet aanbrengen. De klok draagt tegenwoordig nog steeds haar naam. 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De heren van </w:t>
      </w:r>
      <w:proofErr w:type="spellStart"/>
      <w:r w:rsidRPr="00FB3D8B">
        <w:rPr>
          <w:rFonts w:ascii="Comic Sans MS" w:hAnsi="Comic Sans MS"/>
          <w:color w:val="000000" w:themeColor="text1"/>
        </w:rPr>
        <w:t>Eys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maakten het ondertussen zo bont, onder andere met het onrechtmatig heffen van tol op de doorgaande handelswegen in de nabijheid van </w:t>
      </w:r>
      <w:proofErr w:type="spellStart"/>
      <w:r w:rsidRPr="00FB3D8B">
        <w:rPr>
          <w:rFonts w:ascii="Comic Sans MS" w:hAnsi="Comic Sans MS"/>
          <w:color w:val="000000" w:themeColor="text1"/>
        </w:rPr>
        <w:t>Eys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dat de </w:t>
      </w:r>
      <w:hyperlink r:id="rId34" w:tooltip="Hertog van Brabant (België)" w:history="1">
        <w:r w:rsidRPr="00FB3D8B">
          <w:rPr>
            <w:rStyle w:val="Hyperlink"/>
            <w:rFonts w:ascii="Comic Sans MS" w:hAnsi="Comic Sans MS"/>
            <w:color w:val="000000" w:themeColor="text1"/>
            <w:u w:val="none"/>
          </w:rPr>
          <w:t>hertog van Brabant</w:t>
        </w:r>
      </w:hyperlink>
      <w:r w:rsidRPr="00FB3D8B">
        <w:rPr>
          <w:rFonts w:ascii="Comic Sans MS" w:hAnsi="Comic Sans MS"/>
          <w:color w:val="000000" w:themeColor="text1"/>
        </w:rPr>
        <w:t xml:space="preserve">, onder wiens gezag zij vielen, ingreep en hun kasteel te </w:t>
      </w:r>
      <w:proofErr w:type="spellStart"/>
      <w:r w:rsidRPr="00FB3D8B">
        <w:rPr>
          <w:rFonts w:ascii="Comic Sans MS" w:hAnsi="Comic Sans MS"/>
          <w:color w:val="000000" w:themeColor="text1"/>
        </w:rPr>
        <w:t>Eys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met de grond gelijk maakte en de familie verjoeg. </w:t>
      </w:r>
    </w:p>
    <w:p w:rsidR="005D0444" w:rsidRP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Herman van </w:t>
      </w:r>
      <w:proofErr w:type="spellStart"/>
      <w:r w:rsidRPr="00FB3D8B">
        <w:rPr>
          <w:rFonts w:ascii="Comic Sans MS" w:hAnsi="Comic Sans MS"/>
          <w:color w:val="000000" w:themeColor="text1"/>
        </w:rPr>
        <w:t>Eys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zat echter, door zijn huwelijk met </w:t>
      </w:r>
      <w:proofErr w:type="spellStart"/>
      <w:r w:rsidRPr="00FB3D8B">
        <w:rPr>
          <w:rFonts w:ascii="Comic Sans MS" w:hAnsi="Comic Sans MS"/>
          <w:color w:val="000000" w:themeColor="text1"/>
        </w:rPr>
        <w:t>Gertud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veilig op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en bleef gespaard van de toorn van de hertog.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In het begin van de 17e eeuw kwam het kasteel </w:t>
      </w:r>
      <w:proofErr w:type="spellStart"/>
      <w:r w:rsidRPr="00FB3D8B">
        <w:rPr>
          <w:rFonts w:ascii="Comic Sans MS" w:hAnsi="Comic Sans MS"/>
          <w:color w:val="000000" w:themeColor="text1"/>
        </w:rPr>
        <w:t>Lemiers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in ha</w:t>
      </w:r>
      <w:r w:rsidR="00FB3D8B" w:rsidRPr="00FB3D8B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FB3D8B">
        <w:rPr>
          <w:rFonts w:ascii="Comic Sans MS" w:hAnsi="Comic Sans MS"/>
          <w:color w:val="000000" w:themeColor="text1"/>
        </w:rPr>
        <w:t>nden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George Von </w:t>
      </w:r>
      <w:proofErr w:type="spellStart"/>
      <w:r w:rsidRPr="00FB3D8B">
        <w:rPr>
          <w:rFonts w:ascii="Comic Sans MS" w:hAnsi="Comic Sans MS"/>
          <w:color w:val="000000" w:themeColor="text1"/>
        </w:rPr>
        <w:t>Stücker-Hochstetter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die raadsman was van de </w:t>
      </w:r>
      <w:proofErr w:type="spellStart"/>
      <w:r w:rsidRPr="00FB3D8B">
        <w:rPr>
          <w:rFonts w:ascii="Comic Sans MS" w:hAnsi="Comic Sans MS"/>
          <w:color w:val="000000" w:themeColor="text1"/>
        </w:rPr>
        <w:t>Akense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schepenbank. </w:t>
      </w:r>
    </w:p>
    <w:p w:rsidR="005D0444" w:rsidRP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Hij liet het kasteel moderniseren en uitbreiden met de drie vleugels aan de zuidkant en met de kasteelhoeve. Ook liet hij het Sint </w:t>
      </w:r>
      <w:proofErr w:type="spellStart"/>
      <w:r w:rsidRPr="00FB3D8B">
        <w:rPr>
          <w:rFonts w:ascii="Comic Sans MS" w:hAnsi="Comic Sans MS"/>
          <w:color w:val="000000" w:themeColor="text1"/>
        </w:rPr>
        <w:t>Catharianakappelletje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weer opnieuw opknappen.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De volgende eigenaar van het kasteel was Johann </w:t>
      </w:r>
      <w:proofErr w:type="spellStart"/>
      <w:r w:rsidRPr="00FB3D8B">
        <w:rPr>
          <w:rFonts w:ascii="Comic Sans MS" w:hAnsi="Comic Sans MS"/>
          <w:color w:val="000000" w:themeColor="text1"/>
        </w:rPr>
        <w:t>Wilhelm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B3D8B">
        <w:rPr>
          <w:rFonts w:ascii="Comic Sans MS" w:hAnsi="Comic Sans MS"/>
          <w:color w:val="000000" w:themeColor="text1"/>
        </w:rPr>
        <w:t>Brewer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Von </w:t>
      </w:r>
      <w:proofErr w:type="spellStart"/>
      <w:r w:rsidRPr="00FB3D8B">
        <w:rPr>
          <w:rFonts w:ascii="Comic Sans MS" w:hAnsi="Comic Sans MS"/>
          <w:color w:val="000000" w:themeColor="text1"/>
        </w:rPr>
        <w:t>Fürth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telg uit een adellijke familie in </w:t>
      </w:r>
      <w:proofErr w:type="spellStart"/>
      <w:r w:rsidRPr="00FB3D8B">
        <w:rPr>
          <w:rFonts w:ascii="Comic Sans MS" w:hAnsi="Comic Sans MS"/>
          <w:color w:val="000000" w:themeColor="text1"/>
        </w:rPr>
        <w:t>Zuid-Limburg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. Hij verwierf het kasteel door zijn huwelijk met </w:t>
      </w:r>
      <w:proofErr w:type="spellStart"/>
      <w:r w:rsidRPr="00FB3D8B">
        <w:rPr>
          <w:rFonts w:ascii="Comic Sans MS" w:hAnsi="Comic Sans MS"/>
          <w:color w:val="000000" w:themeColor="text1"/>
        </w:rPr>
        <w:t>Adelheid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Von </w:t>
      </w:r>
      <w:proofErr w:type="spellStart"/>
      <w:r w:rsidRPr="00FB3D8B">
        <w:rPr>
          <w:rFonts w:ascii="Comic Sans MS" w:hAnsi="Comic Sans MS"/>
          <w:color w:val="000000" w:themeColor="text1"/>
        </w:rPr>
        <w:t>Stücker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de dochter en enig kind van George Von </w:t>
      </w:r>
      <w:proofErr w:type="spellStart"/>
      <w:r w:rsidRPr="00FB3D8B">
        <w:rPr>
          <w:rFonts w:ascii="Comic Sans MS" w:hAnsi="Comic Sans MS"/>
          <w:color w:val="000000" w:themeColor="text1"/>
        </w:rPr>
        <w:t>Stücker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. 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 xml:space="preserve">Toen deze dochter kinderloos stierf, erfde Von </w:t>
      </w:r>
      <w:proofErr w:type="spellStart"/>
      <w:r w:rsidRPr="00FB3D8B">
        <w:rPr>
          <w:rFonts w:ascii="Comic Sans MS" w:hAnsi="Comic Sans MS"/>
          <w:color w:val="000000" w:themeColor="text1"/>
        </w:rPr>
        <w:t>Fürth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het kasteel en alle landerijen. </w:t>
      </w:r>
      <w:proofErr w:type="spellStart"/>
      <w:r w:rsidRPr="00FB3D8B">
        <w:rPr>
          <w:rFonts w:ascii="Comic Sans MS" w:hAnsi="Comic Sans MS"/>
          <w:color w:val="000000" w:themeColor="text1"/>
        </w:rPr>
        <w:t>Caspar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Von </w:t>
      </w:r>
      <w:proofErr w:type="spellStart"/>
      <w:r w:rsidRPr="00FB3D8B">
        <w:rPr>
          <w:rFonts w:ascii="Comic Sans MS" w:hAnsi="Comic Sans MS"/>
          <w:color w:val="000000" w:themeColor="text1"/>
        </w:rPr>
        <w:t>Fürth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een kleinzoon van </w:t>
      </w:r>
      <w:proofErr w:type="spellStart"/>
      <w:r w:rsidRPr="00FB3D8B">
        <w:rPr>
          <w:rFonts w:ascii="Comic Sans MS" w:hAnsi="Comic Sans MS"/>
          <w:color w:val="000000" w:themeColor="text1"/>
        </w:rPr>
        <w:t>Brewer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 Von </w:t>
      </w:r>
      <w:proofErr w:type="spellStart"/>
      <w:r w:rsidRPr="00FB3D8B">
        <w:rPr>
          <w:rFonts w:ascii="Comic Sans MS" w:hAnsi="Comic Sans MS"/>
          <w:color w:val="000000" w:themeColor="text1"/>
        </w:rPr>
        <w:t>Fürth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, vestigde een bierbrouwerij in de kasteelhoeve. </w:t>
      </w:r>
    </w:p>
    <w:p w:rsid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lastRenderedPageBreak/>
        <w:t xml:space="preserve">Diens enige dochter trouwde met de adellijke Duitse baron Von Pelser </w:t>
      </w:r>
      <w:proofErr w:type="spellStart"/>
      <w:r w:rsidRPr="00FB3D8B">
        <w:rPr>
          <w:rFonts w:ascii="Comic Sans MS" w:hAnsi="Comic Sans MS"/>
          <w:color w:val="000000" w:themeColor="text1"/>
        </w:rPr>
        <w:t>Berensberg</w:t>
      </w:r>
      <w:proofErr w:type="spellEnd"/>
      <w:r w:rsidRPr="00FB3D8B">
        <w:rPr>
          <w:rFonts w:ascii="Comic Sans MS" w:hAnsi="Comic Sans MS"/>
          <w:color w:val="000000" w:themeColor="text1"/>
        </w:rPr>
        <w:t xml:space="preserve">. </w:t>
      </w:r>
    </w:p>
    <w:p w:rsidR="005D0444" w:rsidRPr="00FB3D8B" w:rsidRDefault="005D0444" w:rsidP="00FB3D8B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B3D8B">
        <w:rPr>
          <w:rFonts w:ascii="Comic Sans MS" w:hAnsi="Comic Sans MS"/>
          <w:color w:val="000000" w:themeColor="text1"/>
        </w:rPr>
        <w:t>Na verloop van tijd kwam het kasteel leeg te staan toen het echtpaar elders ging wonen.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983" w:rsidRDefault="00620983">
      <w:r>
        <w:separator/>
      </w:r>
    </w:p>
  </w:endnote>
  <w:endnote w:type="continuationSeparator" w:id="0">
    <w:p w:rsidR="00620983" w:rsidRDefault="00620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544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544F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3D8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D044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983" w:rsidRDefault="00620983">
      <w:r>
        <w:separator/>
      </w:r>
    </w:p>
  </w:footnote>
  <w:footnote w:type="continuationSeparator" w:id="0">
    <w:p w:rsidR="00620983" w:rsidRDefault="00620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544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44F4" w:rsidRPr="00A544F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544F4" w:rsidP="00096912">
    <w:pPr>
      <w:pStyle w:val="Koptekst"/>
      <w:jc w:val="right"/>
      <w:rPr>
        <w:rFonts w:ascii="Comic Sans MS" w:hAnsi="Comic Sans MS"/>
        <w:b/>
        <w:color w:val="0000FF"/>
      </w:rPr>
    </w:pPr>
    <w:r w:rsidRPr="00A544F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544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9C6"/>
    <w:multiLevelType w:val="hybridMultilevel"/>
    <w:tmpl w:val="1A441994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D64D6"/>
    <w:multiLevelType w:val="hybridMultilevel"/>
    <w:tmpl w:val="83A0232E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47040"/>
    <w:multiLevelType w:val="hybridMultilevel"/>
    <w:tmpl w:val="21E6D3BA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F58BA"/>
    <w:multiLevelType w:val="hybridMultilevel"/>
    <w:tmpl w:val="55BC83F6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909BA"/>
    <w:multiLevelType w:val="hybridMultilevel"/>
    <w:tmpl w:val="AD506848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C7343"/>
    <w:multiLevelType w:val="hybridMultilevel"/>
    <w:tmpl w:val="44CE2236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4444E"/>
    <w:multiLevelType w:val="hybridMultilevel"/>
    <w:tmpl w:val="65DE55E2"/>
    <w:lvl w:ilvl="0" w:tplc="5FDA9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D0444"/>
    <w:rsid w:val="005E2B19"/>
    <w:rsid w:val="005E2DBC"/>
    <w:rsid w:val="00620983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544F4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3D8B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2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01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Vaals" TargetMode="External"/><Relationship Id="rId18" Type="http://schemas.openxmlformats.org/officeDocument/2006/relationships/hyperlink" Target="http://nl.wikipedia.org/wiki/Kasteelmolen_(Lemiers)" TargetMode="External"/><Relationship Id="rId26" Type="http://schemas.openxmlformats.org/officeDocument/2006/relationships/hyperlink" Target="http://nl.wikipedia.org/wiki/1774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rcade_(architectuur)" TargetMode="External"/><Relationship Id="rId34" Type="http://schemas.openxmlformats.org/officeDocument/2006/relationships/hyperlink" Target="http://nl.wikipedia.org/wiki/Hertog_van_Brabant_(Belgi%C3%AB)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emiers" TargetMode="External"/><Relationship Id="rId17" Type="http://schemas.openxmlformats.org/officeDocument/2006/relationships/hyperlink" Target="http://nl.wikipedia.org/wiki/Selzerbeek" TargetMode="External"/><Relationship Id="rId25" Type="http://schemas.openxmlformats.org/officeDocument/2006/relationships/hyperlink" Target="http://nl.wikipedia.org/wiki/Windvaan" TargetMode="External"/><Relationship Id="rId33" Type="http://schemas.openxmlformats.org/officeDocument/2006/relationships/hyperlink" Target="http://nl.wikipedia.org/wiki/Kasteel_Goedenraad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mansbeek" TargetMode="External"/><Relationship Id="rId20" Type="http://schemas.openxmlformats.org/officeDocument/2006/relationships/hyperlink" Target="http://nl.wikipedia.org/wiki/1640" TargetMode="External"/><Relationship Id="rId29" Type="http://schemas.openxmlformats.org/officeDocument/2006/relationships/hyperlink" Target="http://nl.wikipedia.org/wiki/189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683" TargetMode="External"/><Relationship Id="rId32" Type="http://schemas.openxmlformats.org/officeDocument/2006/relationships/hyperlink" Target="http://nl.wikipedia.org/wiki/Hendrik_III_van_het_Heilige_Roomse_Rijk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://nl.wikipedia.org/wiki/1677" TargetMode="External"/><Relationship Id="rId28" Type="http://schemas.openxmlformats.org/officeDocument/2006/relationships/hyperlink" Target="http://nl.wikipedia.org/wiki/Lodewijk_XVI-stijl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Bestand:LEMIERS-003.JPG" TargetMode="External"/><Relationship Id="rId19" Type="http://schemas.openxmlformats.org/officeDocument/2006/relationships/hyperlink" Target="http://nl.wikipedia.org/wiki/Waterburcht" TargetMode="External"/><Relationship Id="rId31" Type="http://schemas.openxmlformats.org/officeDocument/2006/relationships/hyperlink" Target="http://nl.wikipedia.org/wiki/1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47_21_N_5_59_42_E_type:landmark_zoom:17_region:NL&amp;pagename=Kasteel_Lemiers" TargetMode="External"/><Relationship Id="rId14" Type="http://schemas.openxmlformats.org/officeDocument/2006/relationships/hyperlink" Target="http://nl.wikipedia.org/wiki/Bestand:LEMIERS-004.JPG" TargetMode="External"/><Relationship Id="rId22" Type="http://schemas.openxmlformats.org/officeDocument/2006/relationships/hyperlink" Target="http://nl.wikipedia.org/wiki/Toscaanse_zuil" TargetMode="External"/><Relationship Id="rId27" Type="http://schemas.openxmlformats.org/officeDocument/2006/relationships/hyperlink" Target="http://nl.wikipedia.org/wiki/Watermolen_(door_water_aangedreven_molen)" TargetMode="External"/><Relationship Id="rId30" Type="http://schemas.openxmlformats.org/officeDocument/2006/relationships/hyperlink" Target="http://nl.wikipedia.org/wiki/1729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2011-01-13T11:04:00Z</dcterms:created>
  <dcterms:modified xsi:type="dcterms:W3CDTF">2011-01-13T11:07:00Z</dcterms:modified>
</cp:coreProperties>
</file>