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47" w:rsidRPr="00776E12" w:rsidRDefault="00776E12" w:rsidP="00776E12">
      <w:pPr>
        <w:pStyle w:val="Normaalweb"/>
        <w:rPr>
          <w:rFonts w:ascii="Comic Sans MS" w:hAnsi="Comic Sans MS"/>
          <w:bdr w:val="single" w:sz="4" w:space="0" w:color="auto"/>
          <w:shd w:val="clear" w:color="auto" w:fill="FFFF00"/>
        </w:rPr>
      </w:pPr>
      <w:r>
        <w:t> </w:t>
      </w:r>
      <w:r w:rsidR="00D06B47" w:rsidRPr="00776E12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Kastelen Limburg - </w:t>
      </w:r>
      <w:proofErr w:type="spellStart"/>
      <w:r w:rsidRPr="00776E12">
        <w:rPr>
          <w:rFonts w:ascii="Comic Sans MS" w:hAnsi="Comic Sans MS"/>
          <w:b/>
          <w:bdr w:val="single" w:sz="4" w:space="0" w:color="auto"/>
          <w:shd w:val="clear" w:color="auto" w:fill="FFFF00"/>
        </w:rPr>
        <w:t>Horn</w:t>
      </w:r>
      <w:proofErr w:type="spellEnd"/>
      <w:r w:rsidRPr="00776E12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- </w:t>
      </w:r>
      <w:proofErr w:type="spellStart"/>
      <w:r w:rsidR="00D06B47" w:rsidRPr="00776E12">
        <w:rPr>
          <w:rFonts w:ascii="Comic Sans MS" w:hAnsi="Comic Sans MS"/>
          <w:b/>
          <w:bdr w:val="single" w:sz="4" w:space="0" w:color="auto"/>
          <w:shd w:val="clear" w:color="auto" w:fill="FFFF00"/>
        </w:rPr>
        <w:t>Kasteel</w:t>
      </w:r>
      <w:proofErr w:type="spellEnd"/>
      <w:r w:rsidR="00D06B47" w:rsidRPr="00776E12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Horn (LB)</w:t>
      </w:r>
      <w:r w:rsidR="00D06B47" w:rsidRPr="00776E12">
        <w:rPr>
          <w:rFonts w:ascii="Comic Sans MS" w:hAnsi="Comic Sans MS"/>
          <w:bdr w:val="single" w:sz="4" w:space="0" w:color="auto"/>
          <w:shd w:val="clear" w:color="auto" w:fill="FFFF00"/>
        </w:rPr>
        <w:t xml:space="preserve"> </w:t>
      </w:r>
      <w:r w:rsidR="00D06B47" w:rsidRPr="00776E12">
        <w:rPr>
          <w:rFonts w:ascii="Comic Sans MS" w:hAnsi="Comic Sans MS"/>
          <w:noProof/>
          <w:color w:val="0000FF"/>
          <w:szCs w:val="21"/>
          <w:bdr w:val="single" w:sz="4" w:space="0" w:color="auto"/>
          <w:shd w:val="clear" w:color="auto" w:fill="FFFF00"/>
        </w:rPr>
        <w:drawing>
          <wp:inline distT="0" distB="0" distL="0" distR="0">
            <wp:extent cx="219075" cy="219075"/>
            <wp:effectExtent l="0" t="0" r="9525" b="0"/>
            <wp:docPr id="8" name="Afbeelding 16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="00D06B47" w:rsidRPr="00776E12">
          <w:rPr>
            <w:rStyle w:val="Hyperlink"/>
            <w:rFonts w:ascii="Comic Sans MS" w:hAnsi="Comic Sans MS"/>
            <w:szCs w:val="21"/>
            <w:bdr w:val="single" w:sz="4" w:space="0" w:color="auto"/>
            <w:shd w:val="clear" w:color="auto" w:fill="FFFF00"/>
          </w:rPr>
          <w:t>51° 12' 30" N, 5° 57' 06" O</w:t>
        </w:r>
      </w:hyperlink>
    </w:p>
    <w:p w:rsidR="00D06B47" w:rsidRPr="00DD7EE8" w:rsidRDefault="00D06B47" w:rsidP="00DD7EE8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7EE8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Pr="00DD7EE8">
        <w:rPr>
          <w:rFonts w:ascii="Comic Sans MS" w:hAnsi="Comic Sans MS"/>
          <w:bCs/>
          <w:color w:val="000000" w:themeColor="text1"/>
        </w:rPr>
        <w:t>Horn</w:t>
      </w:r>
      <w:proofErr w:type="spellEnd"/>
      <w:r w:rsidRPr="00DD7EE8">
        <w:rPr>
          <w:rFonts w:ascii="Comic Sans MS" w:hAnsi="Comic Sans MS"/>
          <w:color w:val="000000" w:themeColor="text1"/>
        </w:rPr>
        <w:t xml:space="preserve"> is gelegen aan de rand van het gelijknamige dorp </w:t>
      </w:r>
      <w:hyperlink r:id="rId10" w:tooltip="Horn (Limburg)" w:history="1">
        <w:proofErr w:type="spellStart"/>
        <w:r w:rsidRPr="00DD7EE8">
          <w:rPr>
            <w:rStyle w:val="Hyperlink"/>
            <w:rFonts w:ascii="Comic Sans MS" w:hAnsi="Comic Sans MS"/>
            <w:color w:val="000000" w:themeColor="text1"/>
            <w:u w:val="none"/>
          </w:rPr>
          <w:t>Horn</w:t>
        </w:r>
        <w:proofErr w:type="spellEnd"/>
      </w:hyperlink>
      <w:r w:rsidRPr="00DD7EE8">
        <w:rPr>
          <w:rFonts w:ascii="Comic Sans MS" w:hAnsi="Comic Sans MS"/>
          <w:color w:val="000000" w:themeColor="text1"/>
        </w:rPr>
        <w:t xml:space="preserve"> in </w:t>
      </w:r>
      <w:proofErr w:type="spellStart"/>
      <w:r w:rsidRPr="00DD7EE8">
        <w:rPr>
          <w:rFonts w:ascii="Comic Sans MS" w:hAnsi="Comic Sans MS"/>
          <w:color w:val="000000" w:themeColor="text1"/>
        </w:rPr>
        <w:t>Midden-</w:t>
      </w:r>
      <w:hyperlink r:id="rId11" w:tooltip="Limburg (Nederland)" w:history="1">
        <w:r w:rsidRPr="00DD7EE8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  <w:proofErr w:type="spellEnd"/>
      </w:hyperlink>
      <w:r w:rsidRPr="00DD7EE8">
        <w:rPr>
          <w:rFonts w:ascii="Comic Sans MS" w:hAnsi="Comic Sans MS"/>
          <w:color w:val="000000" w:themeColor="text1"/>
        </w:rPr>
        <w:t xml:space="preserve">, dat deel uitmaakt van de gemeente </w:t>
      </w:r>
      <w:hyperlink r:id="rId12" w:tooltip="Leudal (gemeente)" w:history="1">
        <w:proofErr w:type="spellStart"/>
        <w:r w:rsidRPr="00DD7EE8">
          <w:rPr>
            <w:rStyle w:val="Hyperlink"/>
            <w:rFonts w:ascii="Comic Sans MS" w:hAnsi="Comic Sans MS"/>
            <w:color w:val="000000" w:themeColor="text1"/>
            <w:u w:val="none"/>
          </w:rPr>
          <w:t>Leudal</w:t>
        </w:r>
        <w:proofErr w:type="spellEnd"/>
      </w:hyperlink>
      <w:r w:rsidRPr="00DD7EE8">
        <w:rPr>
          <w:rFonts w:ascii="Comic Sans MS" w:hAnsi="Comic Sans MS"/>
          <w:color w:val="000000" w:themeColor="text1"/>
        </w:rPr>
        <w:t>.</w:t>
      </w:r>
    </w:p>
    <w:p w:rsidR="00D06B47" w:rsidRPr="00DD7EE8" w:rsidRDefault="00D06B47" w:rsidP="00DD7EE8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DD7EE8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Ligging, herkomst van de naam</w:t>
      </w:r>
    </w:p>
    <w:p w:rsidR="00DD7EE8" w:rsidRDefault="00DD7EE8" w:rsidP="00DD7EE8">
      <w:pPr>
        <w:pStyle w:val="Normaalweb"/>
        <w:numPr>
          <w:ilvl w:val="0"/>
          <w:numId w:val="1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7EE8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19685</wp:posOffset>
            </wp:positionV>
            <wp:extent cx="2516505" cy="1895475"/>
            <wp:effectExtent l="38100" t="0" r="17145" b="581025"/>
            <wp:wrapSquare wrapText="bothSides"/>
            <wp:docPr id="9" name="Afbeelding 17" descr="HORN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ORN-002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895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D06B47" w:rsidRPr="00DD7EE8">
        <w:rPr>
          <w:rFonts w:ascii="Comic Sans MS" w:hAnsi="Comic Sans MS"/>
          <w:color w:val="000000" w:themeColor="text1"/>
        </w:rPr>
        <w:t xml:space="preserve">Het kasteel is een van de oudste, nog intacte </w:t>
      </w:r>
      <w:hyperlink r:id="rId15" w:tooltip="Middeleeuwse" w:history="1">
        <w:r w:rsidR="00D06B47" w:rsidRPr="00DD7EE8">
          <w:rPr>
            <w:rStyle w:val="Hyperlink"/>
            <w:rFonts w:ascii="Comic Sans MS" w:hAnsi="Comic Sans MS"/>
            <w:color w:val="000000" w:themeColor="text1"/>
            <w:u w:val="none"/>
          </w:rPr>
          <w:t>middeleeuwse</w:t>
        </w:r>
      </w:hyperlink>
      <w:r w:rsidR="00D06B47" w:rsidRPr="00DD7EE8">
        <w:rPr>
          <w:rFonts w:ascii="Comic Sans MS" w:hAnsi="Comic Sans MS"/>
          <w:color w:val="000000" w:themeColor="text1"/>
        </w:rPr>
        <w:t xml:space="preserve"> </w:t>
      </w:r>
      <w:hyperlink r:id="rId16" w:tooltip="Ringmuurburcht (de pagina bestaat niet)" w:history="1">
        <w:r w:rsidR="00D06B47" w:rsidRPr="00DD7EE8">
          <w:rPr>
            <w:rStyle w:val="Hyperlink"/>
            <w:rFonts w:ascii="Comic Sans MS" w:hAnsi="Comic Sans MS"/>
            <w:color w:val="000000" w:themeColor="text1"/>
            <w:u w:val="none"/>
          </w:rPr>
          <w:t>ringmuurburchten</w:t>
        </w:r>
      </w:hyperlink>
      <w:r w:rsidR="00D06B47" w:rsidRPr="00DD7EE8">
        <w:rPr>
          <w:rFonts w:ascii="Comic Sans MS" w:hAnsi="Comic Sans MS"/>
          <w:color w:val="000000" w:themeColor="text1"/>
        </w:rPr>
        <w:t xml:space="preserve"> in </w:t>
      </w:r>
      <w:hyperlink r:id="rId17" w:tooltip="Nederland" w:history="1">
        <w:r w:rsidR="00D06B47" w:rsidRPr="00DD7EE8">
          <w:rPr>
            <w:rStyle w:val="Hyperlink"/>
            <w:rFonts w:ascii="Comic Sans MS" w:hAnsi="Comic Sans MS"/>
            <w:color w:val="000000" w:themeColor="text1"/>
            <w:u w:val="none"/>
          </w:rPr>
          <w:t>Nederland</w:t>
        </w:r>
      </w:hyperlink>
      <w:r w:rsidR="00D06B47" w:rsidRPr="00DD7EE8">
        <w:rPr>
          <w:rFonts w:ascii="Comic Sans MS" w:hAnsi="Comic Sans MS"/>
          <w:color w:val="000000" w:themeColor="text1"/>
        </w:rPr>
        <w:t xml:space="preserve">. </w:t>
      </w:r>
    </w:p>
    <w:p w:rsidR="00DD7EE8" w:rsidRDefault="00D06B47" w:rsidP="00DD7EE8">
      <w:pPr>
        <w:pStyle w:val="Normaalweb"/>
        <w:numPr>
          <w:ilvl w:val="0"/>
          <w:numId w:val="1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7EE8">
        <w:rPr>
          <w:rFonts w:ascii="Comic Sans MS" w:hAnsi="Comic Sans MS"/>
          <w:color w:val="000000" w:themeColor="text1"/>
        </w:rPr>
        <w:t xml:space="preserve">De burcht is gebouwd op een natuurlijke verhoging aan de </w:t>
      </w:r>
      <w:hyperlink r:id="rId18" w:tooltip="Maas" w:history="1">
        <w:r w:rsidRPr="00DD7EE8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DD7EE8">
        <w:rPr>
          <w:rFonts w:ascii="Comic Sans MS" w:hAnsi="Comic Sans MS"/>
          <w:color w:val="000000" w:themeColor="text1"/>
        </w:rPr>
        <w:t xml:space="preserve">. </w:t>
      </w:r>
    </w:p>
    <w:p w:rsidR="00DD7EE8" w:rsidRDefault="00D06B47" w:rsidP="00DD7EE8">
      <w:pPr>
        <w:pStyle w:val="Normaalweb"/>
        <w:numPr>
          <w:ilvl w:val="0"/>
          <w:numId w:val="1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7EE8">
        <w:rPr>
          <w:rFonts w:ascii="Comic Sans MS" w:hAnsi="Comic Sans MS"/>
          <w:color w:val="000000" w:themeColor="text1"/>
        </w:rPr>
        <w:t xml:space="preserve">De naam </w:t>
      </w:r>
      <w:proofErr w:type="spellStart"/>
      <w:r w:rsidRPr="00DD7EE8">
        <w:rPr>
          <w:rFonts w:ascii="Comic Sans MS" w:hAnsi="Comic Sans MS"/>
          <w:color w:val="000000" w:themeColor="text1"/>
        </w:rPr>
        <w:t>Horn</w:t>
      </w:r>
      <w:proofErr w:type="spellEnd"/>
      <w:r w:rsidRPr="00DD7EE8">
        <w:rPr>
          <w:rFonts w:ascii="Comic Sans MS" w:hAnsi="Comic Sans MS"/>
          <w:color w:val="000000" w:themeColor="text1"/>
        </w:rPr>
        <w:t xml:space="preserve">, en haar alternatieve spellingen </w:t>
      </w:r>
      <w:proofErr w:type="spellStart"/>
      <w:r w:rsidRPr="00DD7EE8">
        <w:rPr>
          <w:rFonts w:ascii="Comic Sans MS" w:hAnsi="Comic Sans MS"/>
          <w:i/>
          <w:iCs/>
          <w:color w:val="000000" w:themeColor="text1"/>
        </w:rPr>
        <w:t>Horne</w:t>
      </w:r>
      <w:proofErr w:type="spellEnd"/>
      <w:r w:rsidRPr="00DD7EE8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DD7EE8">
        <w:rPr>
          <w:rFonts w:ascii="Comic Sans MS" w:hAnsi="Comic Sans MS"/>
          <w:i/>
          <w:iCs/>
          <w:color w:val="000000" w:themeColor="text1"/>
        </w:rPr>
        <w:t>Hurnen</w:t>
      </w:r>
      <w:proofErr w:type="spellEnd"/>
      <w:r w:rsidRPr="00DD7EE8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DD7EE8">
        <w:rPr>
          <w:rFonts w:ascii="Comic Sans MS" w:hAnsi="Comic Sans MS"/>
          <w:i/>
          <w:iCs/>
          <w:color w:val="000000" w:themeColor="text1"/>
        </w:rPr>
        <w:t>Hornin</w:t>
      </w:r>
      <w:proofErr w:type="spellEnd"/>
      <w:r w:rsidRPr="00DD7EE8">
        <w:rPr>
          <w:rFonts w:ascii="Comic Sans MS" w:hAnsi="Comic Sans MS"/>
          <w:color w:val="000000" w:themeColor="text1"/>
        </w:rPr>
        <w:t xml:space="preserve">, stammen af van het </w:t>
      </w:r>
      <w:hyperlink r:id="rId19" w:tooltip="Germaanse talen" w:history="1">
        <w:r w:rsidRPr="00DD7EE8">
          <w:rPr>
            <w:rStyle w:val="Hyperlink"/>
            <w:rFonts w:ascii="Comic Sans MS" w:hAnsi="Comic Sans MS"/>
            <w:color w:val="000000" w:themeColor="text1"/>
            <w:u w:val="none"/>
          </w:rPr>
          <w:t>Germaanse</w:t>
        </w:r>
      </w:hyperlink>
      <w:r w:rsidRPr="00DD7EE8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DD7EE8">
        <w:rPr>
          <w:rFonts w:ascii="Comic Sans MS" w:hAnsi="Comic Sans MS"/>
          <w:i/>
          <w:iCs/>
          <w:color w:val="000000" w:themeColor="text1"/>
        </w:rPr>
        <w:t>Hornjôn</w:t>
      </w:r>
      <w:proofErr w:type="spellEnd"/>
      <w:r w:rsidRPr="00DD7EE8">
        <w:rPr>
          <w:rFonts w:ascii="Comic Sans MS" w:hAnsi="Comic Sans MS"/>
          <w:color w:val="000000" w:themeColor="text1"/>
        </w:rPr>
        <w:t xml:space="preserve">, wat "heuvel of hoek in een moerassig land" betekent. </w:t>
      </w:r>
    </w:p>
    <w:p w:rsidR="00D06B47" w:rsidRPr="00DD7EE8" w:rsidRDefault="00D06B47" w:rsidP="00DD7EE8">
      <w:pPr>
        <w:pStyle w:val="Normaalweb"/>
        <w:numPr>
          <w:ilvl w:val="0"/>
          <w:numId w:val="1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7EE8">
        <w:rPr>
          <w:rFonts w:ascii="Comic Sans MS" w:hAnsi="Comic Sans MS"/>
          <w:color w:val="000000" w:themeColor="text1"/>
        </w:rPr>
        <w:t xml:space="preserve">De Maas was de natuurlijke scheiding tussen </w:t>
      </w:r>
      <w:proofErr w:type="spellStart"/>
      <w:r w:rsidRPr="00DD7EE8">
        <w:rPr>
          <w:rFonts w:ascii="Comic Sans MS" w:hAnsi="Comic Sans MS"/>
          <w:color w:val="000000" w:themeColor="text1"/>
        </w:rPr>
        <w:t>Horn</w:t>
      </w:r>
      <w:proofErr w:type="spellEnd"/>
      <w:r w:rsidRPr="00DD7EE8">
        <w:rPr>
          <w:rFonts w:ascii="Comic Sans MS" w:hAnsi="Comic Sans MS"/>
          <w:color w:val="000000" w:themeColor="text1"/>
        </w:rPr>
        <w:t xml:space="preserve"> en het nabijgelegen </w:t>
      </w:r>
      <w:hyperlink r:id="rId20" w:tooltip="Roermond (stad)" w:history="1">
        <w:proofErr w:type="spellStart"/>
        <w:r w:rsidRPr="00DD7EE8">
          <w:rPr>
            <w:rStyle w:val="Hyperlink"/>
            <w:rFonts w:ascii="Comic Sans MS" w:hAnsi="Comic Sans MS"/>
            <w:color w:val="000000" w:themeColor="text1"/>
            <w:u w:val="none"/>
          </w:rPr>
          <w:t>Roermond</w:t>
        </w:r>
        <w:proofErr w:type="spellEnd"/>
      </w:hyperlink>
      <w:r w:rsidRPr="00DD7EE8">
        <w:rPr>
          <w:rFonts w:ascii="Comic Sans MS" w:hAnsi="Comic Sans MS"/>
          <w:color w:val="000000" w:themeColor="text1"/>
        </w:rPr>
        <w:t xml:space="preserve">; in 1342 werd de Maas echter verder oostwaarts verlegd, richting </w:t>
      </w:r>
      <w:proofErr w:type="spellStart"/>
      <w:r w:rsidRPr="00DD7EE8">
        <w:rPr>
          <w:rFonts w:ascii="Comic Sans MS" w:hAnsi="Comic Sans MS"/>
          <w:color w:val="000000" w:themeColor="text1"/>
        </w:rPr>
        <w:t>Roermond</w:t>
      </w:r>
      <w:proofErr w:type="spellEnd"/>
      <w:r w:rsidRPr="00DD7EE8">
        <w:rPr>
          <w:rFonts w:ascii="Comic Sans MS" w:hAnsi="Comic Sans MS"/>
          <w:color w:val="000000" w:themeColor="text1"/>
        </w:rPr>
        <w:t xml:space="preserve">, waardoor het kasteel </w:t>
      </w:r>
      <w:proofErr w:type="spellStart"/>
      <w:r w:rsidRPr="00DD7EE8">
        <w:rPr>
          <w:rFonts w:ascii="Comic Sans MS" w:hAnsi="Comic Sans MS"/>
          <w:color w:val="000000" w:themeColor="text1"/>
        </w:rPr>
        <w:t>Horn</w:t>
      </w:r>
      <w:proofErr w:type="spellEnd"/>
      <w:r w:rsidRPr="00DD7EE8">
        <w:rPr>
          <w:rFonts w:ascii="Comic Sans MS" w:hAnsi="Comic Sans MS"/>
          <w:color w:val="000000" w:themeColor="text1"/>
        </w:rPr>
        <w:t xml:space="preserve"> meer afhankelijk werd van een eigen </w:t>
      </w:r>
      <w:hyperlink r:id="rId21" w:tooltip="Slotgracht" w:history="1">
        <w:r w:rsidRPr="00DD7EE8">
          <w:rPr>
            <w:rStyle w:val="Hyperlink"/>
            <w:rFonts w:ascii="Comic Sans MS" w:hAnsi="Comic Sans MS"/>
            <w:color w:val="000000" w:themeColor="text1"/>
            <w:u w:val="none"/>
          </w:rPr>
          <w:t>slotgracht</w:t>
        </w:r>
      </w:hyperlink>
      <w:r w:rsidRPr="00DD7EE8">
        <w:rPr>
          <w:rFonts w:ascii="Comic Sans MS" w:hAnsi="Comic Sans MS"/>
          <w:color w:val="000000" w:themeColor="text1"/>
        </w:rPr>
        <w:t xml:space="preserve"> als verdedigingsmechanisme.</w:t>
      </w:r>
    </w:p>
    <w:p w:rsidR="00D06B47" w:rsidRPr="00DD7EE8" w:rsidRDefault="00D06B47" w:rsidP="00DD7EE8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DD7EE8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Beschrijving van het kasteel</w:t>
      </w:r>
    </w:p>
    <w:p w:rsidR="00DD7EE8" w:rsidRDefault="00D06B47" w:rsidP="00DD7EE8">
      <w:pPr>
        <w:pStyle w:val="Normaalweb"/>
        <w:numPr>
          <w:ilvl w:val="0"/>
          <w:numId w:val="2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7EE8">
        <w:rPr>
          <w:rFonts w:ascii="Comic Sans MS" w:hAnsi="Comic Sans MS"/>
          <w:color w:val="000000" w:themeColor="text1"/>
        </w:rPr>
        <w:t xml:space="preserve">Het huidige kasteel is een </w:t>
      </w:r>
      <w:proofErr w:type="spellStart"/>
      <w:r w:rsidRPr="00DD7EE8">
        <w:rPr>
          <w:rFonts w:ascii="Comic Sans MS" w:hAnsi="Comic Sans MS"/>
          <w:color w:val="000000" w:themeColor="text1"/>
        </w:rPr>
        <w:t>ringwalburcht</w:t>
      </w:r>
      <w:proofErr w:type="spellEnd"/>
      <w:r w:rsidRPr="00DD7EE8">
        <w:rPr>
          <w:rFonts w:ascii="Comic Sans MS" w:hAnsi="Comic Sans MS"/>
          <w:color w:val="000000" w:themeColor="text1"/>
        </w:rPr>
        <w:t xml:space="preserve"> met een vierkant poortgebouw, daaraan vast een zuidelijke vleugel en twee halfronde torens. </w:t>
      </w:r>
    </w:p>
    <w:p w:rsidR="00DD7EE8" w:rsidRDefault="00D06B47" w:rsidP="00DD7EE8">
      <w:pPr>
        <w:pStyle w:val="Normaalweb"/>
        <w:numPr>
          <w:ilvl w:val="0"/>
          <w:numId w:val="2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7EE8">
        <w:rPr>
          <w:rFonts w:ascii="Comic Sans MS" w:hAnsi="Comic Sans MS"/>
          <w:color w:val="000000" w:themeColor="text1"/>
        </w:rPr>
        <w:t xml:space="preserve">De twee torens zijn onderling verbonden door de </w:t>
      </w:r>
      <w:hyperlink r:id="rId22" w:tooltip="Ringmuur" w:history="1">
        <w:r w:rsidRPr="00DD7EE8">
          <w:rPr>
            <w:rStyle w:val="Hyperlink"/>
            <w:rFonts w:ascii="Comic Sans MS" w:hAnsi="Comic Sans MS"/>
            <w:color w:val="000000" w:themeColor="text1"/>
            <w:u w:val="none"/>
          </w:rPr>
          <w:t>ringmuur</w:t>
        </w:r>
      </w:hyperlink>
      <w:r w:rsidRPr="00DD7EE8">
        <w:rPr>
          <w:rFonts w:ascii="Comic Sans MS" w:hAnsi="Comic Sans MS"/>
          <w:color w:val="000000" w:themeColor="text1"/>
        </w:rPr>
        <w:t xml:space="preserve">. </w:t>
      </w:r>
    </w:p>
    <w:p w:rsidR="00DD7EE8" w:rsidRDefault="00D06B47" w:rsidP="00DD7EE8">
      <w:pPr>
        <w:pStyle w:val="Normaalweb"/>
        <w:numPr>
          <w:ilvl w:val="0"/>
          <w:numId w:val="2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7EE8">
        <w:rPr>
          <w:rFonts w:ascii="Comic Sans MS" w:hAnsi="Comic Sans MS"/>
          <w:color w:val="000000" w:themeColor="text1"/>
        </w:rPr>
        <w:t xml:space="preserve">Deze ringmuur werd in de 13e eeuw verhoogd met een uit mergelsteen opgetrokken tweede weergang met bogen. </w:t>
      </w:r>
    </w:p>
    <w:p w:rsidR="00DD7EE8" w:rsidRDefault="00D06B47" w:rsidP="00DD7EE8">
      <w:pPr>
        <w:pStyle w:val="Normaalweb"/>
        <w:numPr>
          <w:ilvl w:val="0"/>
          <w:numId w:val="2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7EE8">
        <w:rPr>
          <w:rFonts w:ascii="Comic Sans MS" w:hAnsi="Comic Sans MS"/>
          <w:color w:val="000000" w:themeColor="text1"/>
        </w:rPr>
        <w:t xml:space="preserve">Tevens werden het poortgebouw en de torens verhoogd en de ringmuur voorzien van </w:t>
      </w:r>
      <w:hyperlink r:id="rId23" w:tooltip="Arkeltoren" w:history="1">
        <w:proofErr w:type="spellStart"/>
        <w:r w:rsidRPr="00DD7EE8">
          <w:rPr>
            <w:rStyle w:val="Hyperlink"/>
            <w:rFonts w:ascii="Comic Sans MS" w:hAnsi="Comic Sans MS"/>
            <w:color w:val="000000" w:themeColor="text1"/>
            <w:u w:val="none"/>
          </w:rPr>
          <w:t>arkeltorentjes</w:t>
        </w:r>
        <w:proofErr w:type="spellEnd"/>
      </w:hyperlink>
      <w:r w:rsidRPr="00DD7EE8">
        <w:rPr>
          <w:rFonts w:ascii="Comic Sans MS" w:hAnsi="Comic Sans MS"/>
          <w:color w:val="000000" w:themeColor="text1"/>
        </w:rPr>
        <w:t xml:space="preserve"> en steunberen. </w:t>
      </w:r>
    </w:p>
    <w:p w:rsidR="00DD7EE8" w:rsidRDefault="00D06B47" w:rsidP="00DD7EE8">
      <w:pPr>
        <w:pStyle w:val="Normaalweb"/>
        <w:numPr>
          <w:ilvl w:val="0"/>
          <w:numId w:val="2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7EE8">
        <w:rPr>
          <w:rFonts w:ascii="Comic Sans MS" w:hAnsi="Comic Sans MS"/>
          <w:color w:val="000000" w:themeColor="text1"/>
        </w:rPr>
        <w:t xml:space="preserve">De oorspronkelijke burcht had vier halfronde hoektorens. </w:t>
      </w:r>
    </w:p>
    <w:p w:rsidR="00DD7EE8" w:rsidRDefault="00D06B47" w:rsidP="00DD7EE8">
      <w:pPr>
        <w:pStyle w:val="Normaalweb"/>
        <w:numPr>
          <w:ilvl w:val="0"/>
          <w:numId w:val="2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7EE8">
        <w:rPr>
          <w:rFonts w:ascii="Comic Sans MS" w:hAnsi="Comic Sans MS"/>
          <w:color w:val="000000" w:themeColor="text1"/>
        </w:rPr>
        <w:t xml:space="preserve">Twee van deze torens en een deel van de ringmuur zijn echter verdwenen bij de vergroting en uitbouw van de zuidelijke vleugel in het begin van de 15e eeuw. </w:t>
      </w:r>
    </w:p>
    <w:p w:rsidR="00D06B47" w:rsidRPr="00DD7EE8" w:rsidRDefault="00D06B47" w:rsidP="00DD7EE8">
      <w:pPr>
        <w:pStyle w:val="Normaalweb"/>
        <w:numPr>
          <w:ilvl w:val="0"/>
          <w:numId w:val="2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7EE8">
        <w:rPr>
          <w:rFonts w:ascii="Comic Sans MS" w:hAnsi="Comic Sans MS"/>
          <w:color w:val="000000" w:themeColor="text1"/>
        </w:rPr>
        <w:t>Aan de noordzijde werd tevens een nieuw poortgebouw aangebracht en werd het oude poortgebouw verbouwd tot woongedeelte.</w:t>
      </w:r>
    </w:p>
    <w:p w:rsidR="00D06B47" w:rsidRPr="00DD7EE8" w:rsidRDefault="00D06B47" w:rsidP="00DD7EE8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DD7EE8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 en bewoners</w:t>
      </w:r>
    </w:p>
    <w:p w:rsidR="00DD7EE8" w:rsidRDefault="00D06B47" w:rsidP="00DD7EE8">
      <w:pPr>
        <w:pStyle w:val="Normaalweb"/>
        <w:numPr>
          <w:ilvl w:val="0"/>
          <w:numId w:val="1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7EE8">
        <w:rPr>
          <w:rFonts w:ascii="Comic Sans MS" w:hAnsi="Comic Sans MS"/>
          <w:color w:val="000000" w:themeColor="text1"/>
        </w:rPr>
        <w:t xml:space="preserve">Het kasteel dateert vermoedelijk al uit de 10e of 11e eeuw, en was oorspronkelijk in handen van zogenaamde roofridders, die inkomen verkregen door tolheffing op verkeer op de drukbevaren Maas. </w:t>
      </w:r>
    </w:p>
    <w:p w:rsidR="00D06B47" w:rsidRPr="00DD7EE8" w:rsidRDefault="00D06B47" w:rsidP="00DD7EE8">
      <w:pPr>
        <w:pStyle w:val="Normaalweb"/>
        <w:numPr>
          <w:ilvl w:val="0"/>
          <w:numId w:val="1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7EE8">
        <w:rPr>
          <w:rFonts w:ascii="Comic Sans MS" w:hAnsi="Comic Sans MS"/>
          <w:color w:val="000000" w:themeColor="text1"/>
        </w:rPr>
        <w:lastRenderedPageBreak/>
        <w:t xml:space="preserve">De oudst vermelde heerser van het gebied rondom het dorp </w:t>
      </w:r>
      <w:proofErr w:type="spellStart"/>
      <w:r w:rsidRPr="00DD7EE8">
        <w:rPr>
          <w:rFonts w:ascii="Comic Sans MS" w:hAnsi="Comic Sans MS"/>
          <w:color w:val="000000" w:themeColor="text1"/>
        </w:rPr>
        <w:t>Horn</w:t>
      </w:r>
      <w:proofErr w:type="spellEnd"/>
      <w:r w:rsidRPr="00DD7EE8">
        <w:rPr>
          <w:rFonts w:ascii="Comic Sans MS" w:hAnsi="Comic Sans MS"/>
          <w:color w:val="000000" w:themeColor="text1"/>
        </w:rPr>
        <w:t xml:space="preserve"> is Engelbert van </w:t>
      </w:r>
      <w:proofErr w:type="spellStart"/>
      <w:r w:rsidRPr="00DD7EE8">
        <w:rPr>
          <w:rFonts w:ascii="Comic Sans MS" w:hAnsi="Comic Sans MS"/>
          <w:color w:val="000000" w:themeColor="text1"/>
        </w:rPr>
        <w:t>Horn</w:t>
      </w:r>
      <w:proofErr w:type="spellEnd"/>
      <w:r w:rsidRPr="00DD7EE8">
        <w:rPr>
          <w:rFonts w:ascii="Comic Sans MS" w:hAnsi="Comic Sans MS"/>
          <w:color w:val="000000" w:themeColor="text1"/>
        </w:rPr>
        <w:t xml:space="preserve">, zoon van Dirk van </w:t>
      </w:r>
      <w:proofErr w:type="spellStart"/>
      <w:r w:rsidRPr="00DD7EE8">
        <w:rPr>
          <w:rFonts w:ascii="Comic Sans MS" w:hAnsi="Comic Sans MS"/>
          <w:color w:val="000000" w:themeColor="text1"/>
        </w:rPr>
        <w:t>Horn</w:t>
      </w:r>
      <w:proofErr w:type="spellEnd"/>
      <w:r w:rsidRPr="00DD7EE8">
        <w:rPr>
          <w:rFonts w:ascii="Comic Sans MS" w:hAnsi="Comic Sans MS"/>
          <w:color w:val="000000" w:themeColor="text1"/>
        </w:rPr>
        <w:t xml:space="preserve">. Het kasteel wordt voor het eerst vermeld in een brief uit 1243 waarin wordt vermeld dat Willem, Heer van </w:t>
      </w:r>
      <w:proofErr w:type="spellStart"/>
      <w:r w:rsidRPr="00DD7EE8">
        <w:rPr>
          <w:rFonts w:ascii="Comic Sans MS" w:hAnsi="Comic Sans MS"/>
          <w:color w:val="000000" w:themeColor="text1"/>
        </w:rPr>
        <w:t>Horn</w:t>
      </w:r>
      <w:proofErr w:type="spellEnd"/>
      <w:r w:rsidRPr="00DD7EE8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DD7EE8">
        <w:rPr>
          <w:rFonts w:ascii="Comic Sans MS" w:hAnsi="Comic Sans MS"/>
          <w:color w:val="000000" w:themeColor="text1"/>
        </w:rPr>
        <w:t>Altena</w:t>
      </w:r>
      <w:proofErr w:type="spellEnd"/>
      <w:r w:rsidRPr="00DD7EE8">
        <w:rPr>
          <w:rFonts w:ascii="Comic Sans MS" w:hAnsi="Comic Sans MS"/>
          <w:color w:val="000000" w:themeColor="text1"/>
        </w:rPr>
        <w:t xml:space="preserve">, het kasteel en het nabijgelegen dorp in leen heeft gekregen van de </w:t>
      </w:r>
      <w:hyperlink r:id="rId24" w:tooltip="Graafschap Loon" w:history="1">
        <w:r w:rsidRPr="00DD7EE8">
          <w:rPr>
            <w:rStyle w:val="Hyperlink"/>
            <w:rFonts w:ascii="Comic Sans MS" w:hAnsi="Comic Sans MS"/>
            <w:color w:val="000000" w:themeColor="text1"/>
            <w:u w:val="none"/>
          </w:rPr>
          <w:t>graaf van Loon</w:t>
        </w:r>
      </w:hyperlink>
      <w:r w:rsidRPr="00DD7EE8">
        <w:rPr>
          <w:rFonts w:ascii="Comic Sans MS" w:hAnsi="Comic Sans MS"/>
          <w:color w:val="000000" w:themeColor="text1"/>
        </w:rPr>
        <w:t>.</w:t>
      </w:r>
    </w:p>
    <w:p w:rsidR="00DD7EE8" w:rsidRDefault="00D06B47" w:rsidP="00DD7EE8">
      <w:pPr>
        <w:pStyle w:val="Normaalweb"/>
        <w:numPr>
          <w:ilvl w:val="0"/>
          <w:numId w:val="1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7EE8">
        <w:rPr>
          <w:rFonts w:ascii="Comic Sans MS" w:hAnsi="Comic Sans MS"/>
          <w:color w:val="000000" w:themeColor="text1"/>
        </w:rPr>
        <w:t xml:space="preserve">Toen </w:t>
      </w:r>
      <w:hyperlink r:id="rId25" w:tooltip="Jacob I van Horn (de pagina bestaat niet)" w:history="1">
        <w:r w:rsidRPr="00DD7EE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Jacob I van </w:t>
        </w:r>
        <w:proofErr w:type="spellStart"/>
        <w:r w:rsidRPr="00DD7EE8">
          <w:rPr>
            <w:rStyle w:val="Hyperlink"/>
            <w:rFonts w:ascii="Comic Sans MS" w:hAnsi="Comic Sans MS"/>
            <w:color w:val="000000" w:themeColor="text1"/>
            <w:u w:val="none"/>
          </w:rPr>
          <w:t>Horn</w:t>
        </w:r>
        <w:proofErr w:type="spellEnd"/>
      </w:hyperlink>
      <w:r w:rsidRPr="00DD7EE8">
        <w:rPr>
          <w:rFonts w:ascii="Comic Sans MS" w:hAnsi="Comic Sans MS"/>
          <w:color w:val="000000" w:themeColor="text1"/>
        </w:rPr>
        <w:t xml:space="preserve"> in 1450 zijn </w:t>
      </w:r>
      <w:proofErr w:type="spellStart"/>
      <w:r w:rsidRPr="00DD7EE8">
        <w:rPr>
          <w:rFonts w:ascii="Comic Sans MS" w:hAnsi="Comic Sans MS"/>
          <w:color w:val="000000" w:themeColor="text1"/>
        </w:rPr>
        <w:t>graaf-titel</w:t>
      </w:r>
      <w:proofErr w:type="spellEnd"/>
      <w:r w:rsidRPr="00DD7EE8">
        <w:rPr>
          <w:rFonts w:ascii="Comic Sans MS" w:hAnsi="Comic Sans MS"/>
          <w:color w:val="000000" w:themeColor="text1"/>
        </w:rPr>
        <w:t xml:space="preserve"> kreeg werd het kasteel het middelpunt van het </w:t>
      </w:r>
      <w:hyperlink r:id="rId26" w:tooltip="Graafschap Horne" w:history="1">
        <w:r w:rsidRPr="00DD7EE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graafschap </w:t>
        </w:r>
        <w:proofErr w:type="spellStart"/>
        <w:r w:rsidRPr="00DD7EE8">
          <w:rPr>
            <w:rStyle w:val="Hyperlink"/>
            <w:rFonts w:ascii="Comic Sans MS" w:hAnsi="Comic Sans MS"/>
            <w:color w:val="000000" w:themeColor="text1"/>
            <w:u w:val="none"/>
          </w:rPr>
          <w:t>Horne</w:t>
        </w:r>
        <w:proofErr w:type="spellEnd"/>
      </w:hyperlink>
      <w:r w:rsidRPr="00DD7EE8">
        <w:rPr>
          <w:rFonts w:ascii="Comic Sans MS" w:hAnsi="Comic Sans MS"/>
          <w:color w:val="000000" w:themeColor="text1"/>
        </w:rPr>
        <w:t xml:space="preserve">, een zelfstandige ministaat. </w:t>
      </w:r>
    </w:p>
    <w:p w:rsidR="00D06B47" w:rsidRPr="00DD7EE8" w:rsidRDefault="00D06B47" w:rsidP="00DD7EE8">
      <w:pPr>
        <w:pStyle w:val="Normaalweb"/>
        <w:numPr>
          <w:ilvl w:val="0"/>
          <w:numId w:val="1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7EE8">
        <w:rPr>
          <w:rFonts w:ascii="Comic Sans MS" w:hAnsi="Comic Sans MS"/>
          <w:color w:val="000000" w:themeColor="text1"/>
        </w:rPr>
        <w:t xml:space="preserve">Onder graaf </w:t>
      </w:r>
      <w:hyperlink r:id="rId27" w:tooltip="Filips van Montmorency" w:history="1">
        <w:proofErr w:type="spellStart"/>
        <w:r w:rsidRPr="00DD7EE8">
          <w:rPr>
            <w:rStyle w:val="Hyperlink"/>
            <w:rFonts w:ascii="Comic Sans MS" w:hAnsi="Comic Sans MS"/>
            <w:color w:val="000000" w:themeColor="text1"/>
            <w:u w:val="none"/>
          </w:rPr>
          <w:t>Filips</w:t>
        </w:r>
        <w:proofErr w:type="spellEnd"/>
        <w:r w:rsidRPr="00DD7EE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</w:t>
        </w:r>
        <w:proofErr w:type="spellStart"/>
        <w:r w:rsidRPr="00DD7EE8">
          <w:rPr>
            <w:rStyle w:val="Hyperlink"/>
            <w:rFonts w:ascii="Comic Sans MS" w:hAnsi="Comic Sans MS"/>
            <w:color w:val="000000" w:themeColor="text1"/>
            <w:u w:val="none"/>
          </w:rPr>
          <w:t>Montmorency</w:t>
        </w:r>
        <w:proofErr w:type="spellEnd"/>
      </w:hyperlink>
      <w:r w:rsidRPr="00DD7EE8">
        <w:rPr>
          <w:rFonts w:ascii="Comic Sans MS" w:hAnsi="Comic Sans MS"/>
          <w:color w:val="000000" w:themeColor="text1"/>
        </w:rPr>
        <w:t xml:space="preserve"> werd het centrum van het graafschap verlegd van </w:t>
      </w:r>
      <w:proofErr w:type="spellStart"/>
      <w:r w:rsidRPr="00DD7EE8">
        <w:rPr>
          <w:rFonts w:ascii="Comic Sans MS" w:hAnsi="Comic Sans MS"/>
          <w:color w:val="000000" w:themeColor="text1"/>
        </w:rPr>
        <w:t>Horn</w:t>
      </w:r>
      <w:proofErr w:type="spellEnd"/>
      <w:r w:rsidRPr="00DD7EE8">
        <w:rPr>
          <w:rFonts w:ascii="Comic Sans MS" w:hAnsi="Comic Sans MS"/>
          <w:color w:val="000000" w:themeColor="text1"/>
        </w:rPr>
        <w:t xml:space="preserve"> naar </w:t>
      </w:r>
      <w:hyperlink r:id="rId28" w:tooltip="Weert (stad)" w:history="1">
        <w:r w:rsidRPr="00DD7EE8">
          <w:rPr>
            <w:rStyle w:val="Hyperlink"/>
            <w:rFonts w:ascii="Comic Sans MS" w:hAnsi="Comic Sans MS"/>
            <w:color w:val="000000" w:themeColor="text1"/>
            <w:u w:val="none"/>
          </w:rPr>
          <w:t>Weert</w:t>
        </w:r>
      </w:hyperlink>
      <w:r w:rsidRPr="00DD7EE8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DD7EE8">
        <w:rPr>
          <w:rFonts w:ascii="Comic Sans MS" w:hAnsi="Comic Sans MS"/>
          <w:color w:val="000000" w:themeColor="text1"/>
        </w:rPr>
        <w:t>Filips</w:t>
      </w:r>
      <w:proofErr w:type="spellEnd"/>
      <w:r w:rsidRPr="00DD7EE8">
        <w:rPr>
          <w:rFonts w:ascii="Comic Sans MS" w:hAnsi="Comic Sans MS"/>
          <w:color w:val="000000" w:themeColor="text1"/>
        </w:rPr>
        <w:t xml:space="preserve"> II werd in </w:t>
      </w:r>
      <w:hyperlink r:id="rId29" w:tooltip="1568" w:history="1">
        <w:r w:rsidRPr="00DD7EE8">
          <w:rPr>
            <w:rStyle w:val="Hyperlink"/>
            <w:rFonts w:ascii="Comic Sans MS" w:hAnsi="Comic Sans MS"/>
            <w:color w:val="000000" w:themeColor="text1"/>
            <w:u w:val="none"/>
          </w:rPr>
          <w:t>1568</w:t>
        </w:r>
      </w:hyperlink>
      <w:r w:rsidRPr="00DD7EE8">
        <w:rPr>
          <w:rFonts w:ascii="Comic Sans MS" w:hAnsi="Comic Sans MS"/>
          <w:color w:val="000000" w:themeColor="text1"/>
        </w:rPr>
        <w:t xml:space="preserve">, samen met graaf </w:t>
      </w:r>
      <w:hyperlink r:id="rId30" w:tooltip="Lamoraal van Egmont" w:history="1">
        <w:r w:rsidRPr="00DD7EE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Lamoraal van </w:t>
        </w:r>
        <w:proofErr w:type="spellStart"/>
        <w:r w:rsidRPr="00DD7EE8">
          <w:rPr>
            <w:rStyle w:val="Hyperlink"/>
            <w:rFonts w:ascii="Comic Sans MS" w:hAnsi="Comic Sans MS"/>
            <w:color w:val="000000" w:themeColor="text1"/>
            <w:u w:val="none"/>
          </w:rPr>
          <w:t>Egmont</w:t>
        </w:r>
        <w:proofErr w:type="spellEnd"/>
      </w:hyperlink>
      <w:r w:rsidRPr="00DD7EE8">
        <w:rPr>
          <w:rFonts w:ascii="Comic Sans MS" w:hAnsi="Comic Sans MS"/>
          <w:color w:val="000000" w:themeColor="text1"/>
        </w:rPr>
        <w:t xml:space="preserve"> op de </w:t>
      </w:r>
      <w:hyperlink r:id="rId31" w:tooltip="Grote Markt (Brussel)" w:history="1">
        <w:r w:rsidRPr="00DD7EE8">
          <w:rPr>
            <w:rStyle w:val="Hyperlink"/>
            <w:rFonts w:ascii="Comic Sans MS" w:hAnsi="Comic Sans MS"/>
            <w:color w:val="000000" w:themeColor="text1"/>
            <w:u w:val="none"/>
          </w:rPr>
          <w:t>Grote Markt van Brussel</w:t>
        </w:r>
      </w:hyperlink>
      <w:r w:rsidRPr="00DD7EE8">
        <w:rPr>
          <w:rFonts w:ascii="Comic Sans MS" w:hAnsi="Comic Sans MS"/>
          <w:color w:val="000000" w:themeColor="text1"/>
        </w:rPr>
        <w:t xml:space="preserve"> onthoofd, hetgeen het startsein zou worden voor de </w:t>
      </w:r>
      <w:hyperlink r:id="rId32" w:tooltip="Nederlandse Opstand" w:history="1">
        <w:r w:rsidRPr="00DD7EE8">
          <w:rPr>
            <w:rStyle w:val="Hyperlink"/>
            <w:rFonts w:ascii="Comic Sans MS" w:hAnsi="Comic Sans MS"/>
            <w:color w:val="000000" w:themeColor="text1"/>
            <w:u w:val="none"/>
          </w:rPr>
          <w:t>Nederlandse Opstand</w:t>
        </w:r>
      </w:hyperlink>
      <w:r w:rsidRPr="00DD7EE8">
        <w:rPr>
          <w:rFonts w:ascii="Comic Sans MS" w:hAnsi="Comic Sans MS"/>
          <w:color w:val="000000" w:themeColor="text1"/>
        </w:rPr>
        <w:t xml:space="preserve"> tegen de Spaanse overheersers van de Nederlanden.</w:t>
      </w:r>
    </w:p>
    <w:p w:rsidR="00DD7EE8" w:rsidRDefault="00D06B47" w:rsidP="00DD7EE8">
      <w:pPr>
        <w:pStyle w:val="Normaalweb"/>
        <w:numPr>
          <w:ilvl w:val="0"/>
          <w:numId w:val="1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7EE8">
        <w:rPr>
          <w:rFonts w:ascii="Comic Sans MS" w:hAnsi="Comic Sans MS"/>
          <w:color w:val="000000" w:themeColor="text1"/>
        </w:rPr>
        <w:t xml:space="preserve">In 1789 werd het kasteel verkocht aan de familie </w:t>
      </w:r>
      <w:proofErr w:type="spellStart"/>
      <w:r w:rsidRPr="00DD7EE8">
        <w:rPr>
          <w:rFonts w:ascii="Comic Sans MS" w:hAnsi="Comic Sans MS"/>
          <w:color w:val="000000" w:themeColor="text1"/>
        </w:rPr>
        <w:t>Magnee</w:t>
      </w:r>
      <w:proofErr w:type="spellEnd"/>
      <w:r w:rsidRPr="00DD7EE8">
        <w:rPr>
          <w:rFonts w:ascii="Comic Sans MS" w:hAnsi="Comic Sans MS"/>
          <w:color w:val="000000" w:themeColor="text1"/>
        </w:rPr>
        <w:t xml:space="preserve">, oorspronkelijk afkomstig uit </w:t>
      </w:r>
      <w:hyperlink r:id="rId33" w:tooltip="Luik (stad)" w:history="1">
        <w:r w:rsidRPr="00DD7EE8">
          <w:rPr>
            <w:rStyle w:val="Hyperlink"/>
            <w:rFonts w:ascii="Comic Sans MS" w:hAnsi="Comic Sans MS"/>
            <w:color w:val="000000" w:themeColor="text1"/>
            <w:u w:val="none"/>
          </w:rPr>
          <w:t>Luik</w:t>
        </w:r>
      </w:hyperlink>
      <w:r w:rsidRPr="00DD7EE8">
        <w:rPr>
          <w:rFonts w:ascii="Comic Sans MS" w:hAnsi="Comic Sans MS"/>
          <w:color w:val="000000" w:themeColor="text1"/>
        </w:rPr>
        <w:t xml:space="preserve">. </w:t>
      </w:r>
    </w:p>
    <w:p w:rsidR="00D06B47" w:rsidRPr="00DD7EE8" w:rsidRDefault="00D06B47" w:rsidP="00DD7EE8">
      <w:pPr>
        <w:pStyle w:val="Normaalweb"/>
        <w:numPr>
          <w:ilvl w:val="0"/>
          <w:numId w:val="1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7EE8">
        <w:rPr>
          <w:rFonts w:ascii="Comic Sans MS" w:hAnsi="Comic Sans MS"/>
          <w:color w:val="000000" w:themeColor="text1"/>
        </w:rPr>
        <w:t xml:space="preserve">Deze familie beheert het kasteel tot vandaag de dag; het kasteel wordt nog steeds bewoond door de familie </w:t>
      </w:r>
      <w:proofErr w:type="spellStart"/>
      <w:r w:rsidRPr="00DD7EE8">
        <w:rPr>
          <w:rFonts w:ascii="Comic Sans MS" w:hAnsi="Comic Sans MS"/>
          <w:color w:val="000000" w:themeColor="text1"/>
        </w:rPr>
        <w:t>Magnee</w:t>
      </w:r>
      <w:proofErr w:type="spellEnd"/>
      <w:r w:rsidRPr="00DD7EE8">
        <w:rPr>
          <w:rFonts w:ascii="Comic Sans MS" w:hAnsi="Comic Sans MS"/>
          <w:color w:val="000000" w:themeColor="text1"/>
        </w:rPr>
        <w:t>.</w:t>
      </w:r>
    </w:p>
    <w:p w:rsidR="00D06B47" w:rsidRPr="00DD7EE8" w:rsidRDefault="00D06B47" w:rsidP="00DD7EE8">
      <w:pPr>
        <w:pStyle w:val="Normaalweb"/>
        <w:numPr>
          <w:ilvl w:val="0"/>
          <w:numId w:val="1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D7EE8">
        <w:rPr>
          <w:rFonts w:ascii="Comic Sans MS" w:hAnsi="Comic Sans MS"/>
          <w:color w:val="000000" w:themeColor="text1"/>
        </w:rPr>
        <w:t xml:space="preserve">Rond het kasteel ligt een in landschapstijl aangelegd park. Bij het kasteel ligt tevens een 19e </w:t>
      </w:r>
      <w:proofErr w:type="spellStart"/>
      <w:r w:rsidRPr="00DD7EE8">
        <w:rPr>
          <w:rFonts w:ascii="Comic Sans MS" w:hAnsi="Comic Sans MS"/>
          <w:color w:val="000000" w:themeColor="text1"/>
        </w:rPr>
        <w:t>eeuwse</w:t>
      </w:r>
      <w:proofErr w:type="spellEnd"/>
      <w:r w:rsidRPr="00DD7EE8">
        <w:rPr>
          <w:rFonts w:ascii="Comic Sans MS" w:hAnsi="Comic Sans MS"/>
          <w:color w:val="000000" w:themeColor="text1"/>
        </w:rPr>
        <w:t xml:space="preserve"> U-vormige kasteelboerderij die oorspronkelijk bij het kasteel behoorde.</w:t>
      </w:r>
    </w:p>
    <w:p w:rsidR="00780968" w:rsidRPr="00DD7EE8" w:rsidRDefault="00780968" w:rsidP="00DD7EE8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780968" w:rsidRPr="00DD7EE8" w:rsidSect="00134B41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C82" w:rsidRDefault="008C4C82">
      <w:r>
        <w:separator/>
      </w:r>
    </w:p>
  </w:endnote>
  <w:endnote w:type="continuationSeparator" w:id="0">
    <w:p w:rsidR="008C4C82" w:rsidRDefault="008C4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228B1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228B1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D7EE8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D07BB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C82" w:rsidRDefault="008C4C82">
      <w:r>
        <w:separator/>
      </w:r>
    </w:p>
  </w:footnote>
  <w:footnote w:type="continuationSeparator" w:id="0">
    <w:p w:rsidR="008C4C82" w:rsidRDefault="008C4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228B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228B1" w:rsidRPr="00D228B1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D228B1" w:rsidP="00096912">
    <w:pPr>
      <w:pStyle w:val="Koptekst"/>
      <w:jc w:val="right"/>
      <w:rPr>
        <w:rFonts w:ascii="Comic Sans MS" w:hAnsi="Comic Sans MS"/>
        <w:b/>
        <w:color w:val="0000FF"/>
      </w:rPr>
    </w:pPr>
    <w:r w:rsidRPr="00D228B1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228B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1757"/>
    <w:multiLevelType w:val="hybridMultilevel"/>
    <w:tmpl w:val="301CFDB2"/>
    <w:lvl w:ilvl="0" w:tplc="AF7249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3771B"/>
    <w:multiLevelType w:val="hybridMultilevel"/>
    <w:tmpl w:val="4CCEDB44"/>
    <w:lvl w:ilvl="0" w:tplc="AF7249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50A56"/>
    <w:multiLevelType w:val="hybridMultilevel"/>
    <w:tmpl w:val="473899F0"/>
    <w:lvl w:ilvl="0" w:tplc="AF7249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A579B"/>
    <w:multiLevelType w:val="hybridMultilevel"/>
    <w:tmpl w:val="381603DC"/>
    <w:lvl w:ilvl="0" w:tplc="AF7249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7396E"/>
    <w:multiLevelType w:val="hybridMultilevel"/>
    <w:tmpl w:val="D5A0DFA2"/>
    <w:lvl w:ilvl="0" w:tplc="AF7249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8254C"/>
    <w:multiLevelType w:val="hybridMultilevel"/>
    <w:tmpl w:val="2E92EE40"/>
    <w:lvl w:ilvl="0" w:tplc="AF7249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E02D3"/>
    <w:multiLevelType w:val="hybridMultilevel"/>
    <w:tmpl w:val="2ABAA948"/>
    <w:lvl w:ilvl="0" w:tplc="AF7249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E0DD6"/>
    <w:multiLevelType w:val="hybridMultilevel"/>
    <w:tmpl w:val="F0FA3E80"/>
    <w:lvl w:ilvl="0" w:tplc="AF7249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FA2C4B"/>
    <w:multiLevelType w:val="hybridMultilevel"/>
    <w:tmpl w:val="CC44ED58"/>
    <w:lvl w:ilvl="0" w:tplc="AF7249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205CE"/>
    <w:multiLevelType w:val="hybridMultilevel"/>
    <w:tmpl w:val="E36422FE"/>
    <w:lvl w:ilvl="0" w:tplc="AF7249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157F35"/>
    <w:multiLevelType w:val="hybridMultilevel"/>
    <w:tmpl w:val="BD82D69A"/>
    <w:lvl w:ilvl="0" w:tplc="AF7249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D722C"/>
    <w:multiLevelType w:val="multilevel"/>
    <w:tmpl w:val="9222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845EB"/>
    <w:multiLevelType w:val="hybridMultilevel"/>
    <w:tmpl w:val="2E48D62A"/>
    <w:lvl w:ilvl="0" w:tplc="AF7249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FC22A7"/>
    <w:multiLevelType w:val="hybridMultilevel"/>
    <w:tmpl w:val="1520AB1A"/>
    <w:lvl w:ilvl="0" w:tplc="AF7249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624490"/>
    <w:multiLevelType w:val="hybridMultilevel"/>
    <w:tmpl w:val="FD207772"/>
    <w:lvl w:ilvl="0" w:tplc="AF7249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66154"/>
    <w:multiLevelType w:val="hybridMultilevel"/>
    <w:tmpl w:val="2FDEA604"/>
    <w:lvl w:ilvl="0" w:tplc="AF7249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D77D38"/>
    <w:multiLevelType w:val="hybridMultilevel"/>
    <w:tmpl w:val="33C0B6B2"/>
    <w:lvl w:ilvl="0" w:tplc="AF7249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6A5B97"/>
    <w:multiLevelType w:val="hybridMultilevel"/>
    <w:tmpl w:val="19702FA2"/>
    <w:lvl w:ilvl="0" w:tplc="AF7249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EB6711"/>
    <w:multiLevelType w:val="hybridMultilevel"/>
    <w:tmpl w:val="8392F10A"/>
    <w:lvl w:ilvl="0" w:tplc="AF7249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8C3853"/>
    <w:multiLevelType w:val="hybridMultilevel"/>
    <w:tmpl w:val="F480745C"/>
    <w:lvl w:ilvl="0" w:tplc="AF7249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9"/>
  </w:num>
  <w:num w:numId="4">
    <w:abstractNumId w:val="13"/>
  </w:num>
  <w:num w:numId="5">
    <w:abstractNumId w:val="8"/>
  </w:num>
  <w:num w:numId="6">
    <w:abstractNumId w:val="17"/>
  </w:num>
  <w:num w:numId="7">
    <w:abstractNumId w:val="6"/>
  </w:num>
  <w:num w:numId="8">
    <w:abstractNumId w:val="16"/>
  </w:num>
  <w:num w:numId="9">
    <w:abstractNumId w:val="7"/>
  </w:num>
  <w:num w:numId="10">
    <w:abstractNumId w:val="0"/>
  </w:num>
  <w:num w:numId="11">
    <w:abstractNumId w:val="2"/>
  </w:num>
  <w:num w:numId="12">
    <w:abstractNumId w:val="1"/>
  </w:num>
  <w:num w:numId="13">
    <w:abstractNumId w:val="4"/>
  </w:num>
  <w:num w:numId="14">
    <w:abstractNumId w:val="20"/>
  </w:num>
  <w:num w:numId="15">
    <w:abstractNumId w:val="18"/>
  </w:num>
  <w:num w:numId="16">
    <w:abstractNumId w:val="14"/>
  </w:num>
  <w:num w:numId="17">
    <w:abstractNumId w:val="11"/>
  </w:num>
  <w:num w:numId="18">
    <w:abstractNumId w:val="3"/>
  </w:num>
  <w:num w:numId="19">
    <w:abstractNumId w:val="5"/>
  </w:num>
  <w:num w:numId="20">
    <w:abstractNumId w:val="9"/>
  </w:num>
  <w:num w:numId="21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5E2DBC"/>
    <w:rsid w:val="00623919"/>
    <w:rsid w:val="00627308"/>
    <w:rsid w:val="006B4C44"/>
    <w:rsid w:val="006C15B5"/>
    <w:rsid w:val="006F1371"/>
    <w:rsid w:val="00775B2A"/>
    <w:rsid w:val="00776E12"/>
    <w:rsid w:val="00776F09"/>
    <w:rsid w:val="00780968"/>
    <w:rsid w:val="00830D0A"/>
    <w:rsid w:val="00864C47"/>
    <w:rsid w:val="0088275A"/>
    <w:rsid w:val="008B1AD3"/>
    <w:rsid w:val="008C4C82"/>
    <w:rsid w:val="008D7AEF"/>
    <w:rsid w:val="008E6F09"/>
    <w:rsid w:val="008F6071"/>
    <w:rsid w:val="00923C9B"/>
    <w:rsid w:val="009B5DDF"/>
    <w:rsid w:val="009F4B9A"/>
    <w:rsid w:val="00A070C4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06B47"/>
    <w:rsid w:val="00D07BB9"/>
    <w:rsid w:val="00D228B1"/>
    <w:rsid w:val="00D33B82"/>
    <w:rsid w:val="00DA7A11"/>
    <w:rsid w:val="00DB1C6A"/>
    <w:rsid w:val="00DB7D84"/>
    <w:rsid w:val="00DC3A4A"/>
    <w:rsid w:val="00DD7EE8"/>
    <w:rsid w:val="00DF0C1A"/>
    <w:rsid w:val="00E226D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2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9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5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91218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5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3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Bestand:HORN-002.JPG" TargetMode="External"/><Relationship Id="rId18" Type="http://schemas.openxmlformats.org/officeDocument/2006/relationships/hyperlink" Target="http://nl.wikipedia.org/wiki/Maas" TargetMode="External"/><Relationship Id="rId26" Type="http://schemas.openxmlformats.org/officeDocument/2006/relationships/hyperlink" Target="http://nl.wikipedia.org/wiki/Graafschap_Horne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Slotgracht" TargetMode="External"/><Relationship Id="rId34" Type="http://schemas.openxmlformats.org/officeDocument/2006/relationships/header" Target="header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Leudal_(gemeente)" TargetMode="External"/><Relationship Id="rId17" Type="http://schemas.openxmlformats.org/officeDocument/2006/relationships/hyperlink" Target="http://nl.wikipedia.org/wiki/Nederland" TargetMode="External"/><Relationship Id="rId25" Type="http://schemas.openxmlformats.org/officeDocument/2006/relationships/hyperlink" Target="http://nl.wikipedia.org/w/index.php?title=Jacob_I_van_Horn&amp;action=edit&amp;redlink=1" TargetMode="External"/><Relationship Id="rId33" Type="http://schemas.openxmlformats.org/officeDocument/2006/relationships/hyperlink" Target="http://nl.wikipedia.org/wiki/Luik_(stad)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Ringmuurburcht&amp;action=edit&amp;redlink=1" TargetMode="External"/><Relationship Id="rId20" Type="http://schemas.openxmlformats.org/officeDocument/2006/relationships/hyperlink" Target="http://nl.wikipedia.org/wiki/Roermond_(stad)" TargetMode="External"/><Relationship Id="rId29" Type="http://schemas.openxmlformats.org/officeDocument/2006/relationships/hyperlink" Target="http://nl.wikipedia.org/wiki/156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Limburg_(Nederland)" TargetMode="External"/><Relationship Id="rId24" Type="http://schemas.openxmlformats.org/officeDocument/2006/relationships/hyperlink" Target="http://nl.wikipedia.org/wiki/Graafschap_Loon" TargetMode="External"/><Relationship Id="rId32" Type="http://schemas.openxmlformats.org/officeDocument/2006/relationships/hyperlink" Target="http://nl.wikipedia.org/wiki/Nederlandse_Opstand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Middeleeuwse" TargetMode="External"/><Relationship Id="rId23" Type="http://schemas.openxmlformats.org/officeDocument/2006/relationships/hyperlink" Target="http://nl.wikipedia.org/wiki/Arkeltoren" TargetMode="External"/><Relationship Id="rId28" Type="http://schemas.openxmlformats.org/officeDocument/2006/relationships/hyperlink" Target="http://nl.wikipedia.org/wiki/Weert_(stad)" TargetMode="External"/><Relationship Id="rId36" Type="http://schemas.openxmlformats.org/officeDocument/2006/relationships/footer" Target="footer1.xml"/><Relationship Id="rId10" Type="http://schemas.openxmlformats.org/officeDocument/2006/relationships/hyperlink" Target="http://nl.wikipedia.org/wiki/Horn_(Limburg)" TargetMode="External"/><Relationship Id="rId19" Type="http://schemas.openxmlformats.org/officeDocument/2006/relationships/hyperlink" Target="http://nl.wikipedia.org/wiki/Germaanse_talen" TargetMode="External"/><Relationship Id="rId31" Type="http://schemas.openxmlformats.org/officeDocument/2006/relationships/hyperlink" Target="http://nl.wikipedia.org/wiki/Grote_Markt_(Brussel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12_30_N_5_57_06_E_type:landmark_zoom:17_region:NL&amp;pagename=Kasteel_Horn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nl.wikipedia.org/wiki/Ringmuur" TargetMode="External"/><Relationship Id="rId27" Type="http://schemas.openxmlformats.org/officeDocument/2006/relationships/hyperlink" Target="http://nl.wikipedia.org/wiki/Filips_van_Montmorency" TargetMode="External"/><Relationship Id="rId30" Type="http://schemas.openxmlformats.org/officeDocument/2006/relationships/hyperlink" Target="http://nl.wikipedia.org/wiki/Lamoraal_van_Egmont" TargetMode="External"/><Relationship Id="rId35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761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3</cp:revision>
  <dcterms:created xsi:type="dcterms:W3CDTF">2011-01-13T09:12:00Z</dcterms:created>
  <dcterms:modified xsi:type="dcterms:W3CDTF">2011-01-13T10:40:00Z</dcterms:modified>
</cp:coreProperties>
</file>