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97D" w:rsidRPr="002450CA" w:rsidRDefault="002450CA" w:rsidP="002450CA">
      <w:pPr>
        <w:pStyle w:val="Kop1"/>
        <w:spacing w:before="0" w:beforeAutospacing="0" w:after="0" w:afterAutospacing="0"/>
        <w:rPr>
          <w:rFonts w:ascii="Comic Sans MS" w:hAnsi="Comic Sans MS"/>
          <w:sz w:val="24"/>
          <w:bdr w:val="single" w:sz="4" w:space="0" w:color="auto"/>
          <w:shd w:val="clear" w:color="auto" w:fill="FFFF00"/>
        </w:rPr>
      </w:pPr>
      <w:r w:rsidRPr="002450CA">
        <w:rPr>
          <w:rFonts w:ascii="Comic Sans MS" w:hAnsi="Comic Sans MS"/>
          <w:sz w:val="24"/>
          <w:bdr w:val="single" w:sz="4" w:space="0" w:color="auto"/>
          <w:shd w:val="clear" w:color="auto" w:fill="FFFF00"/>
        </w:rPr>
        <w:t xml:space="preserve">Kastelen Limburg - </w:t>
      </w:r>
      <w:proofErr w:type="spellStart"/>
      <w:r w:rsidRPr="002450CA">
        <w:rPr>
          <w:rFonts w:ascii="Comic Sans MS" w:hAnsi="Comic Sans MS"/>
          <w:sz w:val="24"/>
          <w:bdr w:val="single" w:sz="4" w:space="0" w:color="auto"/>
          <w:shd w:val="clear" w:color="auto" w:fill="FFFF00"/>
        </w:rPr>
        <w:t>Bocholts</w:t>
      </w:r>
      <w:proofErr w:type="spellEnd"/>
      <w:r w:rsidRPr="002450CA">
        <w:rPr>
          <w:rFonts w:ascii="Comic Sans MS" w:hAnsi="Comic Sans MS"/>
          <w:sz w:val="24"/>
          <w:bdr w:val="single" w:sz="4" w:space="0" w:color="auto"/>
          <w:shd w:val="clear" w:color="auto" w:fill="FFFF00"/>
        </w:rPr>
        <w:t xml:space="preserve"> - </w:t>
      </w:r>
      <w:r w:rsidR="00FB797D" w:rsidRPr="002450CA">
        <w:rPr>
          <w:rFonts w:ascii="Comic Sans MS" w:hAnsi="Comic Sans MS"/>
          <w:sz w:val="24"/>
          <w:bdr w:val="single" w:sz="4" w:space="0" w:color="auto"/>
          <w:shd w:val="clear" w:color="auto" w:fill="FFFF00"/>
        </w:rPr>
        <w:t>Kasteel De Bongard</w:t>
      </w:r>
      <w:r w:rsidRPr="002450CA">
        <w:rPr>
          <w:rFonts w:ascii="Comic Sans MS" w:hAnsi="Comic Sans MS"/>
          <w:sz w:val="24"/>
          <w:bdr w:val="single" w:sz="4" w:space="0" w:color="auto"/>
          <w:shd w:val="clear" w:color="auto" w:fill="FFFF00"/>
        </w:rPr>
        <w:t xml:space="preserve"> (LB)</w:t>
      </w:r>
    </w:p>
    <w:p w:rsidR="00FB797D" w:rsidRPr="00F35F0A" w:rsidRDefault="002450CA" w:rsidP="00F35F0A">
      <w:pPr>
        <w:pStyle w:val="Normaalweb"/>
        <w:numPr>
          <w:ilvl w:val="0"/>
          <w:numId w:val="3"/>
        </w:numPr>
        <w:spacing w:before="120" w:beforeAutospacing="0" w:after="120" w:afterAutospacing="0"/>
        <w:ind w:left="283" w:hanging="283"/>
        <w:rPr>
          <w:rFonts w:ascii="Comic Sans MS" w:hAnsi="Comic Sans MS"/>
          <w:color w:val="000000" w:themeColor="text1"/>
        </w:rPr>
      </w:pPr>
      <w:r w:rsidRPr="00F35F0A">
        <w:rPr>
          <w:rFonts w:ascii="Comic Sans MS" w:hAnsi="Comic Sans MS"/>
          <w:bCs/>
          <w:noProof/>
          <w:color w:val="000000" w:themeColor="text1"/>
        </w:rPr>
        <w:drawing>
          <wp:anchor distT="0" distB="0" distL="114300" distR="114300" simplePos="0" relativeHeight="251658240" behindDoc="0" locked="0" layoutInCell="1" allowOverlap="1">
            <wp:simplePos x="0" y="0"/>
            <wp:positionH relativeFrom="column">
              <wp:posOffset>3465830</wp:posOffset>
            </wp:positionH>
            <wp:positionV relativeFrom="paragraph">
              <wp:posOffset>792480</wp:posOffset>
            </wp:positionV>
            <wp:extent cx="2857500" cy="1905000"/>
            <wp:effectExtent l="171450" t="133350" r="361950" b="304800"/>
            <wp:wrapSquare wrapText="bothSides"/>
            <wp:docPr id="5" name="Afbeelding 5" descr="Kasteel De Bong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steel De Bongard">
                      <a:hlinkClick r:id="rId7" tooltip="&quot;Kasteel De Bongard&quot;"/>
                    </pic:cNvPr>
                    <pic:cNvPicPr>
                      <a:picLocks noChangeAspect="1" noChangeArrowheads="1"/>
                    </pic:cNvPicPr>
                  </pic:nvPicPr>
                  <pic:blipFill>
                    <a:blip r:embed="rId8" cstate="print"/>
                    <a:srcRect/>
                    <a:stretch>
                      <a:fillRect/>
                    </a:stretch>
                  </pic:blipFill>
                  <pic:spPr bwMode="auto">
                    <a:xfrm>
                      <a:off x="0" y="0"/>
                      <a:ext cx="2857500" cy="1905000"/>
                    </a:xfrm>
                    <a:prstGeom prst="rect">
                      <a:avLst/>
                    </a:prstGeom>
                    <a:ln>
                      <a:noFill/>
                    </a:ln>
                    <a:effectLst>
                      <a:outerShdw blurRad="292100" dist="139700" dir="2700000" algn="tl" rotWithShape="0">
                        <a:srgbClr val="333333">
                          <a:alpha val="65000"/>
                        </a:srgbClr>
                      </a:outerShdw>
                    </a:effectLst>
                  </pic:spPr>
                </pic:pic>
              </a:graphicData>
            </a:graphic>
          </wp:anchor>
        </w:drawing>
      </w:r>
      <w:r w:rsidR="00FB797D" w:rsidRPr="00F35F0A">
        <w:rPr>
          <w:rFonts w:ascii="Comic Sans MS" w:hAnsi="Comic Sans MS"/>
          <w:bCs/>
          <w:color w:val="000000" w:themeColor="text1"/>
        </w:rPr>
        <w:t>Kasteel de Bongard</w:t>
      </w:r>
      <w:r w:rsidR="00FB797D" w:rsidRPr="00F35F0A">
        <w:rPr>
          <w:rFonts w:ascii="Comic Sans MS" w:hAnsi="Comic Sans MS"/>
          <w:color w:val="000000" w:themeColor="text1"/>
        </w:rPr>
        <w:t xml:space="preserve"> is gelegen aan de </w:t>
      </w:r>
      <w:proofErr w:type="spellStart"/>
      <w:r w:rsidR="00FB797D" w:rsidRPr="00F35F0A">
        <w:rPr>
          <w:rFonts w:ascii="Comic Sans MS" w:hAnsi="Comic Sans MS"/>
          <w:color w:val="000000" w:themeColor="text1"/>
        </w:rPr>
        <w:t>Schoolstraat</w:t>
      </w:r>
      <w:proofErr w:type="spellEnd"/>
      <w:r w:rsidR="00FB797D" w:rsidRPr="00F35F0A">
        <w:rPr>
          <w:rFonts w:ascii="Comic Sans MS" w:hAnsi="Comic Sans MS"/>
          <w:color w:val="000000" w:themeColor="text1"/>
        </w:rPr>
        <w:t xml:space="preserve"> in het Nederlands Limburgse </w:t>
      </w:r>
      <w:hyperlink r:id="rId9" w:tooltip="Bocholtz" w:history="1">
        <w:proofErr w:type="spellStart"/>
        <w:r w:rsidR="00FB797D" w:rsidRPr="00F35F0A">
          <w:rPr>
            <w:rStyle w:val="Hyperlink"/>
            <w:rFonts w:ascii="Comic Sans MS" w:hAnsi="Comic Sans MS"/>
            <w:color w:val="000000" w:themeColor="text1"/>
            <w:u w:val="none"/>
          </w:rPr>
          <w:t>Bocholtz</w:t>
        </w:r>
        <w:proofErr w:type="spellEnd"/>
      </w:hyperlink>
      <w:r w:rsidR="00FB797D" w:rsidRPr="00F35F0A">
        <w:rPr>
          <w:rFonts w:ascii="Comic Sans MS" w:hAnsi="Comic Sans MS"/>
          <w:color w:val="000000" w:themeColor="text1"/>
        </w:rPr>
        <w:t xml:space="preserve"> dat tegenwoordig een deel is van de gemeente </w:t>
      </w:r>
      <w:hyperlink r:id="rId10" w:tooltip="Simpelveld (gemeente)" w:history="1">
        <w:proofErr w:type="spellStart"/>
        <w:r w:rsidR="00FB797D" w:rsidRPr="00F35F0A">
          <w:rPr>
            <w:rStyle w:val="Hyperlink"/>
            <w:rFonts w:ascii="Comic Sans MS" w:hAnsi="Comic Sans MS"/>
            <w:color w:val="000000" w:themeColor="text1"/>
            <w:u w:val="none"/>
          </w:rPr>
          <w:t>Simpelveld</w:t>
        </w:r>
        <w:proofErr w:type="spellEnd"/>
      </w:hyperlink>
      <w:r w:rsidR="00FB797D" w:rsidRPr="00F35F0A">
        <w:rPr>
          <w:rFonts w:ascii="Comic Sans MS" w:hAnsi="Comic Sans MS"/>
          <w:color w:val="000000" w:themeColor="text1"/>
        </w:rPr>
        <w:t>.</w:t>
      </w:r>
    </w:p>
    <w:p w:rsidR="00FB797D" w:rsidRPr="00F35F0A" w:rsidRDefault="00FB797D" w:rsidP="00F35F0A">
      <w:pPr>
        <w:pStyle w:val="Kop2"/>
        <w:spacing w:before="0" w:beforeAutospacing="0" w:after="0" w:afterAutospacing="0"/>
        <w:rPr>
          <w:rFonts w:ascii="Comic Sans MS" w:hAnsi="Comic Sans MS"/>
          <w:sz w:val="24"/>
          <w:bdr w:val="single" w:sz="4" w:space="0" w:color="auto"/>
          <w:shd w:val="clear" w:color="auto" w:fill="FFFF00"/>
        </w:rPr>
      </w:pPr>
      <w:r w:rsidRPr="00F35F0A">
        <w:rPr>
          <w:rStyle w:val="mw-headline"/>
          <w:rFonts w:ascii="Comic Sans MS" w:hAnsi="Comic Sans MS"/>
          <w:sz w:val="24"/>
          <w:bdr w:val="single" w:sz="4" w:space="0" w:color="auto"/>
          <w:shd w:val="clear" w:color="auto" w:fill="FFFF00"/>
        </w:rPr>
        <w:t>Beschrijving van het kasteel</w:t>
      </w:r>
    </w:p>
    <w:p w:rsidR="00F35F0A" w:rsidRDefault="00FB797D" w:rsidP="00F35F0A">
      <w:pPr>
        <w:pStyle w:val="Normaalweb"/>
        <w:numPr>
          <w:ilvl w:val="0"/>
          <w:numId w:val="4"/>
        </w:numPr>
        <w:spacing w:before="120" w:beforeAutospacing="0" w:after="120" w:afterAutospacing="0"/>
        <w:ind w:left="283" w:hanging="283"/>
        <w:rPr>
          <w:rFonts w:ascii="Comic Sans MS" w:hAnsi="Comic Sans MS"/>
          <w:color w:val="000000" w:themeColor="text1"/>
        </w:rPr>
      </w:pPr>
      <w:r w:rsidRPr="00F35F0A">
        <w:rPr>
          <w:rFonts w:ascii="Comic Sans MS" w:hAnsi="Comic Sans MS"/>
          <w:color w:val="000000" w:themeColor="text1"/>
        </w:rPr>
        <w:t xml:space="preserve">Het kasteel is in het begin van de 16e eeuw gebouwd op de fundamenten van een </w:t>
      </w:r>
      <w:proofErr w:type="spellStart"/>
      <w:r w:rsidRPr="00F35F0A">
        <w:rPr>
          <w:rFonts w:ascii="Comic Sans MS" w:hAnsi="Comic Sans MS"/>
          <w:color w:val="000000" w:themeColor="text1"/>
        </w:rPr>
        <w:t>omgrachte</w:t>
      </w:r>
      <w:proofErr w:type="spellEnd"/>
      <w:r w:rsidRPr="00F35F0A">
        <w:rPr>
          <w:rFonts w:ascii="Comic Sans MS" w:hAnsi="Comic Sans MS"/>
          <w:color w:val="000000" w:themeColor="text1"/>
        </w:rPr>
        <w:t xml:space="preserve"> voorganger uit de 14e eeuw. </w:t>
      </w:r>
    </w:p>
    <w:p w:rsidR="00F35F0A" w:rsidRDefault="00FB797D" w:rsidP="00F35F0A">
      <w:pPr>
        <w:pStyle w:val="Normaalweb"/>
        <w:numPr>
          <w:ilvl w:val="0"/>
          <w:numId w:val="4"/>
        </w:numPr>
        <w:spacing w:before="120" w:beforeAutospacing="0" w:after="120" w:afterAutospacing="0"/>
        <w:ind w:left="283" w:hanging="283"/>
        <w:rPr>
          <w:rFonts w:ascii="Comic Sans MS" w:hAnsi="Comic Sans MS"/>
          <w:color w:val="000000" w:themeColor="text1"/>
        </w:rPr>
      </w:pPr>
      <w:r w:rsidRPr="00F35F0A">
        <w:rPr>
          <w:rFonts w:ascii="Comic Sans MS" w:hAnsi="Comic Sans MS"/>
          <w:color w:val="000000" w:themeColor="text1"/>
        </w:rPr>
        <w:t xml:space="preserve">Het kasteel kreeg toen een vierkant grondplan met vier vleugels om een binnenplaats en een poorttoren in het midden van een van die vleugels. </w:t>
      </w:r>
    </w:p>
    <w:p w:rsidR="00F35F0A" w:rsidRDefault="00FB797D" w:rsidP="00F35F0A">
      <w:pPr>
        <w:pStyle w:val="Normaalweb"/>
        <w:numPr>
          <w:ilvl w:val="0"/>
          <w:numId w:val="4"/>
        </w:numPr>
        <w:spacing w:before="120" w:beforeAutospacing="0" w:after="120" w:afterAutospacing="0"/>
        <w:ind w:left="283" w:hanging="283"/>
        <w:rPr>
          <w:rFonts w:ascii="Comic Sans MS" w:hAnsi="Comic Sans MS"/>
          <w:color w:val="000000" w:themeColor="text1"/>
        </w:rPr>
      </w:pPr>
      <w:r w:rsidRPr="00F35F0A">
        <w:rPr>
          <w:rFonts w:ascii="Comic Sans MS" w:hAnsi="Comic Sans MS"/>
          <w:color w:val="000000" w:themeColor="text1"/>
        </w:rPr>
        <w:t xml:space="preserve">Later is op elk van de vier hoekpunten een ronde toren bijgebouwd. </w:t>
      </w:r>
    </w:p>
    <w:p w:rsidR="00F35F0A" w:rsidRDefault="00FB797D" w:rsidP="00F35F0A">
      <w:pPr>
        <w:pStyle w:val="Normaalweb"/>
        <w:numPr>
          <w:ilvl w:val="0"/>
          <w:numId w:val="4"/>
        </w:numPr>
        <w:spacing w:before="120" w:beforeAutospacing="0" w:after="120" w:afterAutospacing="0"/>
        <w:ind w:left="283" w:hanging="283"/>
        <w:rPr>
          <w:rFonts w:ascii="Comic Sans MS" w:hAnsi="Comic Sans MS"/>
          <w:color w:val="000000" w:themeColor="text1"/>
        </w:rPr>
      </w:pPr>
      <w:r w:rsidRPr="00F35F0A">
        <w:rPr>
          <w:rFonts w:ascii="Comic Sans MS" w:hAnsi="Comic Sans MS"/>
          <w:color w:val="000000" w:themeColor="text1"/>
        </w:rPr>
        <w:t xml:space="preserve">In de 19e eeuw is het kasteel verkleind tot een kwart van de oorspronkelijke opzet, waarbij slechts één van de ronde torens, de poortoren en de vleugels tussen de ronde toren en de poorttoren overbleven. </w:t>
      </w:r>
    </w:p>
    <w:p w:rsidR="00FB797D" w:rsidRPr="00F35F0A" w:rsidRDefault="00FB797D" w:rsidP="00F35F0A">
      <w:pPr>
        <w:pStyle w:val="Normaalweb"/>
        <w:numPr>
          <w:ilvl w:val="0"/>
          <w:numId w:val="4"/>
        </w:numPr>
        <w:spacing w:before="120" w:beforeAutospacing="0" w:after="120" w:afterAutospacing="0"/>
        <w:ind w:left="283" w:hanging="283"/>
        <w:rPr>
          <w:rFonts w:ascii="Comic Sans MS" w:hAnsi="Comic Sans MS"/>
          <w:color w:val="000000" w:themeColor="text1"/>
        </w:rPr>
      </w:pPr>
      <w:r w:rsidRPr="00F35F0A">
        <w:rPr>
          <w:rFonts w:ascii="Comic Sans MS" w:hAnsi="Comic Sans MS"/>
          <w:color w:val="000000" w:themeColor="text1"/>
        </w:rPr>
        <w:t>De overblijvende vleugel en de poorttoren werden aan beide zijden voorzien van een kopse gevel.</w:t>
      </w:r>
    </w:p>
    <w:p w:rsidR="00F35F0A" w:rsidRDefault="00FB797D" w:rsidP="00F35F0A">
      <w:pPr>
        <w:pStyle w:val="Normaalweb"/>
        <w:numPr>
          <w:ilvl w:val="0"/>
          <w:numId w:val="5"/>
        </w:numPr>
        <w:spacing w:before="120" w:beforeAutospacing="0" w:after="120" w:afterAutospacing="0"/>
        <w:ind w:left="283" w:hanging="283"/>
        <w:rPr>
          <w:rFonts w:ascii="Comic Sans MS" w:hAnsi="Comic Sans MS"/>
          <w:color w:val="000000" w:themeColor="text1"/>
        </w:rPr>
      </w:pPr>
      <w:r w:rsidRPr="00F35F0A">
        <w:rPr>
          <w:rFonts w:ascii="Comic Sans MS" w:hAnsi="Comic Sans MS"/>
          <w:color w:val="000000" w:themeColor="text1"/>
        </w:rPr>
        <w:t xml:space="preserve">Het gehele gebouw is opgetrokken uit bakstenen met daartussen over de gehele hoogte mergelstenen </w:t>
      </w:r>
      <w:hyperlink r:id="rId11" w:tooltip="Speklaag" w:history="1">
        <w:r w:rsidRPr="00F35F0A">
          <w:rPr>
            <w:rStyle w:val="Hyperlink"/>
            <w:rFonts w:ascii="Comic Sans MS" w:hAnsi="Comic Sans MS"/>
            <w:color w:val="000000" w:themeColor="text1"/>
            <w:u w:val="none"/>
          </w:rPr>
          <w:t>speklagen</w:t>
        </w:r>
      </w:hyperlink>
      <w:r w:rsidRPr="00F35F0A">
        <w:rPr>
          <w:rFonts w:ascii="Comic Sans MS" w:hAnsi="Comic Sans MS"/>
          <w:color w:val="000000" w:themeColor="text1"/>
        </w:rPr>
        <w:t xml:space="preserve">, waardoor het een </w:t>
      </w:r>
      <w:hyperlink r:id="rId12" w:tooltip="Maaslandse Renaissance" w:history="1">
        <w:proofErr w:type="spellStart"/>
        <w:r w:rsidRPr="00F35F0A">
          <w:rPr>
            <w:rStyle w:val="Hyperlink"/>
            <w:rFonts w:ascii="Comic Sans MS" w:hAnsi="Comic Sans MS"/>
            <w:color w:val="000000" w:themeColor="text1"/>
            <w:u w:val="none"/>
          </w:rPr>
          <w:t>Maaslandse</w:t>
        </w:r>
        <w:proofErr w:type="spellEnd"/>
        <w:r w:rsidRPr="00F35F0A">
          <w:rPr>
            <w:rStyle w:val="Hyperlink"/>
            <w:rFonts w:ascii="Comic Sans MS" w:hAnsi="Comic Sans MS"/>
            <w:color w:val="000000" w:themeColor="text1"/>
            <w:u w:val="none"/>
          </w:rPr>
          <w:t xml:space="preserve"> Renaissance</w:t>
        </w:r>
      </w:hyperlink>
      <w:r w:rsidRPr="00F35F0A">
        <w:rPr>
          <w:rFonts w:ascii="Comic Sans MS" w:hAnsi="Comic Sans MS"/>
          <w:color w:val="000000" w:themeColor="text1"/>
        </w:rPr>
        <w:t xml:space="preserve"> uiterlijk heeft. </w:t>
      </w:r>
    </w:p>
    <w:p w:rsidR="00F35F0A" w:rsidRDefault="00FB797D" w:rsidP="00F35F0A">
      <w:pPr>
        <w:pStyle w:val="Normaalweb"/>
        <w:numPr>
          <w:ilvl w:val="0"/>
          <w:numId w:val="5"/>
        </w:numPr>
        <w:spacing w:before="120" w:beforeAutospacing="0" w:after="120" w:afterAutospacing="0"/>
        <w:ind w:left="283" w:hanging="283"/>
        <w:rPr>
          <w:rFonts w:ascii="Comic Sans MS" w:hAnsi="Comic Sans MS"/>
          <w:color w:val="000000" w:themeColor="text1"/>
        </w:rPr>
      </w:pPr>
      <w:r w:rsidRPr="00F35F0A">
        <w:rPr>
          <w:rFonts w:ascii="Comic Sans MS" w:hAnsi="Comic Sans MS"/>
          <w:color w:val="000000" w:themeColor="text1"/>
        </w:rPr>
        <w:t xml:space="preserve">De ingangspoort in de poorttoren is voorzien van een laatgotische hardstenen omlijsting. Aan de zijde van de binnenplaats bevinden zich overblijfselen van twee galerijen uitgevoerd in vroegrenaissance stijl en voorzien zuilen. </w:t>
      </w:r>
    </w:p>
    <w:p w:rsidR="00F35F0A" w:rsidRDefault="00FB797D" w:rsidP="00F35F0A">
      <w:pPr>
        <w:pStyle w:val="Normaalweb"/>
        <w:numPr>
          <w:ilvl w:val="0"/>
          <w:numId w:val="5"/>
        </w:numPr>
        <w:spacing w:before="120" w:beforeAutospacing="0" w:after="120" w:afterAutospacing="0"/>
        <w:ind w:left="283" w:hanging="283"/>
        <w:rPr>
          <w:rFonts w:ascii="Comic Sans MS" w:hAnsi="Comic Sans MS"/>
          <w:color w:val="000000" w:themeColor="text1"/>
        </w:rPr>
      </w:pPr>
      <w:r w:rsidRPr="00F35F0A">
        <w:rPr>
          <w:rFonts w:ascii="Comic Sans MS" w:hAnsi="Comic Sans MS"/>
          <w:color w:val="000000" w:themeColor="text1"/>
        </w:rPr>
        <w:t>Inwendig heeft het k</w:t>
      </w:r>
      <w:r w:rsidR="00F35F0A">
        <w:rPr>
          <w:rFonts w:ascii="Comic Sans MS" w:hAnsi="Comic Sans MS"/>
          <w:color w:val="000000" w:themeColor="text1"/>
        </w:rPr>
        <w:t>asteel een laatgotische schouw.</w:t>
      </w:r>
    </w:p>
    <w:p w:rsidR="00FB797D" w:rsidRPr="00F35F0A" w:rsidRDefault="00FB797D" w:rsidP="00F35F0A">
      <w:pPr>
        <w:pStyle w:val="Normaalweb"/>
        <w:numPr>
          <w:ilvl w:val="0"/>
          <w:numId w:val="5"/>
        </w:numPr>
        <w:spacing w:before="120" w:beforeAutospacing="0" w:after="120" w:afterAutospacing="0"/>
        <w:ind w:left="283" w:hanging="283"/>
        <w:rPr>
          <w:rFonts w:ascii="Comic Sans MS" w:hAnsi="Comic Sans MS"/>
          <w:color w:val="000000" w:themeColor="text1"/>
        </w:rPr>
      </w:pPr>
      <w:r w:rsidRPr="00F35F0A">
        <w:rPr>
          <w:rFonts w:ascii="Comic Sans MS" w:hAnsi="Comic Sans MS"/>
          <w:color w:val="000000" w:themeColor="text1"/>
        </w:rPr>
        <w:t xml:space="preserve">Bij het kasteel ligt een in 1701 uit </w:t>
      </w:r>
      <w:proofErr w:type="spellStart"/>
      <w:r w:rsidRPr="00F35F0A">
        <w:rPr>
          <w:rFonts w:ascii="Comic Sans MS" w:hAnsi="Comic Sans MS"/>
          <w:color w:val="000000" w:themeColor="text1"/>
        </w:rPr>
        <w:t>kalkbreuksteen</w:t>
      </w:r>
      <w:proofErr w:type="spellEnd"/>
      <w:r w:rsidRPr="00F35F0A">
        <w:rPr>
          <w:rFonts w:ascii="Comic Sans MS" w:hAnsi="Comic Sans MS"/>
          <w:color w:val="000000" w:themeColor="text1"/>
        </w:rPr>
        <w:t xml:space="preserve"> opgetrokken U-vormige hoeve.</w:t>
      </w:r>
      <w:r w:rsidRPr="00F35F0A">
        <w:rPr>
          <w:rFonts w:ascii="Comic Sans MS" w:hAnsi="Comic Sans MS"/>
          <w:color w:val="000000" w:themeColor="text1"/>
        </w:rPr>
        <w:br/>
        <w:t>Rond het kasteel is een park aangelegd.</w:t>
      </w:r>
    </w:p>
    <w:p w:rsidR="00FB797D" w:rsidRPr="00F35F0A" w:rsidRDefault="00FB797D" w:rsidP="00F35F0A">
      <w:pPr>
        <w:pStyle w:val="Kop2"/>
        <w:spacing w:before="0" w:beforeAutospacing="0" w:after="0" w:afterAutospacing="0"/>
        <w:rPr>
          <w:rFonts w:ascii="Comic Sans MS" w:hAnsi="Comic Sans MS"/>
          <w:sz w:val="24"/>
          <w:bdr w:val="single" w:sz="4" w:space="0" w:color="auto"/>
          <w:shd w:val="clear" w:color="auto" w:fill="FFFF00"/>
        </w:rPr>
      </w:pPr>
      <w:r w:rsidRPr="00F35F0A">
        <w:rPr>
          <w:rStyle w:val="mw-headline"/>
          <w:rFonts w:ascii="Comic Sans MS" w:hAnsi="Comic Sans MS"/>
          <w:sz w:val="24"/>
          <w:bdr w:val="single" w:sz="4" w:space="0" w:color="auto"/>
          <w:shd w:val="clear" w:color="auto" w:fill="FFFF00"/>
        </w:rPr>
        <w:t>Geschiedenis, bewoners</w:t>
      </w:r>
    </w:p>
    <w:p w:rsidR="00F35F0A" w:rsidRDefault="00FB797D" w:rsidP="00F35F0A">
      <w:pPr>
        <w:pStyle w:val="Normaalweb"/>
        <w:numPr>
          <w:ilvl w:val="0"/>
          <w:numId w:val="6"/>
        </w:numPr>
        <w:spacing w:before="120" w:beforeAutospacing="0" w:after="120" w:afterAutospacing="0"/>
        <w:ind w:left="283" w:hanging="283"/>
        <w:rPr>
          <w:rFonts w:ascii="Comic Sans MS" w:hAnsi="Comic Sans MS"/>
          <w:color w:val="000000" w:themeColor="text1"/>
        </w:rPr>
      </w:pPr>
      <w:r w:rsidRPr="00F35F0A">
        <w:rPr>
          <w:rFonts w:ascii="Comic Sans MS" w:hAnsi="Comic Sans MS"/>
          <w:color w:val="000000" w:themeColor="text1"/>
        </w:rPr>
        <w:t xml:space="preserve">De familie van de Bongard was al omstreeks 1300 bekend en werd in de naburige streken machtig en invloedrijk. Of het kasteel de Bongard de bakermat van deze familie is geweest is nooit helemaal duidelijk geworden aangezien de familie van den Bongard uit </w:t>
      </w:r>
      <w:proofErr w:type="spellStart"/>
      <w:r w:rsidRPr="00F35F0A">
        <w:rPr>
          <w:rFonts w:ascii="Comic Sans MS" w:hAnsi="Comic Sans MS"/>
          <w:color w:val="000000" w:themeColor="text1"/>
        </w:rPr>
        <w:t>Bocholtz</w:t>
      </w:r>
      <w:proofErr w:type="spellEnd"/>
      <w:r w:rsidRPr="00F35F0A">
        <w:rPr>
          <w:rFonts w:ascii="Comic Sans MS" w:hAnsi="Comic Sans MS"/>
          <w:color w:val="000000" w:themeColor="text1"/>
        </w:rPr>
        <w:t xml:space="preserve"> moeilijk te onderscheiden is. </w:t>
      </w:r>
    </w:p>
    <w:p w:rsidR="00FB797D" w:rsidRPr="00F35F0A" w:rsidRDefault="00FB797D" w:rsidP="00F35F0A">
      <w:pPr>
        <w:pStyle w:val="Normaalweb"/>
        <w:numPr>
          <w:ilvl w:val="0"/>
          <w:numId w:val="6"/>
        </w:numPr>
        <w:spacing w:before="120" w:beforeAutospacing="0" w:after="120" w:afterAutospacing="0"/>
        <w:ind w:left="283" w:hanging="283"/>
        <w:rPr>
          <w:rFonts w:ascii="Comic Sans MS" w:hAnsi="Comic Sans MS"/>
          <w:color w:val="000000" w:themeColor="text1"/>
        </w:rPr>
      </w:pPr>
      <w:r w:rsidRPr="00F35F0A">
        <w:rPr>
          <w:rFonts w:ascii="Comic Sans MS" w:hAnsi="Comic Sans MS"/>
          <w:color w:val="000000" w:themeColor="text1"/>
        </w:rPr>
        <w:t xml:space="preserve">De nazaten droegen veelal dezelfde voornamen en latiniseerden hun naam. Dit gold ook voor veel van hun opvolgende andere families. De oorspronkelijke 14e </w:t>
      </w:r>
      <w:proofErr w:type="spellStart"/>
      <w:r w:rsidRPr="00F35F0A">
        <w:rPr>
          <w:rFonts w:ascii="Comic Sans MS" w:hAnsi="Comic Sans MS"/>
          <w:color w:val="000000" w:themeColor="text1"/>
        </w:rPr>
        <w:t>eeuwse</w:t>
      </w:r>
      <w:proofErr w:type="spellEnd"/>
      <w:r w:rsidRPr="00F35F0A">
        <w:rPr>
          <w:rFonts w:ascii="Comic Sans MS" w:hAnsi="Comic Sans MS"/>
          <w:color w:val="000000" w:themeColor="text1"/>
        </w:rPr>
        <w:t xml:space="preserve"> </w:t>
      </w:r>
      <w:proofErr w:type="spellStart"/>
      <w:r w:rsidRPr="00F35F0A">
        <w:rPr>
          <w:rFonts w:ascii="Comic Sans MS" w:hAnsi="Comic Sans MS"/>
          <w:color w:val="000000" w:themeColor="text1"/>
        </w:rPr>
        <w:t>omgrachte</w:t>
      </w:r>
      <w:proofErr w:type="spellEnd"/>
      <w:r w:rsidRPr="00F35F0A">
        <w:rPr>
          <w:rFonts w:ascii="Comic Sans MS" w:hAnsi="Comic Sans MS"/>
          <w:color w:val="000000" w:themeColor="text1"/>
        </w:rPr>
        <w:t xml:space="preserve"> burcht werd voor het eerst vermeld in 1373. In 1523 werd dit kasteel verbouwd door Bernard van Bongard en in 1550 voegde hij de vier ronde hoektorens aan het kasteel toe.</w:t>
      </w:r>
    </w:p>
    <w:p w:rsidR="00F35F0A" w:rsidRDefault="00FB797D" w:rsidP="00F35F0A">
      <w:pPr>
        <w:pStyle w:val="Normaalweb"/>
        <w:numPr>
          <w:ilvl w:val="0"/>
          <w:numId w:val="7"/>
        </w:numPr>
        <w:spacing w:before="120" w:beforeAutospacing="0" w:after="120" w:afterAutospacing="0"/>
        <w:ind w:left="283" w:hanging="283"/>
        <w:rPr>
          <w:rFonts w:ascii="Comic Sans MS" w:hAnsi="Comic Sans MS"/>
          <w:color w:val="000000" w:themeColor="text1"/>
        </w:rPr>
      </w:pPr>
      <w:r w:rsidRPr="00F35F0A">
        <w:rPr>
          <w:rFonts w:ascii="Comic Sans MS" w:hAnsi="Comic Sans MS"/>
          <w:color w:val="000000" w:themeColor="text1"/>
        </w:rPr>
        <w:t xml:space="preserve">De Schepenbank </w:t>
      </w:r>
      <w:proofErr w:type="spellStart"/>
      <w:r w:rsidRPr="00F35F0A">
        <w:rPr>
          <w:rFonts w:ascii="Comic Sans MS" w:hAnsi="Comic Sans MS"/>
          <w:color w:val="000000" w:themeColor="text1"/>
        </w:rPr>
        <w:t>Simpelveld-Bocholtz</w:t>
      </w:r>
      <w:proofErr w:type="spellEnd"/>
      <w:r w:rsidRPr="00F35F0A">
        <w:rPr>
          <w:rFonts w:ascii="Comic Sans MS" w:hAnsi="Comic Sans MS"/>
          <w:color w:val="000000" w:themeColor="text1"/>
        </w:rPr>
        <w:t xml:space="preserve"> werd in 1626 een </w:t>
      </w:r>
      <w:hyperlink r:id="rId13" w:tooltip="Heerlijkheid (bestuursvorm)" w:history="1">
        <w:r w:rsidRPr="00F35F0A">
          <w:rPr>
            <w:rStyle w:val="Hyperlink"/>
            <w:rFonts w:ascii="Comic Sans MS" w:hAnsi="Comic Sans MS"/>
            <w:color w:val="000000" w:themeColor="text1"/>
            <w:u w:val="none"/>
          </w:rPr>
          <w:t>Heerlijkheid</w:t>
        </w:r>
      </w:hyperlink>
      <w:r w:rsidRPr="00F35F0A">
        <w:rPr>
          <w:rFonts w:ascii="Comic Sans MS" w:hAnsi="Comic Sans MS"/>
          <w:color w:val="000000" w:themeColor="text1"/>
        </w:rPr>
        <w:t xml:space="preserve"> verpand aan Maria van den </w:t>
      </w:r>
      <w:proofErr w:type="spellStart"/>
      <w:r w:rsidRPr="00F35F0A">
        <w:rPr>
          <w:rFonts w:ascii="Comic Sans MS" w:hAnsi="Comic Sans MS"/>
          <w:color w:val="000000" w:themeColor="text1"/>
        </w:rPr>
        <w:t>Bongart</w:t>
      </w:r>
      <w:proofErr w:type="spellEnd"/>
      <w:r w:rsidRPr="00F35F0A">
        <w:rPr>
          <w:rFonts w:ascii="Comic Sans MS" w:hAnsi="Comic Sans MS"/>
          <w:color w:val="000000" w:themeColor="text1"/>
        </w:rPr>
        <w:t xml:space="preserve">. De adellijke familie van de Bongard, die, als ze niet in </w:t>
      </w:r>
      <w:proofErr w:type="spellStart"/>
      <w:r w:rsidRPr="00F35F0A">
        <w:rPr>
          <w:rFonts w:ascii="Comic Sans MS" w:hAnsi="Comic Sans MS"/>
          <w:color w:val="000000" w:themeColor="text1"/>
        </w:rPr>
        <w:t>Haus</w:t>
      </w:r>
      <w:proofErr w:type="spellEnd"/>
      <w:r w:rsidRPr="00F35F0A">
        <w:rPr>
          <w:rFonts w:ascii="Comic Sans MS" w:hAnsi="Comic Sans MS"/>
          <w:color w:val="000000" w:themeColor="text1"/>
        </w:rPr>
        <w:t xml:space="preserve"> </w:t>
      </w:r>
      <w:proofErr w:type="spellStart"/>
      <w:r w:rsidRPr="00F35F0A">
        <w:rPr>
          <w:rFonts w:ascii="Comic Sans MS" w:hAnsi="Comic Sans MS"/>
          <w:color w:val="000000" w:themeColor="text1"/>
        </w:rPr>
        <w:t>Ritz</w:t>
      </w:r>
      <w:proofErr w:type="spellEnd"/>
      <w:r w:rsidRPr="00F35F0A">
        <w:rPr>
          <w:rFonts w:ascii="Comic Sans MS" w:hAnsi="Comic Sans MS"/>
          <w:color w:val="000000" w:themeColor="text1"/>
        </w:rPr>
        <w:t xml:space="preserve">' in </w:t>
      </w:r>
      <w:r w:rsidRPr="00F35F0A">
        <w:rPr>
          <w:rFonts w:ascii="Comic Sans MS" w:hAnsi="Comic Sans MS"/>
          <w:color w:val="000000" w:themeColor="text1"/>
        </w:rPr>
        <w:lastRenderedPageBreak/>
        <w:t xml:space="preserve">Aken verbleven, op het kasteel woonde, verkreeg hierbij de titel heer van </w:t>
      </w:r>
      <w:proofErr w:type="spellStart"/>
      <w:r w:rsidRPr="00F35F0A">
        <w:rPr>
          <w:rFonts w:ascii="Comic Sans MS" w:hAnsi="Comic Sans MS"/>
          <w:color w:val="000000" w:themeColor="text1"/>
        </w:rPr>
        <w:t>Simpelveld</w:t>
      </w:r>
      <w:proofErr w:type="spellEnd"/>
      <w:r w:rsidRPr="00F35F0A">
        <w:rPr>
          <w:rFonts w:ascii="Comic Sans MS" w:hAnsi="Comic Sans MS"/>
          <w:color w:val="000000" w:themeColor="text1"/>
        </w:rPr>
        <w:t xml:space="preserve"> en </w:t>
      </w:r>
      <w:proofErr w:type="spellStart"/>
      <w:r w:rsidRPr="00F35F0A">
        <w:rPr>
          <w:rFonts w:ascii="Comic Sans MS" w:hAnsi="Comic Sans MS"/>
          <w:color w:val="000000" w:themeColor="text1"/>
        </w:rPr>
        <w:t>Bocholtz</w:t>
      </w:r>
      <w:proofErr w:type="spellEnd"/>
      <w:r w:rsidRPr="00F35F0A">
        <w:rPr>
          <w:rFonts w:ascii="Comic Sans MS" w:hAnsi="Comic Sans MS"/>
          <w:color w:val="000000" w:themeColor="text1"/>
        </w:rPr>
        <w:t xml:space="preserve"> en de hierbij behorende rechtsmacht en inkomsten uit het gebied van deze heerlijkheid. De mannelijke stam van de familie van de Bongard stierf echter met Anna Margaretha van de Bongard uit. </w:t>
      </w:r>
    </w:p>
    <w:p w:rsidR="00F35F0A" w:rsidRDefault="00FB797D" w:rsidP="00F35F0A">
      <w:pPr>
        <w:pStyle w:val="Normaalweb"/>
        <w:numPr>
          <w:ilvl w:val="0"/>
          <w:numId w:val="7"/>
        </w:numPr>
        <w:spacing w:before="120" w:beforeAutospacing="0" w:after="120" w:afterAutospacing="0"/>
        <w:ind w:left="283" w:hanging="283"/>
        <w:rPr>
          <w:rFonts w:ascii="Comic Sans MS" w:hAnsi="Comic Sans MS"/>
          <w:color w:val="000000" w:themeColor="text1"/>
        </w:rPr>
      </w:pPr>
      <w:r w:rsidRPr="00F35F0A">
        <w:rPr>
          <w:rFonts w:ascii="Comic Sans MS" w:hAnsi="Comic Sans MS"/>
          <w:color w:val="000000" w:themeColor="text1"/>
        </w:rPr>
        <w:t xml:space="preserve">Zij huwde in 1630 met Hans </w:t>
      </w:r>
      <w:proofErr w:type="spellStart"/>
      <w:r w:rsidRPr="00F35F0A">
        <w:rPr>
          <w:rFonts w:ascii="Comic Sans MS" w:hAnsi="Comic Sans MS"/>
          <w:color w:val="000000" w:themeColor="text1"/>
        </w:rPr>
        <w:t>Caspar</w:t>
      </w:r>
      <w:proofErr w:type="spellEnd"/>
      <w:r w:rsidRPr="00F35F0A">
        <w:rPr>
          <w:rFonts w:ascii="Comic Sans MS" w:hAnsi="Comic Sans MS"/>
          <w:color w:val="000000" w:themeColor="text1"/>
        </w:rPr>
        <w:t xml:space="preserve"> </w:t>
      </w:r>
      <w:proofErr w:type="spellStart"/>
      <w:r w:rsidRPr="00F35F0A">
        <w:rPr>
          <w:rFonts w:ascii="Comic Sans MS" w:hAnsi="Comic Sans MS"/>
          <w:color w:val="000000" w:themeColor="text1"/>
        </w:rPr>
        <w:t>von</w:t>
      </w:r>
      <w:proofErr w:type="spellEnd"/>
      <w:r w:rsidRPr="00F35F0A">
        <w:rPr>
          <w:rFonts w:ascii="Comic Sans MS" w:hAnsi="Comic Sans MS"/>
          <w:color w:val="000000" w:themeColor="text1"/>
        </w:rPr>
        <w:t xml:space="preserve"> </w:t>
      </w:r>
      <w:proofErr w:type="spellStart"/>
      <w:r w:rsidRPr="00F35F0A">
        <w:rPr>
          <w:rFonts w:ascii="Comic Sans MS" w:hAnsi="Comic Sans MS"/>
          <w:color w:val="000000" w:themeColor="text1"/>
        </w:rPr>
        <w:t>und</w:t>
      </w:r>
      <w:proofErr w:type="spellEnd"/>
      <w:r w:rsidRPr="00F35F0A">
        <w:rPr>
          <w:rFonts w:ascii="Comic Sans MS" w:hAnsi="Comic Sans MS"/>
          <w:color w:val="000000" w:themeColor="text1"/>
        </w:rPr>
        <w:t xml:space="preserve"> </w:t>
      </w:r>
      <w:proofErr w:type="spellStart"/>
      <w:r w:rsidRPr="00F35F0A">
        <w:rPr>
          <w:rFonts w:ascii="Comic Sans MS" w:hAnsi="Comic Sans MS"/>
          <w:color w:val="000000" w:themeColor="text1"/>
        </w:rPr>
        <w:t>zu</w:t>
      </w:r>
      <w:proofErr w:type="spellEnd"/>
      <w:r w:rsidRPr="00F35F0A">
        <w:rPr>
          <w:rFonts w:ascii="Comic Sans MS" w:hAnsi="Comic Sans MS"/>
          <w:color w:val="000000" w:themeColor="text1"/>
        </w:rPr>
        <w:t xml:space="preserve"> der </w:t>
      </w:r>
      <w:proofErr w:type="spellStart"/>
      <w:r w:rsidRPr="00F35F0A">
        <w:rPr>
          <w:rFonts w:ascii="Comic Sans MS" w:hAnsi="Comic Sans MS"/>
          <w:color w:val="000000" w:themeColor="text1"/>
        </w:rPr>
        <w:t>Leyen</w:t>
      </w:r>
      <w:proofErr w:type="spellEnd"/>
      <w:r w:rsidRPr="00F35F0A">
        <w:rPr>
          <w:rFonts w:ascii="Comic Sans MS" w:hAnsi="Comic Sans MS"/>
          <w:color w:val="000000" w:themeColor="text1"/>
        </w:rPr>
        <w:t xml:space="preserve"> </w:t>
      </w:r>
      <w:proofErr w:type="spellStart"/>
      <w:r w:rsidRPr="00F35F0A">
        <w:rPr>
          <w:rFonts w:ascii="Comic Sans MS" w:hAnsi="Comic Sans MS"/>
          <w:color w:val="000000" w:themeColor="text1"/>
        </w:rPr>
        <w:t>zu</w:t>
      </w:r>
      <w:proofErr w:type="spellEnd"/>
      <w:r w:rsidRPr="00F35F0A">
        <w:rPr>
          <w:rFonts w:ascii="Comic Sans MS" w:hAnsi="Comic Sans MS"/>
          <w:color w:val="000000" w:themeColor="text1"/>
        </w:rPr>
        <w:t xml:space="preserve"> </w:t>
      </w:r>
      <w:proofErr w:type="spellStart"/>
      <w:r w:rsidRPr="00F35F0A">
        <w:rPr>
          <w:rFonts w:ascii="Comic Sans MS" w:hAnsi="Comic Sans MS"/>
          <w:color w:val="000000" w:themeColor="text1"/>
        </w:rPr>
        <w:t>Hohengerolsegg</w:t>
      </w:r>
      <w:proofErr w:type="spellEnd"/>
      <w:r w:rsidRPr="00F35F0A">
        <w:rPr>
          <w:rFonts w:ascii="Comic Sans MS" w:hAnsi="Comic Sans MS"/>
          <w:color w:val="000000" w:themeColor="text1"/>
        </w:rPr>
        <w:t xml:space="preserve">, een rijk adellijk Duits geslacht stammende uit de </w:t>
      </w:r>
      <w:hyperlink r:id="rId14" w:tooltip="Moezelstreek (de pagina bestaat niet)" w:history="1">
        <w:r w:rsidRPr="00F35F0A">
          <w:rPr>
            <w:rStyle w:val="Hyperlink"/>
            <w:rFonts w:ascii="Comic Sans MS" w:hAnsi="Comic Sans MS"/>
            <w:color w:val="000000" w:themeColor="text1"/>
            <w:u w:val="none"/>
          </w:rPr>
          <w:t>Moezelstreek</w:t>
        </w:r>
      </w:hyperlink>
      <w:r w:rsidRPr="00F35F0A">
        <w:rPr>
          <w:rFonts w:ascii="Comic Sans MS" w:hAnsi="Comic Sans MS"/>
          <w:color w:val="000000" w:themeColor="text1"/>
        </w:rPr>
        <w:t xml:space="preserve">. Na de dood van haar man verkocht zij in 1680 de heerlijkheid op haar beurt aan haar zoon, C.G. baron </w:t>
      </w:r>
      <w:proofErr w:type="spellStart"/>
      <w:r w:rsidRPr="00F35F0A">
        <w:rPr>
          <w:rFonts w:ascii="Comic Sans MS" w:hAnsi="Comic Sans MS"/>
          <w:color w:val="000000" w:themeColor="text1"/>
        </w:rPr>
        <w:t>von</w:t>
      </w:r>
      <w:proofErr w:type="spellEnd"/>
      <w:r w:rsidRPr="00F35F0A">
        <w:rPr>
          <w:rFonts w:ascii="Comic Sans MS" w:hAnsi="Comic Sans MS"/>
          <w:color w:val="000000" w:themeColor="text1"/>
        </w:rPr>
        <w:t xml:space="preserve"> der </w:t>
      </w:r>
      <w:proofErr w:type="spellStart"/>
      <w:r w:rsidRPr="00F35F0A">
        <w:rPr>
          <w:rFonts w:ascii="Comic Sans MS" w:hAnsi="Comic Sans MS"/>
          <w:color w:val="000000" w:themeColor="text1"/>
        </w:rPr>
        <w:t>Leyen</w:t>
      </w:r>
      <w:proofErr w:type="spellEnd"/>
      <w:r w:rsidRPr="00F35F0A">
        <w:rPr>
          <w:rFonts w:ascii="Comic Sans MS" w:hAnsi="Comic Sans MS"/>
          <w:color w:val="000000" w:themeColor="text1"/>
        </w:rPr>
        <w:t xml:space="preserve">. Van 1680 tot 1773 was het kasteel bestuurscentrum van de heerlijkheid </w:t>
      </w:r>
      <w:proofErr w:type="spellStart"/>
      <w:r w:rsidRPr="00F35F0A">
        <w:rPr>
          <w:rFonts w:ascii="Comic Sans MS" w:hAnsi="Comic Sans MS"/>
          <w:color w:val="000000" w:themeColor="text1"/>
        </w:rPr>
        <w:t>Simpelveld-Bocholtz</w:t>
      </w:r>
      <w:proofErr w:type="spellEnd"/>
      <w:r w:rsidRPr="00F35F0A">
        <w:rPr>
          <w:rFonts w:ascii="Comic Sans MS" w:hAnsi="Comic Sans MS"/>
          <w:color w:val="000000" w:themeColor="text1"/>
        </w:rPr>
        <w:t xml:space="preserve">. </w:t>
      </w:r>
    </w:p>
    <w:p w:rsidR="00FB797D" w:rsidRPr="00F35F0A" w:rsidRDefault="00FB797D" w:rsidP="00F35F0A">
      <w:pPr>
        <w:pStyle w:val="Normaalweb"/>
        <w:numPr>
          <w:ilvl w:val="0"/>
          <w:numId w:val="7"/>
        </w:numPr>
        <w:spacing w:before="120" w:beforeAutospacing="0" w:after="120" w:afterAutospacing="0"/>
        <w:ind w:left="283" w:hanging="283"/>
        <w:rPr>
          <w:rFonts w:ascii="Comic Sans MS" w:hAnsi="Comic Sans MS"/>
          <w:color w:val="000000" w:themeColor="text1"/>
        </w:rPr>
      </w:pPr>
      <w:r w:rsidRPr="00F35F0A">
        <w:rPr>
          <w:rFonts w:ascii="Comic Sans MS" w:hAnsi="Comic Sans MS"/>
          <w:color w:val="000000" w:themeColor="text1"/>
        </w:rPr>
        <w:t xml:space="preserve">Beide families lieten hun zaken behartigen door een rentmeester. In de meeste gevallen zijn zij ook stadhouder van de Laathof Bongard en Schout van de bank </w:t>
      </w:r>
      <w:proofErr w:type="spellStart"/>
      <w:r w:rsidRPr="00F35F0A">
        <w:rPr>
          <w:rFonts w:ascii="Comic Sans MS" w:hAnsi="Comic Sans MS"/>
          <w:color w:val="000000" w:themeColor="text1"/>
        </w:rPr>
        <w:t>Simpelveld-Bocholtz</w:t>
      </w:r>
      <w:proofErr w:type="spellEnd"/>
      <w:r w:rsidRPr="00F35F0A">
        <w:rPr>
          <w:rFonts w:ascii="Comic Sans MS" w:hAnsi="Comic Sans MS"/>
          <w:color w:val="000000" w:themeColor="text1"/>
        </w:rPr>
        <w:t>.</w:t>
      </w:r>
    </w:p>
    <w:p w:rsidR="00F35F0A" w:rsidRDefault="00FB797D" w:rsidP="00F35F0A">
      <w:pPr>
        <w:pStyle w:val="Normaalweb"/>
        <w:numPr>
          <w:ilvl w:val="0"/>
          <w:numId w:val="7"/>
        </w:numPr>
        <w:spacing w:before="120" w:beforeAutospacing="0" w:after="120" w:afterAutospacing="0"/>
        <w:ind w:left="283" w:hanging="283"/>
        <w:rPr>
          <w:rFonts w:ascii="Comic Sans MS" w:hAnsi="Comic Sans MS"/>
          <w:color w:val="000000" w:themeColor="text1"/>
        </w:rPr>
      </w:pPr>
      <w:r w:rsidRPr="00F35F0A">
        <w:rPr>
          <w:rFonts w:ascii="Comic Sans MS" w:hAnsi="Comic Sans MS"/>
          <w:color w:val="000000" w:themeColor="text1"/>
        </w:rPr>
        <w:t xml:space="preserve">In 1783 verkoopt de graaf </w:t>
      </w:r>
      <w:proofErr w:type="spellStart"/>
      <w:r w:rsidRPr="00F35F0A">
        <w:rPr>
          <w:rFonts w:ascii="Comic Sans MS" w:hAnsi="Comic Sans MS"/>
          <w:color w:val="000000" w:themeColor="text1"/>
        </w:rPr>
        <w:t>Francois</w:t>
      </w:r>
      <w:proofErr w:type="spellEnd"/>
      <w:r w:rsidRPr="00F35F0A">
        <w:rPr>
          <w:rFonts w:ascii="Comic Sans MS" w:hAnsi="Comic Sans MS"/>
          <w:color w:val="000000" w:themeColor="text1"/>
        </w:rPr>
        <w:t xml:space="preserve"> Charles </w:t>
      </w:r>
      <w:proofErr w:type="spellStart"/>
      <w:r w:rsidRPr="00F35F0A">
        <w:rPr>
          <w:rFonts w:ascii="Comic Sans MS" w:hAnsi="Comic Sans MS"/>
          <w:color w:val="000000" w:themeColor="text1"/>
        </w:rPr>
        <w:t>von</w:t>
      </w:r>
      <w:proofErr w:type="spellEnd"/>
      <w:r w:rsidRPr="00F35F0A">
        <w:rPr>
          <w:rFonts w:ascii="Comic Sans MS" w:hAnsi="Comic Sans MS"/>
          <w:color w:val="000000" w:themeColor="text1"/>
        </w:rPr>
        <w:t xml:space="preserve"> der </w:t>
      </w:r>
      <w:proofErr w:type="spellStart"/>
      <w:r w:rsidRPr="00F35F0A">
        <w:rPr>
          <w:rFonts w:ascii="Comic Sans MS" w:hAnsi="Comic Sans MS"/>
          <w:color w:val="000000" w:themeColor="text1"/>
        </w:rPr>
        <w:t>Leyen</w:t>
      </w:r>
      <w:proofErr w:type="spellEnd"/>
      <w:r w:rsidRPr="00F35F0A">
        <w:rPr>
          <w:rFonts w:ascii="Comic Sans MS" w:hAnsi="Comic Sans MS"/>
          <w:color w:val="000000" w:themeColor="text1"/>
        </w:rPr>
        <w:t xml:space="preserve">, mede namens zijn broers, de Heerlijkheid </w:t>
      </w:r>
      <w:proofErr w:type="spellStart"/>
      <w:r w:rsidRPr="00F35F0A">
        <w:rPr>
          <w:rFonts w:ascii="Comic Sans MS" w:hAnsi="Comic Sans MS"/>
          <w:color w:val="000000" w:themeColor="text1"/>
        </w:rPr>
        <w:t>Simpelveld-Bocholtz</w:t>
      </w:r>
      <w:proofErr w:type="spellEnd"/>
      <w:r w:rsidRPr="00F35F0A">
        <w:rPr>
          <w:rFonts w:ascii="Comic Sans MS" w:hAnsi="Comic Sans MS"/>
          <w:color w:val="000000" w:themeColor="text1"/>
        </w:rPr>
        <w:t xml:space="preserve"> met het kasteel en alle aanhorigheden aan de baronesse Marie </w:t>
      </w:r>
      <w:proofErr w:type="spellStart"/>
      <w:r w:rsidRPr="00F35F0A">
        <w:rPr>
          <w:rFonts w:ascii="Comic Sans MS" w:hAnsi="Comic Sans MS"/>
          <w:color w:val="000000" w:themeColor="text1"/>
        </w:rPr>
        <w:t>Barbe</w:t>
      </w:r>
      <w:proofErr w:type="spellEnd"/>
      <w:r w:rsidRPr="00F35F0A">
        <w:rPr>
          <w:rFonts w:ascii="Comic Sans MS" w:hAnsi="Comic Sans MS"/>
          <w:color w:val="000000" w:themeColor="text1"/>
        </w:rPr>
        <w:t xml:space="preserve"> de </w:t>
      </w:r>
      <w:proofErr w:type="spellStart"/>
      <w:r w:rsidRPr="00F35F0A">
        <w:rPr>
          <w:rFonts w:ascii="Comic Sans MS" w:hAnsi="Comic Sans MS"/>
          <w:color w:val="000000" w:themeColor="text1"/>
        </w:rPr>
        <w:t>Rochow</w:t>
      </w:r>
      <w:proofErr w:type="spellEnd"/>
      <w:r w:rsidRPr="00F35F0A">
        <w:rPr>
          <w:rFonts w:ascii="Comic Sans MS" w:hAnsi="Comic Sans MS"/>
          <w:color w:val="000000" w:themeColor="text1"/>
        </w:rPr>
        <w:t xml:space="preserve">, woonachtig op het kasteel </w:t>
      </w:r>
      <w:proofErr w:type="spellStart"/>
      <w:r w:rsidRPr="00F35F0A">
        <w:rPr>
          <w:rFonts w:ascii="Comic Sans MS" w:hAnsi="Comic Sans MS"/>
          <w:color w:val="000000" w:themeColor="text1"/>
        </w:rPr>
        <w:t>Overhuizen</w:t>
      </w:r>
      <w:proofErr w:type="spellEnd"/>
      <w:r w:rsidRPr="00F35F0A">
        <w:rPr>
          <w:rFonts w:ascii="Comic Sans MS" w:hAnsi="Comic Sans MS"/>
          <w:color w:val="000000" w:themeColor="text1"/>
        </w:rPr>
        <w:t xml:space="preserve">. Dat kasteel wordt dan de zetel van de Heerlijkheid. </w:t>
      </w:r>
    </w:p>
    <w:p w:rsidR="00F35F0A" w:rsidRDefault="00FB797D" w:rsidP="00F35F0A">
      <w:pPr>
        <w:pStyle w:val="Normaalweb"/>
        <w:numPr>
          <w:ilvl w:val="0"/>
          <w:numId w:val="7"/>
        </w:numPr>
        <w:spacing w:before="120" w:beforeAutospacing="0" w:after="120" w:afterAutospacing="0"/>
        <w:ind w:left="283" w:hanging="283"/>
        <w:rPr>
          <w:rFonts w:ascii="Comic Sans MS" w:hAnsi="Comic Sans MS"/>
          <w:color w:val="000000" w:themeColor="text1"/>
        </w:rPr>
      </w:pPr>
      <w:r w:rsidRPr="00F35F0A">
        <w:rPr>
          <w:rFonts w:ascii="Comic Sans MS" w:hAnsi="Comic Sans MS"/>
          <w:color w:val="000000" w:themeColor="text1"/>
        </w:rPr>
        <w:t xml:space="preserve">Voor de Bongard treedt langzaam verval in. In 1795 wordt aan de overheersende rol van de adel een einde gemaakt. De bestuurlijke rol van </w:t>
      </w:r>
      <w:proofErr w:type="spellStart"/>
      <w:r w:rsidRPr="00F35F0A">
        <w:rPr>
          <w:rFonts w:ascii="Comic Sans MS" w:hAnsi="Comic Sans MS"/>
          <w:color w:val="000000" w:themeColor="text1"/>
        </w:rPr>
        <w:t>Overhuizen</w:t>
      </w:r>
      <w:proofErr w:type="spellEnd"/>
      <w:r w:rsidRPr="00F35F0A">
        <w:rPr>
          <w:rFonts w:ascii="Comic Sans MS" w:hAnsi="Comic Sans MS"/>
          <w:color w:val="000000" w:themeColor="text1"/>
        </w:rPr>
        <w:t xml:space="preserve"> houdt dan ook op. Vervolgens komt het kasteel in handen van diverse adellijke families zoals </w:t>
      </w:r>
      <w:proofErr w:type="spellStart"/>
      <w:r w:rsidRPr="00F35F0A">
        <w:rPr>
          <w:rFonts w:ascii="Comic Sans MS" w:hAnsi="Comic Sans MS"/>
          <w:color w:val="000000" w:themeColor="text1"/>
        </w:rPr>
        <w:t>Rodoan</w:t>
      </w:r>
      <w:proofErr w:type="spellEnd"/>
      <w:r w:rsidRPr="00F35F0A">
        <w:rPr>
          <w:rFonts w:ascii="Comic Sans MS" w:hAnsi="Comic Sans MS"/>
          <w:color w:val="000000" w:themeColor="text1"/>
        </w:rPr>
        <w:t xml:space="preserve">, </w:t>
      </w:r>
    </w:p>
    <w:p w:rsidR="00FB797D" w:rsidRPr="00F35F0A" w:rsidRDefault="00FB797D" w:rsidP="00F35F0A">
      <w:pPr>
        <w:pStyle w:val="Normaalweb"/>
        <w:numPr>
          <w:ilvl w:val="0"/>
          <w:numId w:val="7"/>
        </w:numPr>
        <w:spacing w:before="120" w:beforeAutospacing="0" w:after="120" w:afterAutospacing="0"/>
        <w:ind w:left="283" w:hanging="283"/>
        <w:rPr>
          <w:rFonts w:ascii="Comic Sans MS" w:hAnsi="Comic Sans MS"/>
          <w:color w:val="000000" w:themeColor="text1"/>
        </w:rPr>
      </w:pPr>
      <w:r w:rsidRPr="00F35F0A">
        <w:rPr>
          <w:rFonts w:ascii="Comic Sans MS" w:hAnsi="Comic Sans MS"/>
          <w:color w:val="000000" w:themeColor="text1"/>
        </w:rPr>
        <w:t xml:space="preserve">De </w:t>
      </w:r>
      <w:proofErr w:type="spellStart"/>
      <w:r w:rsidRPr="00F35F0A">
        <w:rPr>
          <w:rFonts w:ascii="Comic Sans MS" w:hAnsi="Comic Sans MS"/>
          <w:color w:val="000000" w:themeColor="text1"/>
        </w:rPr>
        <w:t>Bieberstein</w:t>
      </w:r>
      <w:proofErr w:type="spellEnd"/>
      <w:r w:rsidRPr="00F35F0A">
        <w:rPr>
          <w:rFonts w:ascii="Comic Sans MS" w:hAnsi="Comic Sans MS"/>
          <w:color w:val="000000" w:themeColor="text1"/>
        </w:rPr>
        <w:t xml:space="preserve">, </w:t>
      </w:r>
      <w:proofErr w:type="spellStart"/>
      <w:r w:rsidRPr="00F35F0A">
        <w:rPr>
          <w:rFonts w:ascii="Comic Sans MS" w:hAnsi="Comic Sans MS"/>
          <w:color w:val="000000" w:themeColor="text1"/>
        </w:rPr>
        <w:t>Zawadsky</w:t>
      </w:r>
      <w:proofErr w:type="spellEnd"/>
      <w:r w:rsidRPr="00F35F0A">
        <w:rPr>
          <w:rFonts w:ascii="Comic Sans MS" w:hAnsi="Comic Sans MS"/>
          <w:color w:val="000000" w:themeColor="text1"/>
        </w:rPr>
        <w:t xml:space="preserve">, van </w:t>
      </w:r>
      <w:proofErr w:type="spellStart"/>
      <w:r w:rsidRPr="00F35F0A">
        <w:rPr>
          <w:rFonts w:ascii="Comic Sans MS" w:hAnsi="Comic Sans MS"/>
          <w:color w:val="000000" w:themeColor="text1"/>
        </w:rPr>
        <w:t>Rijckevorsel</w:t>
      </w:r>
      <w:proofErr w:type="spellEnd"/>
      <w:r w:rsidRPr="00F35F0A">
        <w:rPr>
          <w:rFonts w:ascii="Comic Sans MS" w:hAnsi="Comic Sans MS"/>
          <w:color w:val="000000" w:themeColor="text1"/>
        </w:rPr>
        <w:t xml:space="preserve"> en de laatste adellijke bewoonster, de </w:t>
      </w:r>
      <w:proofErr w:type="spellStart"/>
      <w:r w:rsidRPr="00F35F0A">
        <w:rPr>
          <w:rFonts w:ascii="Comic Sans MS" w:hAnsi="Comic Sans MS"/>
          <w:color w:val="000000" w:themeColor="text1"/>
        </w:rPr>
        <w:t>Weichs</w:t>
      </w:r>
      <w:proofErr w:type="spellEnd"/>
      <w:r w:rsidRPr="00F35F0A">
        <w:rPr>
          <w:rFonts w:ascii="Comic Sans MS" w:hAnsi="Comic Sans MS"/>
          <w:color w:val="000000" w:themeColor="text1"/>
        </w:rPr>
        <w:t xml:space="preserve"> de </w:t>
      </w:r>
      <w:proofErr w:type="spellStart"/>
      <w:r w:rsidRPr="00F35F0A">
        <w:rPr>
          <w:rFonts w:ascii="Comic Sans MS" w:hAnsi="Comic Sans MS"/>
          <w:color w:val="000000" w:themeColor="text1"/>
        </w:rPr>
        <w:t>Wenne</w:t>
      </w:r>
      <w:proofErr w:type="spellEnd"/>
      <w:r w:rsidRPr="00F35F0A">
        <w:rPr>
          <w:rFonts w:ascii="Comic Sans MS" w:hAnsi="Comic Sans MS"/>
          <w:color w:val="000000" w:themeColor="text1"/>
        </w:rPr>
        <w:t>.</w:t>
      </w:r>
    </w:p>
    <w:p w:rsidR="00FB797D" w:rsidRPr="00F35F0A" w:rsidRDefault="00FB797D" w:rsidP="00F35F0A">
      <w:pPr>
        <w:pStyle w:val="Normaalweb"/>
        <w:numPr>
          <w:ilvl w:val="0"/>
          <w:numId w:val="7"/>
        </w:numPr>
        <w:spacing w:before="120" w:beforeAutospacing="0" w:after="120" w:afterAutospacing="0"/>
        <w:ind w:left="283" w:hanging="283"/>
        <w:rPr>
          <w:rFonts w:ascii="Comic Sans MS" w:hAnsi="Comic Sans MS"/>
          <w:color w:val="000000" w:themeColor="text1"/>
        </w:rPr>
      </w:pPr>
      <w:r w:rsidRPr="00F35F0A">
        <w:rPr>
          <w:rFonts w:ascii="Comic Sans MS" w:hAnsi="Comic Sans MS"/>
          <w:color w:val="000000" w:themeColor="text1"/>
        </w:rPr>
        <w:t xml:space="preserve">Momenteel wordt het kasteel bewoond door de familie </w:t>
      </w:r>
      <w:proofErr w:type="spellStart"/>
      <w:r w:rsidRPr="00F35F0A">
        <w:rPr>
          <w:rFonts w:ascii="Comic Sans MS" w:hAnsi="Comic Sans MS"/>
          <w:color w:val="000000" w:themeColor="text1"/>
        </w:rPr>
        <w:t>Schnackers</w:t>
      </w:r>
      <w:proofErr w:type="spellEnd"/>
      <w:r w:rsidRPr="00F35F0A">
        <w:rPr>
          <w:rFonts w:ascii="Comic Sans MS" w:hAnsi="Comic Sans MS"/>
          <w:color w:val="000000" w:themeColor="text1"/>
        </w:rPr>
        <w:t>.</w:t>
      </w:r>
    </w:p>
    <w:p w:rsidR="00780968" w:rsidRDefault="00780968" w:rsidP="008B1AD3">
      <w:pPr>
        <w:rPr>
          <w:szCs w:val="24"/>
        </w:rPr>
      </w:pPr>
    </w:p>
    <w:p w:rsidR="00F35F0A" w:rsidRPr="008B1AD3" w:rsidRDefault="00F35F0A" w:rsidP="008B1AD3">
      <w:pPr>
        <w:rPr>
          <w:szCs w:val="24"/>
        </w:rPr>
      </w:pPr>
    </w:p>
    <w:sectPr w:rsidR="00F35F0A" w:rsidRPr="008B1AD3" w:rsidSect="00134B41">
      <w:headerReference w:type="even" r:id="rId15"/>
      <w:headerReference w:type="default" r:id="rId16"/>
      <w:footerReference w:type="even" r:id="rId17"/>
      <w:footerReference w:type="default" r:id="rId18"/>
      <w:headerReference w:type="first" r:id="rId19"/>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236" w:rsidRDefault="00EE1236">
      <w:r>
        <w:separator/>
      </w:r>
    </w:p>
  </w:endnote>
  <w:endnote w:type="continuationSeparator" w:id="0">
    <w:p w:rsidR="00EE1236" w:rsidRDefault="00EE12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5B61E8"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5B61E8"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F35F0A">
      <w:rPr>
        <w:rStyle w:val="Paginanummer"/>
        <w:noProof/>
      </w:rPr>
      <w:t>1</w:t>
    </w:r>
    <w:r>
      <w:rPr>
        <w:rStyle w:val="Paginanummer"/>
      </w:rPr>
      <w:fldChar w:fldCharType="end"/>
    </w:r>
  </w:p>
  <w:p w:rsidR="004B1B1F" w:rsidRDefault="002450CA"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236" w:rsidRDefault="00EE1236">
      <w:r>
        <w:separator/>
      </w:r>
    </w:p>
  </w:footnote>
  <w:footnote w:type="continuationSeparator" w:id="0">
    <w:p w:rsidR="00EE1236" w:rsidRDefault="00EE12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5B61E8">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5B61E8" w:rsidRPr="005B61E8">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5B61E8" w:rsidP="00096912">
    <w:pPr>
      <w:pStyle w:val="Koptekst"/>
      <w:jc w:val="right"/>
      <w:rPr>
        <w:rFonts w:ascii="Comic Sans MS" w:hAnsi="Comic Sans MS"/>
        <w:b/>
        <w:color w:val="0000FF"/>
      </w:rPr>
    </w:pPr>
    <w:r w:rsidRPr="005B61E8">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5B61E8">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57949"/>
    <w:multiLevelType w:val="hybridMultilevel"/>
    <w:tmpl w:val="4AE0C61C"/>
    <w:lvl w:ilvl="0" w:tplc="AFE4500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17B59A3"/>
    <w:multiLevelType w:val="hybridMultilevel"/>
    <w:tmpl w:val="F2846748"/>
    <w:lvl w:ilvl="0" w:tplc="AFE4500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55172E8"/>
    <w:multiLevelType w:val="multilevel"/>
    <w:tmpl w:val="0820E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6C313F"/>
    <w:multiLevelType w:val="hybridMultilevel"/>
    <w:tmpl w:val="012893EC"/>
    <w:lvl w:ilvl="0" w:tplc="AFE4500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4E4E3B"/>
    <w:multiLevelType w:val="hybridMultilevel"/>
    <w:tmpl w:val="02BAE30A"/>
    <w:lvl w:ilvl="0" w:tplc="AFE4500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A714553"/>
    <w:multiLevelType w:val="hybridMultilevel"/>
    <w:tmpl w:val="6CD216C2"/>
    <w:lvl w:ilvl="0" w:tplc="AFE4500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6"/>
  </w:num>
  <w:num w:numId="6">
    <w:abstractNumId w:val="1"/>
  </w:num>
  <w:num w:numId="7">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17E49"/>
    <w:rsid w:val="00134B41"/>
    <w:rsid w:val="00143DC4"/>
    <w:rsid w:val="00154397"/>
    <w:rsid w:val="0015641F"/>
    <w:rsid w:val="00156C81"/>
    <w:rsid w:val="00193EFD"/>
    <w:rsid w:val="001C7D1F"/>
    <w:rsid w:val="001F3663"/>
    <w:rsid w:val="00215BFF"/>
    <w:rsid w:val="0022198B"/>
    <w:rsid w:val="002450CA"/>
    <w:rsid w:val="00250798"/>
    <w:rsid w:val="0026522B"/>
    <w:rsid w:val="00266284"/>
    <w:rsid w:val="00297F37"/>
    <w:rsid w:val="002E081E"/>
    <w:rsid w:val="002E7127"/>
    <w:rsid w:val="003036D4"/>
    <w:rsid w:val="003129FA"/>
    <w:rsid w:val="003356FF"/>
    <w:rsid w:val="003B69EE"/>
    <w:rsid w:val="003D324F"/>
    <w:rsid w:val="003D7320"/>
    <w:rsid w:val="00427675"/>
    <w:rsid w:val="004451C7"/>
    <w:rsid w:val="00446A43"/>
    <w:rsid w:val="00486748"/>
    <w:rsid w:val="004B1B1F"/>
    <w:rsid w:val="004B2583"/>
    <w:rsid w:val="004E7211"/>
    <w:rsid w:val="005438BF"/>
    <w:rsid w:val="005B40F0"/>
    <w:rsid w:val="005B61E8"/>
    <w:rsid w:val="005C2F62"/>
    <w:rsid w:val="005C77EC"/>
    <w:rsid w:val="005E2B19"/>
    <w:rsid w:val="005E2DBC"/>
    <w:rsid w:val="00623919"/>
    <w:rsid w:val="00627308"/>
    <w:rsid w:val="006B4C44"/>
    <w:rsid w:val="006C15B5"/>
    <w:rsid w:val="006D4D89"/>
    <w:rsid w:val="006F1371"/>
    <w:rsid w:val="00775B2A"/>
    <w:rsid w:val="00776F09"/>
    <w:rsid w:val="00780968"/>
    <w:rsid w:val="00830D0A"/>
    <w:rsid w:val="00864C47"/>
    <w:rsid w:val="0088275A"/>
    <w:rsid w:val="008B1AD3"/>
    <w:rsid w:val="008D7AEF"/>
    <w:rsid w:val="008E6F09"/>
    <w:rsid w:val="008F6071"/>
    <w:rsid w:val="00923C9B"/>
    <w:rsid w:val="009B5DDF"/>
    <w:rsid w:val="009F4B9A"/>
    <w:rsid w:val="00A070C4"/>
    <w:rsid w:val="00A11DB9"/>
    <w:rsid w:val="00A120DF"/>
    <w:rsid w:val="00A133A2"/>
    <w:rsid w:val="00A53DE8"/>
    <w:rsid w:val="00A73833"/>
    <w:rsid w:val="00A875A8"/>
    <w:rsid w:val="00B029CC"/>
    <w:rsid w:val="00B02D8B"/>
    <w:rsid w:val="00B06890"/>
    <w:rsid w:val="00B07CC6"/>
    <w:rsid w:val="00B24D69"/>
    <w:rsid w:val="00B741ED"/>
    <w:rsid w:val="00B8173F"/>
    <w:rsid w:val="00B84DAB"/>
    <w:rsid w:val="00BA434C"/>
    <w:rsid w:val="00BD5182"/>
    <w:rsid w:val="00C02B99"/>
    <w:rsid w:val="00CA03D7"/>
    <w:rsid w:val="00CD5439"/>
    <w:rsid w:val="00CF5C2C"/>
    <w:rsid w:val="00D33B82"/>
    <w:rsid w:val="00DA7A11"/>
    <w:rsid w:val="00DB1C6A"/>
    <w:rsid w:val="00DB7D84"/>
    <w:rsid w:val="00DC3A4A"/>
    <w:rsid w:val="00DF0C1A"/>
    <w:rsid w:val="00E60283"/>
    <w:rsid w:val="00E8021D"/>
    <w:rsid w:val="00EE1236"/>
    <w:rsid w:val="00F05319"/>
    <w:rsid w:val="00F26CAA"/>
    <w:rsid w:val="00F35F0A"/>
    <w:rsid w:val="00F36537"/>
    <w:rsid w:val="00F65536"/>
    <w:rsid w:val="00F7783E"/>
    <w:rsid w:val="00F87A67"/>
    <w:rsid w:val="00FB5522"/>
    <w:rsid w:val="00FB797D"/>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09440457">
      <w:bodyDiv w:val="1"/>
      <w:marLeft w:val="0"/>
      <w:marRight w:val="0"/>
      <w:marTop w:val="0"/>
      <w:marBottom w:val="0"/>
      <w:divBdr>
        <w:top w:val="none" w:sz="0" w:space="0" w:color="auto"/>
        <w:left w:val="none" w:sz="0" w:space="0" w:color="auto"/>
        <w:bottom w:val="none" w:sz="0" w:space="0" w:color="auto"/>
        <w:right w:val="none" w:sz="0" w:space="0" w:color="auto"/>
      </w:divBdr>
      <w:divsChild>
        <w:div w:id="1735197021">
          <w:marLeft w:val="0"/>
          <w:marRight w:val="0"/>
          <w:marTop w:val="0"/>
          <w:marBottom w:val="0"/>
          <w:divBdr>
            <w:top w:val="none" w:sz="0" w:space="0" w:color="auto"/>
            <w:left w:val="none" w:sz="0" w:space="0" w:color="auto"/>
            <w:bottom w:val="none" w:sz="0" w:space="0" w:color="auto"/>
            <w:right w:val="none" w:sz="0" w:space="0" w:color="auto"/>
          </w:divBdr>
          <w:divsChild>
            <w:div w:id="2064980416">
              <w:marLeft w:val="0"/>
              <w:marRight w:val="0"/>
              <w:marTop w:val="0"/>
              <w:marBottom w:val="0"/>
              <w:divBdr>
                <w:top w:val="none" w:sz="0" w:space="0" w:color="auto"/>
                <w:left w:val="none" w:sz="0" w:space="0" w:color="auto"/>
                <w:bottom w:val="none" w:sz="0" w:space="0" w:color="auto"/>
                <w:right w:val="none" w:sz="0" w:space="0" w:color="auto"/>
              </w:divBdr>
              <w:divsChild>
                <w:div w:id="395399009">
                  <w:marLeft w:val="0"/>
                  <w:marRight w:val="0"/>
                  <w:marTop w:val="0"/>
                  <w:marBottom w:val="120"/>
                  <w:divBdr>
                    <w:top w:val="single" w:sz="6" w:space="0" w:color="000080"/>
                    <w:left w:val="single" w:sz="6" w:space="0" w:color="000080"/>
                    <w:bottom w:val="single" w:sz="6" w:space="0" w:color="000080"/>
                    <w:right w:val="single" w:sz="6" w:space="0" w:color="000080"/>
                  </w:divBdr>
                  <w:divsChild>
                    <w:div w:id="596249739">
                      <w:marLeft w:val="0"/>
                      <w:marRight w:val="0"/>
                      <w:marTop w:val="0"/>
                      <w:marBottom w:val="0"/>
                      <w:divBdr>
                        <w:top w:val="none" w:sz="0" w:space="0" w:color="auto"/>
                        <w:left w:val="none" w:sz="0" w:space="0" w:color="auto"/>
                        <w:bottom w:val="none" w:sz="0" w:space="0" w:color="auto"/>
                        <w:right w:val="none" w:sz="0" w:space="0" w:color="auto"/>
                      </w:divBdr>
                    </w:div>
                    <w:div w:id="901794268">
                      <w:marLeft w:val="0"/>
                      <w:marRight w:val="0"/>
                      <w:marTop w:val="0"/>
                      <w:marBottom w:val="0"/>
                      <w:divBdr>
                        <w:top w:val="none" w:sz="0" w:space="0" w:color="auto"/>
                        <w:left w:val="none" w:sz="0" w:space="0" w:color="auto"/>
                        <w:bottom w:val="none" w:sz="0" w:space="0" w:color="auto"/>
                        <w:right w:val="none" w:sz="0" w:space="0" w:color="auto"/>
                      </w:divBdr>
                    </w:div>
                  </w:divsChild>
                </w:div>
                <w:div w:id="1858426552">
                  <w:marLeft w:val="0"/>
                  <w:marRight w:val="0"/>
                  <w:marTop w:val="0"/>
                  <w:marBottom w:val="0"/>
                  <w:divBdr>
                    <w:top w:val="none" w:sz="0" w:space="0" w:color="auto"/>
                    <w:left w:val="none" w:sz="0" w:space="0" w:color="auto"/>
                    <w:bottom w:val="none" w:sz="0" w:space="0" w:color="auto"/>
                    <w:right w:val="none" w:sz="0" w:space="0" w:color="auto"/>
                  </w:divBdr>
                </w:div>
              </w:divsChild>
            </w:div>
            <w:div w:id="2113821795">
              <w:marLeft w:val="0"/>
              <w:marRight w:val="0"/>
              <w:marTop w:val="0"/>
              <w:marBottom w:val="0"/>
              <w:divBdr>
                <w:top w:val="none" w:sz="0" w:space="0" w:color="auto"/>
                <w:left w:val="none" w:sz="0" w:space="0" w:color="auto"/>
                <w:bottom w:val="none" w:sz="0" w:space="0" w:color="auto"/>
                <w:right w:val="none" w:sz="0" w:space="0" w:color="auto"/>
              </w:divBdr>
              <w:divsChild>
                <w:div w:id="1526089283">
                  <w:marLeft w:val="0"/>
                  <w:marRight w:val="0"/>
                  <w:marTop w:val="0"/>
                  <w:marBottom w:val="0"/>
                  <w:divBdr>
                    <w:top w:val="none" w:sz="0" w:space="0" w:color="auto"/>
                    <w:left w:val="none" w:sz="0" w:space="0" w:color="auto"/>
                    <w:bottom w:val="none" w:sz="0" w:space="0" w:color="auto"/>
                    <w:right w:val="none" w:sz="0" w:space="0" w:color="auto"/>
                  </w:divBdr>
                </w:div>
                <w:div w:id="115493351">
                  <w:marLeft w:val="0"/>
                  <w:marRight w:val="0"/>
                  <w:marTop w:val="0"/>
                  <w:marBottom w:val="0"/>
                  <w:divBdr>
                    <w:top w:val="none" w:sz="0" w:space="0" w:color="auto"/>
                    <w:left w:val="none" w:sz="0" w:space="0" w:color="auto"/>
                    <w:bottom w:val="none" w:sz="0" w:space="0" w:color="auto"/>
                    <w:right w:val="none" w:sz="0" w:space="0" w:color="auto"/>
                  </w:divBdr>
                </w:div>
                <w:div w:id="132049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l.wikipedia.org/wiki/Heerlijkheid_(bestuursvor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nl.wikipedia.org/wiki/Bestand:Kasteel_de_bongard_bocholtz.jpg" TargetMode="External"/><Relationship Id="rId12" Type="http://schemas.openxmlformats.org/officeDocument/2006/relationships/hyperlink" Target="http://nl.wikipedia.org/wiki/Maaslandse_Renaissanc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Speklaa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nl.wikipedia.org/wiki/Simpelveld_(gemeent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nl.wikipedia.org/wiki/Bocholtz" TargetMode="External"/><Relationship Id="rId14" Type="http://schemas.openxmlformats.org/officeDocument/2006/relationships/hyperlink" Target="http://nl.wikipedia.org/w/index.php?title=Moezelstreek&amp;action=edit&amp;redlink=1"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3659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dcterms:created xsi:type="dcterms:W3CDTF">2011-01-12T13:31:00Z</dcterms:created>
  <dcterms:modified xsi:type="dcterms:W3CDTF">2011-01-12T13:31:00Z</dcterms:modified>
</cp:coreProperties>
</file>