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40" w:rsidRPr="00320109" w:rsidRDefault="00FB1410" w:rsidP="000D5F40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320109">
        <w:rPr>
          <w:b/>
        </w:rPr>
        <w:t xml:space="preserve">  </w:t>
      </w:r>
      <w:r w:rsidR="000D5F40" w:rsidRPr="00320109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="000D5F40" w:rsidRPr="00320109">
        <w:rPr>
          <w:rFonts w:ascii="Comic Sans MS" w:hAnsi="Comic Sans MS"/>
          <w:b/>
          <w:bdr w:val="single" w:sz="4" w:space="0" w:color="auto"/>
          <w:shd w:val="clear" w:color="auto" w:fill="FFFF00"/>
        </w:rPr>
        <w:t>Amstenrade</w:t>
      </w:r>
      <w:proofErr w:type="spellEnd"/>
      <w:r w:rsidR="000D5F40" w:rsidRPr="00320109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hyperlink r:id="rId7" w:history="1">
        <w:r w:rsidRPr="00AC5D29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 xml:space="preserve">Kasteel </w:t>
        </w:r>
        <w:proofErr w:type="spellStart"/>
        <w:r w:rsidRPr="00AC5D29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>Ams</w:t>
        </w:r>
        <w:r w:rsidRPr="00AC5D29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>t</w:t>
        </w:r>
        <w:r w:rsidRPr="00AC5D29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>enrade</w:t>
        </w:r>
        <w:proofErr w:type="spellEnd"/>
        <w:r w:rsidR="000D5F40" w:rsidRPr="00AC5D29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 xml:space="preserve"> (LB)</w:t>
        </w:r>
      </w:hyperlink>
    </w:p>
    <w:p w:rsidR="000D5F40" w:rsidRPr="00320109" w:rsidRDefault="000D5F40" w:rsidP="000D5F40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320109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r w:rsidRPr="00320109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320109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56' 24" N, 5° 55</w:t>
        </w:r>
        <w:r w:rsidRPr="00320109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'</w:t>
        </w:r>
        <w:r w:rsidRPr="00320109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 xml:space="preserve"> 33" O</w:t>
        </w:r>
      </w:hyperlink>
    </w:p>
    <w:p w:rsidR="00FB1410" w:rsidRPr="00320109" w:rsidRDefault="00FB1410" w:rsidP="003201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bCs/>
          <w:color w:val="000000" w:themeColor="text1"/>
        </w:rPr>
        <w:t xml:space="preserve">Kasteel </w:t>
      </w:r>
      <w:hyperlink r:id="rId11" w:tooltip="Amstenrade" w:history="1">
        <w:proofErr w:type="spellStart"/>
        <w:r w:rsidRPr="00320109">
          <w:rPr>
            <w:rStyle w:val="Hyperlink"/>
            <w:rFonts w:ascii="Comic Sans MS" w:hAnsi="Comic Sans MS"/>
            <w:bCs/>
            <w:color w:val="000000" w:themeColor="text1"/>
            <w:u w:val="none"/>
          </w:rPr>
          <w:t>Amstenrade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 is gelegen in de gelijknamige plaats </w:t>
      </w:r>
      <w:proofErr w:type="spellStart"/>
      <w:r w:rsidRPr="00320109">
        <w:rPr>
          <w:rFonts w:ascii="Comic Sans MS" w:hAnsi="Comic Sans MS"/>
          <w:color w:val="000000" w:themeColor="text1"/>
        </w:rPr>
        <w:t>Amstenrade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die onderdeel uitmaakt van de </w:t>
      </w:r>
      <w:hyperlink r:id="rId12" w:tooltip="Nederlands Limburg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Pr="00320109">
        <w:rPr>
          <w:rFonts w:ascii="Comic Sans MS" w:hAnsi="Comic Sans MS"/>
          <w:color w:val="000000" w:themeColor="text1"/>
        </w:rPr>
        <w:t xml:space="preserve"> gemeente </w:t>
      </w:r>
      <w:proofErr w:type="spellStart"/>
      <w:r w:rsidRPr="00320109">
        <w:rPr>
          <w:rFonts w:ascii="Comic Sans MS" w:hAnsi="Comic Sans MS"/>
          <w:color w:val="000000" w:themeColor="text1"/>
        </w:rPr>
        <w:t>Schinnen</w:t>
      </w:r>
      <w:proofErr w:type="spellEnd"/>
      <w:r w:rsidRPr="00320109">
        <w:rPr>
          <w:rFonts w:ascii="Comic Sans MS" w:hAnsi="Comic Sans MS"/>
          <w:color w:val="000000" w:themeColor="text1"/>
        </w:rPr>
        <w:t>.</w:t>
      </w:r>
    </w:p>
    <w:p w:rsidR="00FB1410" w:rsidRPr="00320109" w:rsidRDefault="00FB1410" w:rsidP="0032010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2010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320109" w:rsidRPr="00320109" w:rsidRDefault="00320109" w:rsidP="003201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569595</wp:posOffset>
            </wp:positionV>
            <wp:extent cx="2580005" cy="1724025"/>
            <wp:effectExtent l="38100" t="0" r="10795" b="523875"/>
            <wp:wrapSquare wrapText="bothSides"/>
            <wp:docPr id="6" name="Afbeelding 6" descr="http://upload.wikimedia.org/wikipedia/commons/thumb/9/97/Kasteel_Amstenrade.jpg/220px-Kasteel_Amstenr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9/97/Kasteel_Amstenrade.jpg/220px-Kasteel_Amstenrade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4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B1410" w:rsidRPr="00320109">
        <w:rPr>
          <w:rFonts w:ascii="Comic Sans MS" w:hAnsi="Comic Sans MS"/>
          <w:color w:val="000000" w:themeColor="text1"/>
        </w:rPr>
        <w:t xml:space="preserve">Het huidige gebouw is gebouwd in </w:t>
      </w:r>
      <w:hyperlink r:id="rId15" w:tooltip="Lodewijk XVI-stijl" w:history="1">
        <w:r w:rsidR="00FB1410"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="00FB1410"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XVI-stijl</w:t>
        </w:r>
        <w:proofErr w:type="spellEnd"/>
      </w:hyperlink>
      <w:r w:rsidR="00FB1410" w:rsidRPr="00320109">
        <w:rPr>
          <w:rFonts w:ascii="Comic Sans MS" w:hAnsi="Comic Sans MS"/>
          <w:color w:val="000000" w:themeColor="text1"/>
        </w:rPr>
        <w:t xml:space="preserve"> en heeft een L-vormig grondplan bestaande uit twee onderkelderde </w:t>
      </w:r>
      <w:proofErr w:type="spellStart"/>
      <w:r w:rsidR="00FB1410" w:rsidRPr="00320109">
        <w:rPr>
          <w:rFonts w:ascii="Comic Sans MS" w:hAnsi="Comic Sans MS"/>
          <w:color w:val="000000" w:themeColor="text1"/>
        </w:rPr>
        <w:t>drielaagse</w:t>
      </w:r>
      <w:proofErr w:type="spellEnd"/>
      <w:r w:rsidR="00FB1410" w:rsidRPr="00320109">
        <w:rPr>
          <w:rFonts w:ascii="Comic Sans MS" w:hAnsi="Comic Sans MS"/>
          <w:color w:val="000000" w:themeColor="text1"/>
        </w:rPr>
        <w:t xml:space="preserve"> vleugels, gebouwd met veel fantasie en grandeur in de periode 1781-1784 naar een ontwerp van de Luikse architect </w:t>
      </w:r>
      <w:proofErr w:type="spellStart"/>
      <w:r w:rsidR="00FB1410" w:rsidRPr="00320109">
        <w:rPr>
          <w:rFonts w:ascii="Comic Sans MS" w:hAnsi="Comic Sans MS"/>
          <w:color w:val="000000" w:themeColor="text1"/>
        </w:rPr>
        <w:t>Bartholomé</w:t>
      </w:r>
      <w:proofErr w:type="spellEnd"/>
      <w:r w:rsidR="00FB1410" w:rsidRPr="00320109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FB1410" w:rsidRPr="00320109">
        <w:rPr>
          <w:rFonts w:ascii="Comic Sans MS" w:hAnsi="Comic Sans MS"/>
          <w:color w:val="000000" w:themeColor="text1"/>
        </w:rPr>
        <w:t>Digneffe</w:t>
      </w:r>
      <w:proofErr w:type="spellEnd"/>
      <w:r w:rsidR="00FB1410"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Op het buitenhoekpunt bevindt zich een oudere hoektoren uit omstreeks 1609, die tevens de verbinding vormt van de beide vleugels. </w:t>
      </w:r>
    </w:p>
    <w:p w:rsidR="00320109" w:rsidRDefault="00FB1410" w:rsidP="003201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De toren draagt een klokvormig dak, bekroond met een koepeltje en een </w:t>
      </w:r>
      <w:hyperlink r:id="rId16" w:tooltip="Piron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piron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De okergeel geschilderde bakstenen gevels zijn voorzien van mergelstenen </w:t>
      </w:r>
      <w:hyperlink r:id="rId17" w:tooltip="Pilaster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pilasters</w:t>
        </w:r>
      </w:hyperlink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De toegang tot het hoofdgebouw aan de achterzijde van het kasteel is via een, later toegevoegd, bordes met trap. </w:t>
      </w:r>
    </w:p>
    <w:p w:rsidR="00FB1410" w:rsidRPr="00320109" w:rsidRDefault="00FB1410" w:rsidP="0032010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Dit hoofdgebouw is zowel aan de voorzijde als aan de achterzijde voorzien van een </w:t>
      </w:r>
      <w:hyperlink r:id="rId18" w:tooltip="Fronton (bouwkunde)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fronton</w:t>
        </w:r>
      </w:hyperlink>
      <w:r w:rsidRPr="00320109">
        <w:rPr>
          <w:rFonts w:ascii="Comic Sans MS" w:hAnsi="Comic Sans MS"/>
          <w:color w:val="000000" w:themeColor="text1"/>
        </w:rPr>
        <w:t>, ingewerkt in het dak.</w:t>
      </w:r>
    </w:p>
    <w:p w:rsid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Het kasteelinterieur is rijk gedecoreerd door Luikse kunstenaars. </w:t>
      </w:r>
    </w:p>
    <w:p w:rsid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Er zijn pastorale wandschilderingen op linnen in de salon van de torenkamer van de hand van P.M. de </w:t>
      </w:r>
      <w:proofErr w:type="spellStart"/>
      <w:r w:rsidRPr="00320109">
        <w:rPr>
          <w:rFonts w:ascii="Comic Sans MS" w:hAnsi="Comic Sans MS"/>
          <w:color w:val="000000" w:themeColor="text1"/>
        </w:rPr>
        <w:t>Lovinfosse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In een slaapkamer met </w:t>
      </w:r>
      <w:hyperlink r:id="rId19" w:tooltip="Alkoof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alkoof</w:t>
        </w:r>
      </w:hyperlink>
      <w:r w:rsidRPr="00320109">
        <w:rPr>
          <w:rFonts w:ascii="Comic Sans MS" w:hAnsi="Comic Sans MS"/>
          <w:color w:val="000000" w:themeColor="text1"/>
        </w:rPr>
        <w:t xml:space="preserve"> zijn Chinese taferelen op rijstpapier aangebracht, ontleend aan gravures van de Franse schilder </w:t>
      </w:r>
      <w:hyperlink r:id="rId20" w:tooltip="François Boucher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François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Boucher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Diverse vertrekken zijn in de periode 1806-1814 ingericht in </w:t>
      </w:r>
      <w:proofErr w:type="spellStart"/>
      <w:r w:rsidRPr="00320109">
        <w:rPr>
          <w:rFonts w:ascii="Comic Sans MS" w:hAnsi="Comic Sans MS"/>
          <w:color w:val="000000" w:themeColor="text1"/>
        </w:rPr>
        <w:t>empire-stijl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zijn voorzien van stucreliëfs, vermoedelijk vervaardigd door </w:t>
      </w:r>
      <w:hyperlink r:id="rId21" w:tooltip="François de Tombay (de pagina bestaat niet)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François de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Tombay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FB1410" w:rsidRP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Het kasteel heeft een ronde eetkamer waarin een </w:t>
      </w:r>
      <w:hyperlink r:id="rId22" w:tooltip="Trompe-l'oeil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trompe-l’oeil</w:t>
        </w:r>
      </w:hyperlink>
      <w:r w:rsidRPr="00320109">
        <w:rPr>
          <w:rFonts w:ascii="Comic Sans MS" w:hAnsi="Comic Sans MS"/>
          <w:color w:val="000000" w:themeColor="text1"/>
        </w:rPr>
        <w:t>-koepel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een </w:t>
      </w:r>
      <w:hyperlink r:id="rId23" w:tooltip="Empirestijl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empire</w:t>
        </w:r>
      </w:hyperlink>
      <w:r w:rsidRPr="00320109">
        <w:rPr>
          <w:rFonts w:ascii="Comic Sans MS" w:hAnsi="Comic Sans MS"/>
          <w:color w:val="000000" w:themeColor="text1"/>
        </w:rPr>
        <w:t>-schouw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uit 1808. De </w:t>
      </w:r>
      <w:hyperlink r:id="rId24" w:tooltip="Vestibule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vestibule</w:t>
        </w:r>
      </w:hyperlink>
      <w:r w:rsidRPr="00320109">
        <w:rPr>
          <w:rFonts w:ascii="Comic Sans MS" w:hAnsi="Comic Sans MS"/>
          <w:color w:val="000000" w:themeColor="text1"/>
        </w:rPr>
        <w:t xml:space="preserve"> heeft een plafond van geprefabriceerde </w:t>
      </w:r>
      <w:hyperlink r:id="rId25" w:tooltip="Ornament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ornamenten</w:t>
        </w:r>
      </w:hyperlink>
      <w:r w:rsidRPr="00320109">
        <w:rPr>
          <w:rFonts w:ascii="Comic Sans MS" w:hAnsi="Comic Sans MS"/>
          <w:color w:val="000000" w:themeColor="text1"/>
        </w:rPr>
        <w:t xml:space="preserve"> van </w:t>
      </w:r>
      <w:hyperlink r:id="rId26" w:tooltip="Carton-pierre (de pagina bestaat niet)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carton-pierre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>, aangebracht in de 1920-er jaren.</w:t>
      </w:r>
    </w:p>
    <w:p w:rsid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Rond het kasteel ligt een 11 ha groot kasteelpark met een grote variëteit aan bomen. Het is omstreeks 1815 in Engelse landschapsstijl aangelegd naar een ontwerp van G. </w:t>
      </w:r>
      <w:proofErr w:type="spellStart"/>
      <w:r w:rsidRPr="00320109">
        <w:rPr>
          <w:rFonts w:ascii="Comic Sans MS" w:hAnsi="Comic Sans MS"/>
          <w:color w:val="000000" w:themeColor="text1"/>
        </w:rPr>
        <w:t>Duckers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M.F. </w:t>
      </w:r>
      <w:proofErr w:type="spellStart"/>
      <w:r w:rsidRPr="00320109">
        <w:rPr>
          <w:rFonts w:ascii="Comic Sans MS" w:hAnsi="Comic Sans MS"/>
          <w:color w:val="000000" w:themeColor="text1"/>
        </w:rPr>
        <w:t>Weybe</w:t>
      </w:r>
      <w:proofErr w:type="spellEnd"/>
      <w:r w:rsidRPr="00320109">
        <w:rPr>
          <w:rFonts w:ascii="Comic Sans MS" w:hAnsi="Comic Sans MS"/>
          <w:color w:val="000000" w:themeColor="text1"/>
        </w:rPr>
        <w:t>.</w:t>
      </w:r>
    </w:p>
    <w:p w:rsidR="00FB1410" w:rsidRP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lastRenderedPageBreak/>
        <w:t xml:space="preserve"> In het park ligt een, mogelijk tussen 1815 en 1826 gebouwde </w:t>
      </w:r>
      <w:hyperlink r:id="rId27" w:tooltip="Folly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folly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>, een kunstmatige ruïne in de vorm van een deels ondergrondse koepelgrot. Aan weerszijden heeft de grot een tunnel, waarvan er een uitkomt onder een rotsbrug.</w:t>
      </w:r>
    </w:p>
    <w:p w:rsid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Bij het kasteel ligt een </w:t>
      </w:r>
      <w:hyperlink r:id="rId28" w:tooltip="Neoclassicistisch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neoclassicistische</w:t>
        </w:r>
      </w:hyperlink>
      <w:r w:rsidRPr="00320109">
        <w:rPr>
          <w:rFonts w:ascii="Comic Sans MS" w:hAnsi="Comic Sans MS"/>
          <w:color w:val="000000" w:themeColor="text1"/>
        </w:rPr>
        <w:t xml:space="preserve"> </w:t>
      </w:r>
      <w:hyperlink r:id="rId29" w:tooltip="Oranjerie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oranjerie</w:t>
        </w:r>
      </w:hyperlink>
      <w:r w:rsidRPr="00320109">
        <w:rPr>
          <w:rFonts w:ascii="Comic Sans MS" w:hAnsi="Comic Sans MS"/>
          <w:color w:val="000000" w:themeColor="text1"/>
        </w:rPr>
        <w:t xml:space="preserve"> gebouwd in de periode 1814-1825 naar een ontwerp van C. </w:t>
      </w:r>
      <w:proofErr w:type="spellStart"/>
      <w:r w:rsidRPr="00320109">
        <w:rPr>
          <w:rFonts w:ascii="Comic Sans MS" w:hAnsi="Comic Sans MS"/>
          <w:color w:val="000000" w:themeColor="text1"/>
        </w:rPr>
        <w:t>Schäfer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FB1410" w:rsidRPr="00320109" w:rsidRDefault="00FB1410" w:rsidP="0032010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Verder ligt er een koetshuis uit 1784-1788, uitgebreid in </w:t>
      </w:r>
      <w:hyperlink r:id="rId30" w:tooltip="1836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1836</w:t>
        </w:r>
      </w:hyperlink>
      <w:r w:rsidRPr="00320109">
        <w:rPr>
          <w:rFonts w:ascii="Comic Sans MS" w:hAnsi="Comic Sans MS"/>
          <w:color w:val="000000" w:themeColor="text1"/>
        </w:rPr>
        <w:t xml:space="preserve"> en de rentmeesterwoning </w:t>
      </w:r>
      <w:r w:rsidRPr="00320109">
        <w:rPr>
          <w:rFonts w:ascii="Comic Sans MS" w:hAnsi="Comic Sans MS"/>
          <w:iCs/>
          <w:color w:val="000000" w:themeColor="text1"/>
        </w:rPr>
        <w:t>De Streek</w:t>
      </w:r>
      <w:r w:rsidRPr="00320109">
        <w:rPr>
          <w:rFonts w:ascii="Comic Sans MS" w:hAnsi="Comic Sans MS"/>
          <w:color w:val="000000" w:themeColor="text1"/>
        </w:rPr>
        <w:t xml:space="preserve"> uit 1856, een neoclassicistisch gebouw met </w:t>
      </w:r>
      <w:hyperlink r:id="rId31" w:tooltip="Mansardedak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mansardeschilddak</w:t>
        </w:r>
      </w:hyperlink>
      <w:r w:rsidRPr="00320109">
        <w:rPr>
          <w:rFonts w:ascii="Comic Sans MS" w:hAnsi="Comic Sans MS"/>
          <w:color w:val="000000" w:themeColor="text1"/>
        </w:rPr>
        <w:t>.</w:t>
      </w:r>
    </w:p>
    <w:p w:rsidR="00FB1410" w:rsidRPr="00320109" w:rsidRDefault="00FB1410" w:rsidP="0032010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2010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320109" w:rsidRDefault="00FB1410" w:rsidP="0032010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De eerste vermelding van </w:t>
      </w:r>
      <w:proofErr w:type="spellStart"/>
      <w:r w:rsidRPr="00320109">
        <w:rPr>
          <w:rFonts w:ascii="Comic Sans MS" w:hAnsi="Comic Sans MS"/>
          <w:color w:val="000000" w:themeColor="text1"/>
        </w:rPr>
        <w:t>Amstenrade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dateert uit een akte uit </w:t>
      </w:r>
      <w:hyperlink r:id="rId32" w:tooltip="1271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1271</w:t>
        </w:r>
      </w:hyperlink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In de late 12e en begin 13e eeuw is voor het eerst sprake van een burcht van de Heren Van </w:t>
      </w:r>
      <w:proofErr w:type="spellStart"/>
      <w:r w:rsidRPr="00320109">
        <w:rPr>
          <w:rFonts w:ascii="Comic Sans MS" w:hAnsi="Comic Sans MS"/>
          <w:color w:val="000000" w:themeColor="text1"/>
        </w:rPr>
        <w:t>Amstenraedt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vermoedelijk gesticht door het geslacht De </w:t>
      </w:r>
      <w:proofErr w:type="spellStart"/>
      <w:r w:rsidRPr="00320109">
        <w:rPr>
          <w:rFonts w:ascii="Comic Sans MS" w:hAnsi="Comic Sans MS"/>
          <w:color w:val="000000" w:themeColor="text1"/>
        </w:rPr>
        <w:t>Vrien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. Het oorspronkelijke kasteel, gebouwd door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320109">
        <w:rPr>
          <w:rFonts w:ascii="Comic Sans MS" w:hAnsi="Comic Sans MS"/>
          <w:color w:val="000000" w:themeColor="text1"/>
        </w:rPr>
        <w:t>Amstenraedt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was een burcht met drie ronde torens en één vierkante toren. </w:t>
      </w:r>
    </w:p>
    <w:p w:rsidR="00FB1410" w:rsidRPr="00320109" w:rsidRDefault="00FB1410" w:rsidP="0032010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Van deze vierkante toren zijn nog restanten aanwezig in de huidige vierkante toren, gebouwd omstreeks </w:t>
      </w:r>
      <w:hyperlink r:id="rId33" w:tooltip="1609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1609</w:t>
        </w:r>
      </w:hyperlink>
      <w:r w:rsidRPr="00320109">
        <w:rPr>
          <w:rFonts w:ascii="Comic Sans MS" w:hAnsi="Comic Sans MS"/>
          <w:color w:val="000000" w:themeColor="text1"/>
        </w:rPr>
        <w:t>.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Vanaf </w:t>
      </w:r>
      <w:hyperlink r:id="rId34" w:tooltip="1350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1350</w:t>
        </w:r>
      </w:hyperlink>
      <w:r w:rsidRPr="00320109">
        <w:rPr>
          <w:rFonts w:ascii="Comic Sans MS" w:hAnsi="Comic Sans MS"/>
          <w:color w:val="000000" w:themeColor="text1"/>
        </w:rPr>
        <w:t xml:space="preserve"> kwam </w:t>
      </w:r>
      <w:proofErr w:type="spellStart"/>
      <w:r w:rsidRPr="00320109">
        <w:rPr>
          <w:rFonts w:ascii="Comic Sans MS" w:hAnsi="Comic Sans MS"/>
          <w:color w:val="000000" w:themeColor="text1"/>
        </w:rPr>
        <w:t>Amstenrade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in bezit van de familie </w:t>
      </w:r>
      <w:hyperlink r:id="rId35" w:tooltip="Huyn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Huyn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, waarvan </w:t>
      </w:r>
      <w:proofErr w:type="spellStart"/>
      <w:r w:rsidRPr="00320109">
        <w:rPr>
          <w:rFonts w:ascii="Comic Sans MS" w:hAnsi="Comic Sans MS"/>
          <w:color w:val="000000" w:themeColor="text1"/>
        </w:rPr>
        <w:t>Servaes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een Brabants Leenman, als </w:t>
      </w:r>
      <w:hyperlink r:id="rId36" w:tooltip="Stamvader (de pagina bestaat niet)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stamvader</w:t>
        </w:r>
      </w:hyperlink>
      <w:r w:rsidRPr="00320109">
        <w:rPr>
          <w:rFonts w:ascii="Comic Sans MS" w:hAnsi="Comic Sans MS"/>
          <w:color w:val="000000" w:themeColor="text1"/>
        </w:rPr>
        <w:t xml:space="preserve"> wordt aangeduid. Dit geslacht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werd in de volgende eeuwen een machtige familie met veel aanzien in Limburg. </w:t>
      </w:r>
    </w:p>
    <w:p w:rsidR="00320109" w:rsidRP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Toen </w:t>
      </w:r>
      <w:hyperlink r:id="rId37" w:tooltip="Philips II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Philips II</w:t>
        </w:r>
      </w:hyperlink>
      <w:r w:rsidRPr="00320109">
        <w:rPr>
          <w:rFonts w:ascii="Comic Sans MS" w:hAnsi="Comic Sans MS"/>
          <w:color w:val="000000" w:themeColor="text1"/>
        </w:rPr>
        <w:t xml:space="preserve"> de </w:t>
      </w:r>
      <w:hyperlink r:id="rId38" w:tooltip="Schepenbank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32010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109">
        <w:rPr>
          <w:rFonts w:ascii="Comic Sans MS" w:hAnsi="Comic Sans MS"/>
          <w:color w:val="000000" w:themeColor="text1"/>
        </w:rPr>
        <w:t>Oirsbeek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bestaande uit de dorpen </w:t>
      </w:r>
      <w:proofErr w:type="spellStart"/>
      <w:r w:rsidRPr="00320109">
        <w:rPr>
          <w:rFonts w:ascii="Comic Sans MS" w:hAnsi="Comic Sans MS"/>
          <w:color w:val="000000" w:themeColor="text1"/>
        </w:rPr>
        <w:t>Oirsbeek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320109">
        <w:rPr>
          <w:rFonts w:ascii="Comic Sans MS" w:hAnsi="Comic Sans MS"/>
          <w:color w:val="000000" w:themeColor="text1"/>
        </w:rPr>
        <w:t>Amstenrade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320109">
        <w:rPr>
          <w:rFonts w:ascii="Comic Sans MS" w:hAnsi="Comic Sans MS"/>
          <w:color w:val="000000" w:themeColor="text1"/>
        </w:rPr>
        <w:t>Bingelrade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Merkelbeek, en tevens de schepenbank Brunssum met de dorpen </w:t>
      </w:r>
      <w:proofErr w:type="spellStart"/>
      <w:r w:rsidRPr="00320109">
        <w:rPr>
          <w:rFonts w:ascii="Comic Sans MS" w:hAnsi="Comic Sans MS"/>
          <w:color w:val="000000" w:themeColor="text1"/>
        </w:rPr>
        <w:t>Schinveld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320109">
        <w:rPr>
          <w:rFonts w:ascii="Comic Sans MS" w:hAnsi="Comic Sans MS"/>
          <w:color w:val="000000" w:themeColor="text1"/>
        </w:rPr>
        <w:t>Jabeek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in </w:t>
      </w:r>
      <w:hyperlink r:id="rId39" w:tooltip="1557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1557</w:t>
        </w:r>
      </w:hyperlink>
      <w:r w:rsidRPr="00320109">
        <w:rPr>
          <w:rFonts w:ascii="Comic Sans MS" w:hAnsi="Comic Sans MS"/>
          <w:color w:val="000000" w:themeColor="text1"/>
        </w:rPr>
        <w:t xml:space="preserve"> tot heerlijkheden, behorende tot het graafschap Valkenburg, verhief, werden deze verpand aan Werner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320109">
        <w:rPr>
          <w:rFonts w:ascii="Comic Sans MS" w:hAnsi="Comic Sans MS"/>
          <w:color w:val="000000" w:themeColor="text1"/>
        </w:rPr>
        <w:t>Amstenrade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In </w:t>
      </w:r>
      <w:hyperlink r:id="rId40" w:tooltip="1654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1654</w:t>
        </w:r>
      </w:hyperlink>
      <w:r w:rsidRPr="00320109">
        <w:rPr>
          <w:rFonts w:ascii="Comic Sans MS" w:hAnsi="Comic Sans MS"/>
          <w:color w:val="000000" w:themeColor="text1"/>
        </w:rPr>
        <w:t xml:space="preserve"> volgde een verheffing tot graafschap, waarbij tevens de heerlijkheid </w:t>
      </w:r>
      <w:proofErr w:type="spellStart"/>
      <w:r w:rsidRPr="00320109">
        <w:rPr>
          <w:rFonts w:ascii="Comic Sans MS" w:hAnsi="Comic Sans MS"/>
          <w:color w:val="000000" w:themeColor="text1"/>
        </w:rPr>
        <w:t>Geleen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samen met </w:t>
      </w:r>
      <w:proofErr w:type="spellStart"/>
      <w:r w:rsidRPr="00320109">
        <w:rPr>
          <w:rFonts w:ascii="Comic Sans MS" w:hAnsi="Comic Sans MS"/>
          <w:color w:val="000000" w:themeColor="text1"/>
        </w:rPr>
        <w:t>Spaubeek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met als zetel </w:t>
      </w:r>
      <w:hyperlink r:id="rId41" w:tooltip="Kasteel Sint-Jansgeleen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Jansgeleen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, werd toegevoegd. Het graafschap kreeg de naam </w:t>
      </w:r>
      <w:proofErr w:type="spellStart"/>
      <w:r w:rsidRPr="00320109">
        <w:rPr>
          <w:rFonts w:ascii="Comic Sans MS" w:hAnsi="Comic Sans MS"/>
          <w:color w:val="000000" w:themeColor="text1"/>
        </w:rPr>
        <w:t>Amstenrade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320109">
        <w:rPr>
          <w:rFonts w:ascii="Comic Sans MS" w:hAnsi="Comic Sans MS"/>
          <w:color w:val="000000" w:themeColor="text1"/>
        </w:rPr>
        <w:t>Geleen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. Het geslacht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vertakte zich in een </w:t>
      </w:r>
      <w:proofErr w:type="spellStart"/>
      <w:r w:rsidRPr="00320109">
        <w:rPr>
          <w:rFonts w:ascii="Comic Sans MS" w:hAnsi="Comic Sans MS"/>
          <w:color w:val="000000" w:themeColor="text1"/>
        </w:rPr>
        <w:t>Amstenraadse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Maastrichtse, </w:t>
      </w:r>
      <w:proofErr w:type="spellStart"/>
      <w:r w:rsidRPr="00320109">
        <w:rPr>
          <w:rFonts w:ascii="Comic Sans MS" w:hAnsi="Comic Sans MS"/>
          <w:color w:val="000000" w:themeColor="text1"/>
        </w:rPr>
        <w:t>Geleense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320109">
        <w:rPr>
          <w:rFonts w:ascii="Comic Sans MS" w:hAnsi="Comic Sans MS"/>
          <w:color w:val="000000" w:themeColor="text1"/>
        </w:rPr>
        <w:t>Voerendaalse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lijn. 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In het midden van de 17e eeuw stierf het geslacht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aan de mannelijke zijde uit en door huwelijk van </w:t>
      </w:r>
      <w:proofErr w:type="spellStart"/>
      <w:r w:rsidRPr="00320109">
        <w:rPr>
          <w:rFonts w:ascii="Comic Sans MS" w:hAnsi="Comic Sans MS"/>
          <w:color w:val="000000" w:themeColor="text1"/>
        </w:rPr>
        <w:t>Godefrieda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109">
        <w:rPr>
          <w:rFonts w:ascii="Comic Sans MS" w:hAnsi="Comic Sans MS"/>
          <w:color w:val="000000" w:themeColor="text1"/>
        </w:rPr>
        <w:t>Huyn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kwam het graafschap in bezit van de graven van </w:t>
      </w:r>
      <w:proofErr w:type="spellStart"/>
      <w:r w:rsidRPr="00320109">
        <w:rPr>
          <w:rFonts w:ascii="Comic Sans MS" w:hAnsi="Comic Sans MS"/>
          <w:color w:val="000000" w:themeColor="text1"/>
        </w:rPr>
        <w:t>Salm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. 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Door vererving kwam het kasteel daarna in eigendom van de prinsen De </w:t>
      </w:r>
      <w:proofErr w:type="spellStart"/>
      <w:r w:rsidRPr="00320109">
        <w:rPr>
          <w:rFonts w:ascii="Comic Sans MS" w:hAnsi="Comic Sans MS"/>
          <w:color w:val="000000" w:themeColor="text1"/>
        </w:rPr>
        <w:t>Ligne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die het in </w:t>
      </w:r>
      <w:hyperlink r:id="rId42" w:tooltip="1779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1779</w:t>
        </w:r>
      </w:hyperlink>
      <w:r w:rsidRPr="00320109">
        <w:rPr>
          <w:rFonts w:ascii="Comic Sans MS" w:hAnsi="Comic Sans MS"/>
          <w:color w:val="000000" w:themeColor="text1"/>
        </w:rPr>
        <w:t xml:space="preserve"> verkochten aan de Luikse bankier Nicolaas Willems. Willems liet het verouderde kasteel slopen, waarbij de grachten werden gedempt, maar de vierkante toren bewaard bleef. 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Volgens oorspronkelijke plannen zou het nieuwe kasteel een U-vormig gebouw worden, maar door het ontbreken van voldoende gelden werd de oostelijke vleugel geschrapt. </w:t>
      </w:r>
    </w:p>
    <w:p w:rsidR="00FB1410" w:rsidRP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Nicolaas Willems, die ongehuwd was, overleed in 1788 en vermaakte zijn bezittingen aan een dochter van zijn zus, barones </w:t>
      </w:r>
      <w:proofErr w:type="spellStart"/>
      <w:r w:rsidRPr="00320109">
        <w:rPr>
          <w:rFonts w:ascii="Comic Sans MS" w:hAnsi="Comic Sans MS"/>
          <w:color w:val="000000" w:themeColor="text1"/>
        </w:rPr>
        <w:t>Victoire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320109">
        <w:rPr>
          <w:rFonts w:ascii="Comic Sans MS" w:hAnsi="Comic Sans MS"/>
          <w:color w:val="000000" w:themeColor="text1"/>
        </w:rPr>
        <w:t>Hayme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320109">
        <w:rPr>
          <w:rFonts w:ascii="Comic Sans MS" w:hAnsi="Comic Sans MS"/>
          <w:color w:val="000000" w:themeColor="text1"/>
        </w:rPr>
        <w:t>Bomal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, gehuwd met graaf Claude de </w:t>
      </w:r>
      <w:proofErr w:type="spellStart"/>
      <w:r w:rsidRPr="00320109">
        <w:rPr>
          <w:rFonts w:ascii="Comic Sans MS" w:hAnsi="Comic Sans MS"/>
          <w:color w:val="000000" w:themeColor="text1"/>
        </w:rPr>
        <w:t>Marchant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109">
        <w:rPr>
          <w:rFonts w:ascii="Comic Sans MS" w:hAnsi="Comic Sans MS"/>
          <w:color w:val="000000" w:themeColor="text1"/>
        </w:rPr>
        <w:t>d’Amsembourg</w:t>
      </w:r>
      <w:proofErr w:type="spellEnd"/>
      <w:r w:rsidRPr="00320109">
        <w:rPr>
          <w:rFonts w:ascii="Comic Sans MS" w:hAnsi="Comic Sans MS"/>
          <w:color w:val="000000" w:themeColor="text1"/>
        </w:rPr>
        <w:t>.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lastRenderedPageBreak/>
        <w:t xml:space="preserve">Het kasteel is tot de dag van vandaag nog steeds in bezit van de familie. Een bekende bewoner van het kasteel was </w:t>
      </w:r>
      <w:hyperlink r:id="rId43" w:tooltip="Max de Marchant et d'Ansembourg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Max de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Marchant</w:t>
        </w:r>
        <w:proofErr w:type="spellEnd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et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d'Ansembourg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, fractieleider van de </w:t>
      </w:r>
      <w:hyperlink r:id="rId44" w:tooltip="Nationaal-Socialistische Beweging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NSB</w:t>
        </w:r>
      </w:hyperlink>
      <w:r w:rsidRPr="00320109">
        <w:rPr>
          <w:rFonts w:ascii="Comic Sans MS" w:hAnsi="Comic Sans MS"/>
          <w:color w:val="000000" w:themeColor="text1"/>
        </w:rPr>
        <w:t xml:space="preserve"> in de Tweede Kamer en Commissaris der Provincie Limburg onder de bezetting. </w:t>
      </w:r>
    </w:p>
    <w:p w:rsid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Zijn weduwe </w:t>
      </w:r>
      <w:hyperlink r:id="rId45" w:tooltip="Myriam von Fürstenberg" w:history="1"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Myriam</w:t>
        </w:r>
        <w:proofErr w:type="spellEnd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von</w:t>
        </w:r>
        <w:proofErr w:type="spellEnd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Fürstenberg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 bewoonde het kasteel tot aan haar dood in 2006. Op </w:t>
      </w:r>
      <w:hyperlink r:id="rId46" w:tooltip="17 februari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17 februari</w:t>
        </w:r>
      </w:hyperlink>
      <w:r w:rsidRPr="00320109">
        <w:rPr>
          <w:rFonts w:ascii="Comic Sans MS" w:hAnsi="Comic Sans MS"/>
          <w:color w:val="000000" w:themeColor="text1"/>
        </w:rPr>
        <w:t xml:space="preserve"> </w:t>
      </w:r>
      <w:hyperlink r:id="rId47" w:tooltip="2007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320109">
        <w:rPr>
          <w:rFonts w:ascii="Comic Sans MS" w:hAnsi="Comic Sans MS"/>
          <w:color w:val="000000" w:themeColor="text1"/>
        </w:rPr>
        <w:t xml:space="preserve"> overleed de vorige eigenaar van het kasteel, </w:t>
      </w:r>
      <w:hyperlink r:id="rId48" w:tooltip="Lambert graaf de Marchant et d'Ansembourg" w:history="1"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Lambert de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Marchant</w:t>
        </w:r>
        <w:proofErr w:type="spellEnd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et </w:t>
        </w:r>
        <w:proofErr w:type="spellStart"/>
        <w:r w:rsidRPr="00320109">
          <w:rPr>
            <w:rStyle w:val="Hyperlink"/>
            <w:rFonts w:ascii="Comic Sans MS" w:hAnsi="Comic Sans MS"/>
            <w:color w:val="000000" w:themeColor="text1"/>
            <w:u w:val="none"/>
          </w:rPr>
          <w:t>d'Ansembourg</w:t>
        </w:r>
        <w:proofErr w:type="spellEnd"/>
      </w:hyperlink>
      <w:r w:rsidRPr="00320109">
        <w:rPr>
          <w:rFonts w:ascii="Comic Sans MS" w:hAnsi="Comic Sans MS"/>
          <w:color w:val="000000" w:themeColor="text1"/>
        </w:rPr>
        <w:t xml:space="preserve"> plotseling op 74-jarige leeftijd tijdens een korte vakantie in het buitenland. </w:t>
      </w:r>
    </w:p>
    <w:p w:rsidR="00FB1410" w:rsidRPr="00320109" w:rsidRDefault="00FB1410" w:rsidP="0032010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20109">
        <w:rPr>
          <w:rFonts w:ascii="Comic Sans MS" w:hAnsi="Comic Sans MS"/>
          <w:color w:val="000000" w:themeColor="text1"/>
        </w:rPr>
        <w:t xml:space="preserve">Zijn dochter, Gravin </w:t>
      </w:r>
      <w:proofErr w:type="spellStart"/>
      <w:r w:rsidRPr="00320109">
        <w:rPr>
          <w:rFonts w:ascii="Comic Sans MS" w:hAnsi="Comic Sans MS"/>
          <w:color w:val="000000" w:themeColor="text1"/>
        </w:rPr>
        <w:t>Leila</w:t>
      </w:r>
      <w:proofErr w:type="spellEnd"/>
      <w:r w:rsidRPr="0032010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20109">
        <w:rPr>
          <w:rFonts w:ascii="Comic Sans MS" w:hAnsi="Comic Sans MS"/>
          <w:color w:val="000000" w:themeColor="text1"/>
        </w:rPr>
        <w:t>d'Ansembourg</w:t>
      </w:r>
      <w:proofErr w:type="spellEnd"/>
      <w:r w:rsidRPr="00320109">
        <w:rPr>
          <w:rFonts w:ascii="Comic Sans MS" w:hAnsi="Comic Sans MS"/>
          <w:color w:val="000000" w:themeColor="text1"/>
        </w:rPr>
        <w:t>, is de huidige eigenaresse.</w:t>
      </w:r>
    </w:p>
    <w:sectPr w:rsidR="00FB1410" w:rsidRPr="00320109" w:rsidSect="00134B41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53" w:rsidRDefault="000E5353">
      <w:r>
        <w:separator/>
      </w:r>
    </w:p>
  </w:endnote>
  <w:endnote w:type="continuationSeparator" w:id="0">
    <w:p w:rsidR="000E5353" w:rsidRDefault="000E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D0D4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D0D4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5D2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0D5F4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53" w:rsidRDefault="000E5353">
      <w:r>
        <w:separator/>
      </w:r>
    </w:p>
  </w:footnote>
  <w:footnote w:type="continuationSeparator" w:id="0">
    <w:p w:rsidR="000E5353" w:rsidRDefault="000E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D0D4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0D44" w:rsidRPr="00BD0D4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BD0D44" w:rsidP="00096912">
    <w:pPr>
      <w:pStyle w:val="Koptekst"/>
      <w:jc w:val="right"/>
      <w:rPr>
        <w:rFonts w:ascii="Comic Sans MS" w:hAnsi="Comic Sans MS"/>
        <w:b/>
        <w:color w:val="0000FF"/>
      </w:rPr>
    </w:pPr>
    <w:r w:rsidRPr="00BD0D4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D0D4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BCD"/>
    <w:multiLevelType w:val="multilevel"/>
    <w:tmpl w:val="E6CC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206EC"/>
    <w:multiLevelType w:val="hybridMultilevel"/>
    <w:tmpl w:val="929E64BC"/>
    <w:lvl w:ilvl="0" w:tplc="32183F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41060"/>
    <w:multiLevelType w:val="hybridMultilevel"/>
    <w:tmpl w:val="A7D4FCC6"/>
    <w:lvl w:ilvl="0" w:tplc="32183F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67C13"/>
    <w:multiLevelType w:val="hybridMultilevel"/>
    <w:tmpl w:val="8C4005AC"/>
    <w:lvl w:ilvl="0" w:tplc="32183F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E2EEC"/>
    <w:multiLevelType w:val="hybridMultilevel"/>
    <w:tmpl w:val="ABDC83B6"/>
    <w:lvl w:ilvl="0" w:tplc="32183F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97827"/>
    <w:multiLevelType w:val="hybridMultilevel"/>
    <w:tmpl w:val="9C169A28"/>
    <w:lvl w:ilvl="0" w:tplc="32183F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5F40"/>
    <w:rsid w:val="000E5353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20109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52688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C5D29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0D44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1410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styleId="GevolgdeHyperlink">
    <w:name w:val="FollowedHyperlink"/>
    <w:basedOn w:val="Standaardalinea-lettertype"/>
    <w:rsid w:val="00320109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20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396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85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16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7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3553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6441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6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Kasteel_Amstenrade.jpg" TargetMode="External"/><Relationship Id="rId18" Type="http://schemas.openxmlformats.org/officeDocument/2006/relationships/hyperlink" Target="http://nl.wikipedia.org/wiki/Fronton_(bouwkunde)" TargetMode="External"/><Relationship Id="rId26" Type="http://schemas.openxmlformats.org/officeDocument/2006/relationships/hyperlink" Target="http://nl.wikipedia.org/w/index.php?title=Carton-pierre&amp;action=edit&amp;redlink=1" TargetMode="External"/><Relationship Id="rId39" Type="http://schemas.openxmlformats.org/officeDocument/2006/relationships/hyperlink" Target="http://nl.wikipedia.org/wiki/1557" TargetMode="External"/><Relationship Id="rId21" Type="http://schemas.openxmlformats.org/officeDocument/2006/relationships/hyperlink" Target="http://nl.wikipedia.org/w/index.php?title=Fran%C3%A7ois_de_Tombay&amp;action=edit&amp;redlink=1" TargetMode="External"/><Relationship Id="rId34" Type="http://schemas.openxmlformats.org/officeDocument/2006/relationships/hyperlink" Target="http://nl.wikipedia.org/wiki/1350" TargetMode="External"/><Relationship Id="rId42" Type="http://schemas.openxmlformats.org/officeDocument/2006/relationships/hyperlink" Target="http://nl.wikipedia.org/wiki/1779" TargetMode="External"/><Relationship Id="rId47" Type="http://schemas.openxmlformats.org/officeDocument/2006/relationships/hyperlink" Target="http://nl.wikipedia.org/wiki/2007" TargetMode="External"/><Relationship Id="rId50" Type="http://schemas.openxmlformats.org/officeDocument/2006/relationships/header" Target="header2.xml"/><Relationship Id="rId55" Type="http://schemas.openxmlformats.org/officeDocument/2006/relationships/theme" Target="theme/theme1.xml"/><Relationship Id="rId7" Type="http://schemas.openxmlformats.org/officeDocument/2006/relationships/hyperlink" Target="http://maps.google.nl/maps?om=1&amp;hl=nl&amp;ie=UTF8&amp;hq=&amp;hnear=Heteren,+Overbetuwe,+Gelderland&amp;ll=50.94,5.925833&amp;spn=0.019687,0.065875&amp;z=15&amp;iwloc=lyrftr:org.wikipedia.nl,7400210170044995854,50.939987,5.925837&amp;lci=org.wikipedia.nl" TargetMode="External"/><Relationship Id="rId12" Type="http://schemas.openxmlformats.org/officeDocument/2006/relationships/hyperlink" Target="http://nl.wikipedia.org/wiki/Nederlands_Limburg" TargetMode="External"/><Relationship Id="rId17" Type="http://schemas.openxmlformats.org/officeDocument/2006/relationships/hyperlink" Target="http://nl.wikipedia.org/wiki/Pilaster" TargetMode="External"/><Relationship Id="rId25" Type="http://schemas.openxmlformats.org/officeDocument/2006/relationships/hyperlink" Target="http://nl.wikipedia.org/wiki/Ornament" TargetMode="External"/><Relationship Id="rId33" Type="http://schemas.openxmlformats.org/officeDocument/2006/relationships/hyperlink" Target="http://nl.wikipedia.org/wiki/1609" TargetMode="External"/><Relationship Id="rId38" Type="http://schemas.openxmlformats.org/officeDocument/2006/relationships/hyperlink" Target="http://nl.wikipedia.org/wiki/Schepenbank" TargetMode="External"/><Relationship Id="rId46" Type="http://schemas.openxmlformats.org/officeDocument/2006/relationships/hyperlink" Target="http://nl.wikipedia.org/wiki/17_februar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iron" TargetMode="External"/><Relationship Id="rId20" Type="http://schemas.openxmlformats.org/officeDocument/2006/relationships/hyperlink" Target="http://nl.wikipedia.org/wiki/Fran%C3%A7ois_Boucher" TargetMode="External"/><Relationship Id="rId29" Type="http://schemas.openxmlformats.org/officeDocument/2006/relationships/hyperlink" Target="http://nl.wikipedia.org/wiki/Oranjerie" TargetMode="External"/><Relationship Id="rId41" Type="http://schemas.openxmlformats.org/officeDocument/2006/relationships/hyperlink" Target="http://nl.wikipedia.org/wiki/Kasteel_Sint-Jansgeleen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mstenrade" TargetMode="External"/><Relationship Id="rId24" Type="http://schemas.openxmlformats.org/officeDocument/2006/relationships/hyperlink" Target="http://nl.wikipedia.org/wiki/Vestibule" TargetMode="External"/><Relationship Id="rId32" Type="http://schemas.openxmlformats.org/officeDocument/2006/relationships/hyperlink" Target="http://nl.wikipedia.org/wiki/1271" TargetMode="External"/><Relationship Id="rId37" Type="http://schemas.openxmlformats.org/officeDocument/2006/relationships/hyperlink" Target="http://nl.wikipedia.org/wiki/Philips_II" TargetMode="External"/><Relationship Id="rId40" Type="http://schemas.openxmlformats.org/officeDocument/2006/relationships/hyperlink" Target="http://nl.wikipedia.org/wiki/1654" TargetMode="External"/><Relationship Id="rId45" Type="http://schemas.openxmlformats.org/officeDocument/2006/relationships/hyperlink" Target="http://nl.wikipedia.org/wiki/Myriam_von_F%C3%BCrstenberg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odewijk_XVI-stijl" TargetMode="External"/><Relationship Id="rId23" Type="http://schemas.openxmlformats.org/officeDocument/2006/relationships/hyperlink" Target="http://nl.wikipedia.org/wiki/Empirestijl" TargetMode="External"/><Relationship Id="rId28" Type="http://schemas.openxmlformats.org/officeDocument/2006/relationships/hyperlink" Target="http://nl.wikipedia.org/wiki/Neoclassicistisch" TargetMode="External"/><Relationship Id="rId36" Type="http://schemas.openxmlformats.org/officeDocument/2006/relationships/hyperlink" Target="http://nl.wikipedia.org/w/index.php?title=Stamvader&amp;action=edit&amp;redlink=1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nsesoftware.nl/wiki/maps.asp?params=50_56_24_N_5_55_33_E_type:landmark_region:NL&amp;pagename=Kasteel_Amstenrade" TargetMode="External"/><Relationship Id="rId19" Type="http://schemas.openxmlformats.org/officeDocument/2006/relationships/hyperlink" Target="http://nl.wikipedia.org/wiki/Alkoof" TargetMode="External"/><Relationship Id="rId31" Type="http://schemas.openxmlformats.org/officeDocument/2006/relationships/hyperlink" Target="http://nl.wikipedia.org/wiki/Mansardedak" TargetMode="External"/><Relationship Id="rId44" Type="http://schemas.openxmlformats.org/officeDocument/2006/relationships/hyperlink" Target="http://nl.wikipedia.org/wiki/Nationaal-Socialistische_Beweging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Trompe-l%27oeil" TargetMode="External"/><Relationship Id="rId27" Type="http://schemas.openxmlformats.org/officeDocument/2006/relationships/hyperlink" Target="http://nl.wikipedia.org/wiki/Folly" TargetMode="External"/><Relationship Id="rId30" Type="http://schemas.openxmlformats.org/officeDocument/2006/relationships/hyperlink" Target="http://nl.wikipedia.org/wiki/1836" TargetMode="External"/><Relationship Id="rId35" Type="http://schemas.openxmlformats.org/officeDocument/2006/relationships/hyperlink" Target="http://nl.wikipedia.org/wiki/Huyn" TargetMode="External"/><Relationship Id="rId43" Type="http://schemas.openxmlformats.org/officeDocument/2006/relationships/hyperlink" Target="http://nl.wikipedia.org/wiki/Max_de_Marchant_et_d%27Ansembourg" TargetMode="External"/><Relationship Id="rId48" Type="http://schemas.openxmlformats.org/officeDocument/2006/relationships/hyperlink" Target="http://nl.wikipedia.org/wiki/Lambert_graaf_de_Marchant_et_d%27Ansembourg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1293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2011-01-12T12:10:00Z</dcterms:created>
  <dcterms:modified xsi:type="dcterms:W3CDTF">2011-01-12T12:18:00Z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