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63" w:rsidRPr="00E84F63" w:rsidRDefault="00E84F63" w:rsidP="00E84F63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E84F6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Laren (</w:t>
      </w:r>
      <w:proofErr w:type="spellStart"/>
      <w:r w:rsidRPr="00E84F6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Lochem</w:t>
      </w:r>
      <w:proofErr w:type="spellEnd"/>
      <w:r w:rsidRPr="00E84F6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) - </w:t>
      </w:r>
      <w:proofErr w:type="spellStart"/>
      <w:r w:rsidRPr="00E84F6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E84F6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E84F6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Verwolde</w:t>
      </w:r>
      <w:proofErr w:type="spellEnd"/>
      <w:r w:rsidRPr="00E84F6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E84F63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7" name="Afbeelding 7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E84F63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12' 2" N 6° 23' 31" E</w:t>
        </w:r>
      </w:hyperlink>
    </w:p>
    <w:p w:rsidR="00E84F63" w:rsidRDefault="00E84F63" w:rsidP="00E84F63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84F63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3846830</wp:posOffset>
            </wp:positionH>
            <wp:positionV relativeFrom="paragraph">
              <wp:posOffset>652780</wp:posOffset>
            </wp:positionV>
            <wp:extent cx="2667000" cy="1838325"/>
            <wp:effectExtent l="19050" t="0" r="0" b="0"/>
            <wp:wrapSquare wrapText="bothSides"/>
            <wp:docPr id="1" name="Afbeelding 3" descr="http://upload.wikimedia.org/wikipedia/commons/thumb/7/76/Kasteel_Verwolde.jpg/280px-Kasteel_Verwolde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7/76/Kasteel_Verwolde.jpg/280px-Kasteel_Verwold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3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84F63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E84F63">
        <w:rPr>
          <w:rFonts w:ascii="Comic Sans MS" w:hAnsi="Comic Sans MS"/>
          <w:bCs/>
          <w:color w:val="000000" w:themeColor="text1"/>
        </w:rPr>
        <w:t>Verwolde</w:t>
      </w:r>
      <w:proofErr w:type="spellEnd"/>
      <w:r w:rsidRPr="00E84F63">
        <w:rPr>
          <w:rFonts w:ascii="Comic Sans MS" w:hAnsi="Comic Sans MS"/>
          <w:color w:val="000000" w:themeColor="text1"/>
        </w:rPr>
        <w:t xml:space="preserve"> is een voormalig </w:t>
      </w:r>
      <w:hyperlink r:id="rId12" w:tooltip="Kasteel" w:history="1">
        <w:r w:rsidRPr="00E84F63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E84F63">
        <w:rPr>
          <w:rFonts w:ascii="Comic Sans MS" w:hAnsi="Comic Sans MS"/>
          <w:color w:val="000000" w:themeColor="text1"/>
        </w:rPr>
        <w:t xml:space="preserve"> en </w:t>
      </w:r>
      <w:hyperlink r:id="rId13" w:tooltip="Landgoed" w:history="1">
        <w:r w:rsidRPr="00E84F63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E84F63">
        <w:rPr>
          <w:rFonts w:ascii="Comic Sans MS" w:hAnsi="Comic Sans MS"/>
          <w:color w:val="000000" w:themeColor="text1"/>
        </w:rPr>
        <w:t xml:space="preserve"> in de gemeente </w:t>
      </w:r>
      <w:hyperlink r:id="rId14" w:tooltip="Lochem" w:history="1">
        <w:proofErr w:type="spellStart"/>
        <w:r w:rsidRPr="00E84F63">
          <w:rPr>
            <w:rStyle w:val="Hyperlink"/>
            <w:rFonts w:ascii="Comic Sans MS" w:hAnsi="Comic Sans MS"/>
            <w:color w:val="000000" w:themeColor="text1"/>
            <w:u w:val="none"/>
          </w:rPr>
          <w:t>Lochem</w:t>
        </w:r>
        <w:proofErr w:type="spellEnd"/>
      </w:hyperlink>
      <w:r w:rsidRPr="00E84F63">
        <w:rPr>
          <w:rFonts w:ascii="Comic Sans MS" w:hAnsi="Comic Sans MS"/>
          <w:color w:val="000000" w:themeColor="text1"/>
        </w:rPr>
        <w:t xml:space="preserve">, noordoostelijk gelegen van het </w:t>
      </w:r>
      <w:hyperlink r:id="rId15" w:tooltip="Dorp" w:history="1">
        <w:r w:rsidRPr="00E84F63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E84F63">
        <w:rPr>
          <w:rFonts w:ascii="Comic Sans MS" w:hAnsi="Comic Sans MS"/>
          <w:color w:val="000000" w:themeColor="text1"/>
        </w:rPr>
        <w:t xml:space="preserve"> </w:t>
      </w:r>
      <w:hyperlink r:id="rId16" w:tooltip="Laren (Gelderland)" w:history="1">
        <w:r w:rsidRPr="00E84F63">
          <w:rPr>
            <w:rStyle w:val="Hyperlink"/>
            <w:rFonts w:ascii="Comic Sans MS" w:hAnsi="Comic Sans MS"/>
            <w:color w:val="000000" w:themeColor="text1"/>
            <w:u w:val="none"/>
          </w:rPr>
          <w:t>Laren</w:t>
        </w:r>
      </w:hyperlink>
      <w:r w:rsidRPr="00E84F63">
        <w:rPr>
          <w:rFonts w:ascii="Comic Sans MS" w:hAnsi="Comic Sans MS"/>
          <w:color w:val="000000" w:themeColor="text1"/>
        </w:rPr>
        <w:t xml:space="preserve">, in de </w:t>
      </w:r>
      <w:hyperlink r:id="rId17" w:tooltip="Nederland" w:history="1">
        <w:r w:rsidRPr="00E84F63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E84F63">
        <w:rPr>
          <w:rFonts w:ascii="Comic Sans MS" w:hAnsi="Comic Sans MS"/>
          <w:color w:val="000000" w:themeColor="text1"/>
        </w:rPr>
        <w:t xml:space="preserve"> </w:t>
      </w:r>
      <w:hyperlink r:id="rId18" w:tooltip="Provincie" w:history="1">
        <w:r w:rsidRPr="00E84F63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E84F63">
        <w:rPr>
          <w:rFonts w:ascii="Comic Sans MS" w:hAnsi="Comic Sans MS"/>
          <w:color w:val="000000" w:themeColor="text1"/>
        </w:rPr>
        <w:t xml:space="preserve"> </w:t>
      </w:r>
      <w:hyperlink r:id="rId19" w:tooltip="Gelderland" w:history="1">
        <w:r w:rsidRPr="00E84F63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E84F63">
        <w:rPr>
          <w:rFonts w:ascii="Comic Sans MS" w:hAnsi="Comic Sans MS"/>
          <w:color w:val="000000" w:themeColor="text1"/>
        </w:rPr>
        <w:t xml:space="preserve">. </w:t>
      </w:r>
    </w:p>
    <w:p w:rsidR="00E84F63" w:rsidRPr="00E84F63" w:rsidRDefault="00E84F63" w:rsidP="00E84F63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84F63">
        <w:rPr>
          <w:rFonts w:ascii="Comic Sans MS" w:hAnsi="Comic Sans MS"/>
          <w:color w:val="000000" w:themeColor="text1"/>
        </w:rPr>
        <w:t xml:space="preserve">Tegenwoordig staat op deze plek het gelijknamige </w:t>
      </w:r>
      <w:hyperlink r:id="rId20" w:tooltip="Landhuis" w:history="1">
        <w:r w:rsidRPr="00E84F63">
          <w:rPr>
            <w:rStyle w:val="Hyperlink"/>
            <w:rFonts w:ascii="Comic Sans MS" w:hAnsi="Comic Sans MS"/>
            <w:color w:val="000000" w:themeColor="text1"/>
            <w:u w:val="none"/>
          </w:rPr>
          <w:t>landhuis</w:t>
        </w:r>
      </w:hyperlink>
      <w:r w:rsidRPr="00E84F63">
        <w:rPr>
          <w:rFonts w:ascii="Comic Sans MS" w:hAnsi="Comic Sans MS"/>
          <w:color w:val="000000" w:themeColor="text1"/>
        </w:rPr>
        <w:t>.</w:t>
      </w:r>
    </w:p>
    <w:p w:rsidR="00E84F63" w:rsidRPr="00E84F63" w:rsidRDefault="00E84F63" w:rsidP="00E84F63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84F63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E84F63" w:rsidRDefault="00E84F63" w:rsidP="00E84F63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84F63">
        <w:rPr>
          <w:rFonts w:ascii="Comic Sans MS" w:hAnsi="Comic Sans MS"/>
          <w:color w:val="000000" w:themeColor="text1"/>
        </w:rPr>
        <w:t xml:space="preserve">De vroegste vermelding stamt uit </w:t>
      </w:r>
      <w:hyperlink r:id="rId21" w:tooltip="1346" w:history="1">
        <w:r w:rsidRPr="00E84F63">
          <w:rPr>
            <w:rStyle w:val="Hyperlink"/>
            <w:rFonts w:ascii="Comic Sans MS" w:hAnsi="Comic Sans MS"/>
            <w:color w:val="000000" w:themeColor="text1"/>
            <w:u w:val="none"/>
          </w:rPr>
          <w:t>1346</w:t>
        </w:r>
      </w:hyperlink>
      <w:r w:rsidRPr="00E84F63">
        <w:rPr>
          <w:rFonts w:ascii="Comic Sans MS" w:hAnsi="Comic Sans MS"/>
          <w:color w:val="000000" w:themeColor="text1"/>
        </w:rPr>
        <w:t xml:space="preserve"> toen </w:t>
      </w:r>
      <w:proofErr w:type="spellStart"/>
      <w:r w:rsidRPr="00E84F63">
        <w:rPr>
          <w:rFonts w:ascii="Comic Sans MS" w:hAnsi="Comic Sans MS"/>
          <w:color w:val="000000" w:themeColor="text1"/>
        </w:rPr>
        <w:t>Derck</w:t>
      </w:r>
      <w:proofErr w:type="spellEnd"/>
      <w:r w:rsidRPr="00E84F63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E84F63">
        <w:rPr>
          <w:rFonts w:ascii="Comic Sans MS" w:hAnsi="Comic Sans MS"/>
          <w:color w:val="000000" w:themeColor="text1"/>
        </w:rPr>
        <w:t>Keppel</w:t>
      </w:r>
      <w:proofErr w:type="spellEnd"/>
      <w:r w:rsidRPr="00E84F63">
        <w:rPr>
          <w:rFonts w:ascii="Comic Sans MS" w:hAnsi="Comic Sans MS"/>
          <w:color w:val="000000" w:themeColor="text1"/>
        </w:rPr>
        <w:t xml:space="preserve"> eigenaar van het kasteel was. </w:t>
      </w:r>
    </w:p>
    <w:p w:rsidR="00E84F63" w:rsidRDefault="00E84F63" w:rsidP="00E84F63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84F63">
        <w:rPr>
          <w:rFonts w:ascii="Comic Sans MS" w:hAnsi="Comic Sans MS"/>
          <w:color w:val="000000" w:themeColor="text1"/>
        </w:rPr>
        <w:t xml:space="preserve">Rond 1500 raakte het kasteel betrokken in een politieke strijd tussen </w:t>
      </w:r>
      <w:hyperlink r:id="rId22" w:tooltip="Karel van Gelre" w:history="1">
        <w:r w:rsidRPr="00E84F6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Karel van </w:t>
        </w:r>
        <w:proofErr w:type="spellStart"/>
        <w:r w:rsidRPr="00E84F63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E84F63">
        <w:rPr>
          <w:rFonts w:ascii="Comic Sans MS" w:hAnsi="Comic Sans MS"/>
          <w:color w:val="000000" w:themeColor="text1"/>
        </w:rPr>
        <w:t xml:space="preserve">, Hertog van </w:t>
      </w:r>
      <w:hyperlink r:id="rId23" w:tooltip="Hertogdom Gelre" w:history="1">
        <w:proofErr w:type="spellStart"/>
        <w:r w:rsidRPr="00E84F63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E84F63">
        <w:rPr>
          <w:rFonts w:ascii="Comic Sans MS" w:hAnsi="Comic Sans MS"/>
          <w:color w:val="000000" w:themeColor="text1"/>
        </w:rPr>
        <w:t xml:space="preserve"> en de bisschop van Utrecht </w:t>
      </w:r>
      <w:hyperlink r:id="rId24" w:tooltip="Frederik van Baden" w:history="1">
        <w:r w:rsidRPr="00E84F63">
          <w:rPr>
            <w:rStyle w:val="Hyperlink"/>
            <w:rFonts w:ascii="Comic Sans MS" w:hAnsi="Comic Sans MS"/>
            <w:color w:val="000000" w:themeColor="text1"/>
            <w:u w:val="none"/>
          </w:rPr>
          <w:t>Frederik van Baden</w:t>
        </w:r>
      </w:hyperlink>
      <w:r w:rsidRPr="00E84F63">
        <w:rPr>
          <w:rFonts w:ascii="Comic Sans MS" w:hAnsi="Comic Sans MS"/>
          <w:color w:val="000000" w:themeColor="text1"/>
        </w:rPr>
        <w:t xml:space="preserve">. </w:t>
      </w:r>
    </w:p>
    <w:p w:rsidR="00E84F63" w:rsidRPr="00E84F63" w:rsidRDefault="00E84F63" w:rsidP="00E84F63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84F63">
        <w:rPr>
          <w:rFonts w:ascii="Comic Sans MS" w:hAnsi="Comic Sans MS"/>
          <w:color w:val="000000" w:themeColor="text1"/>
        </w:rPr>
        <w:t xml:space="preserve">Deze laatste nam in 1510 het kasteel in waarbij kasteel werd afgebroken, en het kasteel ontmantelde van haar drievoudige </w:t>
      </w:r>
      <w:hyperlink r:id="rId25" w:tooltip="Gracht" w:history="1">
        <w:r w:rsidRPr="00E84F63">
          <w:rPr>
            <w:rStyle w:val="Hyperlink"/>
            <w:rFonts w:ascii="Comic Sans MS" w:hAnsi="Comic Sans MS"/>
            <w:color w:val="000000" w:themeColor="text1"/>
            <w:u w:val="none"/>
          </w:rPr>
          <w:t>gracht</w:t>
        </w:r>
      </w:hyperlink>
      <w:r w:rsidRPr="00E84F63">
        <w:rPr>
          <w:rFonts w:ascii="Comic Sans MS" w:hAnsi="Comic Sans MS"/>
          <w:color w:val="000000" w:themeColor="text1"/>
        </w:rPr>
        <w:t xml:space="preserve"> en </w:t>
      </w:r>
      <w:hyperlink r:id="rId26" w:tooltip="Wal" w:history="1">
        <w:r w:rsidRPr="00E84F63">
          <w:rPr>
            <w:rStyle w:val="Hyperlink"/>
            <w:rFonts w:ascii="Comic Sans MS" w:hAnsi="Comic Sans MS"/>
            <w:color w:val="000000" w:themeColor="text1"/>
            <w:u w:val="none"/>
          </w:rPr>
          <w:t>wallen</w:t>
        </w:r>
      </w:hyperlink>
      <w:r w:rsidRPr="00E84F63">
        <w:rPr>
          <w:rFonts w:ascii="Comic Sans MS" w:hAnsi="Comic Sans MS"/>
          <w:color w:val="000000" w:themeColor="text1"/>
        </w:rPr>
        <w:t xml:space="preserve"> </w:t>
      </w:r>
    </w:p>
    <w:p w:rsidR="00E84F63" w:rsidRDefault="00E84F63" w:rsidP="00E84F63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84F63">
        <w:rPr>
          <w:rFonts w:ascii="Comic Sans MS" w:hAnsi="Comic Sans MS"/>
          <w:color w:val="000000" w:themeColor="text1"/>
        </w:rPr>
        <w:t xml:space="preserve">In 1775 besloot de toenmalige eigenaar van de Heerlijkheid </w:t>
      </w:r>
      <w:proofErr w:type="spellStart"/>
      <w:r w:rsidRPr="00E84F63">
        <w:rPr>
          <w:rFonts w:ascii="Comic Sans MS" w:hAnsi="Comic Sans MS"/>
          <w:color w:val="000000" w:themeColor="text1"/>
        </w:rPr>
        <w:t>Verwolde</w:t>
      </w:r>
      <w:proofErr w:type="spellEnd"/>
      <w:r w:rsidRPr="00E84F63">
        <w:rPr>
          <w:rFonts w:ascii="Comic Sans MS" w:hAnsi="Comic Sans MS"/>
          <w:color w:val="000000" w:themeColor="text1"/>
        </w:rPr>
        <w:t xml:space="preserve">, Frederik Willem van der </w:t>
      </w:r>
      <w:proofErr w:type="spellStart"/>
      <w:r w:rsidRPr="00E84F63">
        <w:rPr>
          <w:rFonts w:ascii="Comic Sans MS" w:hAnsi="Comic Sans MS"/>
          <w:color w:val="000000" w:themeColor="text1"/>
        </w:rPr>
        <w:t>Borch</w:t>
      </w:r>
      <w:proofErr w:type="spellEnd"/>
      <w:r w:rsidRPr="00E84F63">
        <w:rPr>
          <w:rFonts w:ascii="Comic Sans MS" w:hAnsi="Comic Sans MS"/>
          <w:color w:val="000000" w:themeColor="text1"/>
        </w:rPr>
        <w:t xml:space="preserve"> een nieuw huis te bouwen. De architect Philip Willem </w:t>
      </w:r>
      <w:proofErr w:type="spellStart"/>
      <w:r w:rsidRPr="00E84F63">
        <w:rPr>
          <w:rFonts w:ascii="Comic Sans MS" w:hAnsi="Comic Sans MS"/>
          <w:color w:val="000000" w:themeColor="text1"/>
        </w:rPr>
        <w:t>Schonck</w:t>
      </w:r>
      <w:proofErr w:type="spellEnd"/>
      <w:r w:rsidRPr="00E84F63">
        <w:rPr>
          <w:rFonts w:ascii="Comic Sans MS" w:hAnsi="Comic Sans MS"/>
          <w:color w:val="000000" w:themeColor="text1"/>
        </w:rPr>
        <w:t xml:space="preserve"> voerde deze opdracht uit in negen maanden tijd. </w:t>
      </w:r>
      <w:proofErr w:type="spellStart"/>
      <w:r w:rsidRPr="00E84F63">
        <w:rPr>
          <w:rFonts w:ascii="Comic Sans MS" w:hAnsi="Comic Sans MS"/>
          <w:color w:val="000000" w:themeColor="text1"/>
        </w:rPr>
        <w:t>Schonck</w:t>
      </w:r>
      <w:proofErr w:type="spellEnd"/>
      <w:r w:rsidRPr="00E84F63">
        <w:rPr>
          <w:rFonts w:ascii="Comic Sans MS" w:hAnsi="Comic Sans MS"/>
          <w:color w:val="000000" w:themeColor="text1"/>
        </w:rPr>
        <w:t xml:space="preserve"> ontwierp ook de tuinen voor het landgoed. </w:t>
      </w:r>
    </w:p>
    <w:p w:rsidR="00E84F63" w:rsidRPr="00E84F63" w:rsidRDefault="00E84F63" w:rsidP="00E84F63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84F63">
        <w:rPr>
          <w:rFonts w:ascii="Comic Sans MS" w:hAnsi="Comic Sans MS"/>
          <w:color w:val="000000" w:themeColor="text1"/>
        </w:rPr>
        <w:t xml:space="preserve">In 1926 liet het echtpaar Van der </w:t>
      </w:r>
      <w:proofErr w:type="spellStart"/>
      <w:r w:rsidRPr="00E84F63">
        <w:rPr>
          <w:rFonts w:ascii="Comic Sans MS" w:hAnsi="Comic Sans MS"/>
          <w:color w:val="000000" w:themeColor="text1"/>
        </w:rPr>
        <w:t>Borch-Voute</w:t>
      </w:r>
      <w:proofErr w:type="spellEnd"/>
      <w:r w:rsidRPr="00E84F63">
        <w:rPr>
          <w:rFonts w:ascii="Comic Sans MS" w:hAnsi="Comic Sans MS"/>
          <w:color w:val="000000" w:themeColor="text1"/>
        </w:rPr>
        <w:t xml:space="preserve"> een forse hoektoren bouwen, waardoor het huis weer een kasteelachtige uitstraling kreeg. Tevens werd dat jaar het huis volledig gemoderniseerd naar de nieuwste eisen van die tijd </w:t>
      </w:r>
    </w:p>
    <w:p w:rsidR="00E84F63" w:rsidRDefault="00E84F63" w:rsidP="00E84F63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proofErr w:type="spellStart"/>
      <w:r w:rsidRPr="00E84F63">
        <w:rPr>
          <w:rFonts w:ascii="Comic Sans MS" w:hAnsi="Comic Sans MS"/>
          <w:color w:val="000000" w:themeColor="text1"/>
        </w:rPr>
        <w:t>Verwolde</w:t>
      </w:r>
      <w:proofErr w:type="spellEnd"/>
      <w:r w:rsidRPr="00E84F63">
        <w:rPr>
          <w:rFonts w:ascii="Comic Sans MS" w:hAnsi="Comic Sans MS"/>
          <w:color w:val="000000" w:themeColor="text1"/>
        </w:rPr>
        <w:t xml:space="preserve"> werd in 1982 door Allard baron van der </w:t>
      </w:r>
      <w:proofErr w:type="spellStart"/>
      <w:r w:rsidRPr="00E84F63">
        <w:rPr>
          <w:rFonts w:ascii="Comic Sans MS" w:hAnsi="Comic Sans MS"/>
          <w:color w:val="000000" w:themeColor="text1"/>
        </w:rPr>
        <w:t>Borch</w:t>
      </w:r>
      <w:proofErr w:type="spellEnd"/>
      <w:r w:rsidRPr="00E84F63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E84F63">
        <w:rPr>
          <w:rFonts w:ascii="Comic Sans MS" w:hAnsi="Comic Sans MS"/>
          <w:color w:val="000000" w:themeColor="text1"/>
        </w:rPr>
        <w:t>Verwolde</w:t>
      </w:r>
      <w:proofErr w:type="spellEnd"/>
      <w:r w:rsidRPr="00E84F63">
        <w:rPr>
          <w:rFonts w:ascii="Comic Sans MS" w:hAnsi="Comic Sans MS"/>
          <w:color w:val="000000" w:themeColor="text1"/>
        </w:rPr>
        <w:t xml:space="preserve"> aan de </w:t>
      </w:r>
      <w:hyperlink r:id="rId27" w:tooltip="Stichting Vrienden der Geldersche Kasteelen" w:history="1">
        <w:r w:rsidRPr="00E84F6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Stichting </w:t>
        </w:r>
        <w:proofErr w:type="spellStart"/>
        <w:r w:rsidRPr="00E84F63">
          <w:rPr>
            <w:rStyle w:val="Hyperlink"/>
            <w:rFonts w:ascii="Comic Sans MS" w:hAnsi="Comic Sans MS"/>
            <w:color w:val="000000" w:themeColor="text1"/>
            <w:u w:val="none"/>
          </w:rPr>
          <w:t>Geldersche</w:t>
        </w:r>
        <w:proofErr w:type="spellEnd"/>
        <w:r w:rsidRPr="00E84F6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E84F63">
          <w:rPr>
            <w:rStyle w:val="Hyperlink"/>
            <w:rFonts w:ascii="Comic Sans MS" w:hAnsi="Comic Sans MS"/>
            <w:color w:val="000000" w:themeColor="text1"/>
            <w:u w:val="none"/>
          </w:rPr>
          <w:t>Kasteelen</w:t>
        </w:r>
        <w:proofErr w:type="spellEnd"/>
      </w:hyperlink>
      <w:r w:rsidRPr="00E84F63">
        <w:rPr>
          <w:rFonts w:ascii="Comic Sans MS" w:hAnsi="Comic Sans MS"/>
          <w:color w:val="000000" w:themeColor="text1"/>
        </w:rPr>
        <w:t xml:space="preserve"> geschonken. </w:t>
      </w:r>
    </w:p>
    <w:p w:rsidR="00E84F63" w:rsidRDefault="00E84F63" w:rsidP="00E84F63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84F63">
        <w:rPr>
          <w:rFonts w:ascii="Comic Sans MS" w:hAnsi="Comic Sans MS"/>
          <w:color w:val="000000" w:themeColor="text1"/>
        </w:rPr>
        <w:t xml:space="preserve">De </w:t>
      </w:r>
      <w:hyperlink r:id="rId28" w:tooltip="Baron (titel)" w:history="1">
        <w:r w:rsidRPr="00E84F63">
          <w:rPr>
            <w:rStyle w:val="Hyperlink"/>
            <w:rFonts w:ascii="Comic Sans MS" w:hAnsi="Comic Sans MS"/>
            <w:color w:val="000000" w:themeColor="text1"/>
            <w:u w:val="none"/>
          </w:rPr>
          <w:t>baron</w:t>
        </w:r>
      </w:hyperlink>
      <w:r w:rsidRPr="00E84F63">
        <w:rPr>
          <w:rFonts w:ascii="Comic Sans MS" w:hAnsi="Comic Sans MS"/>
          <w:color w:val="000000" w:themeColor="text1"/>
        </w:rPr>
        <w:t xml:space="preserve"> verhuisde dat jaar naar het Jagershuis op het landgoed. </w:t>
      </w:r>
      <w:proofErr w:type="spellStart"/>
      <w:r w:rsidRPr="00E84F63">
        <w:rPr>
          <w:rFonts w:ascii="Comic Sans MS" w:hAnsi="Comic Sans MS"/>
          <w:color w:val="000000" w:themeColor="text1"/>
        </w:rPr>
        <w:t>Geldersche</w:t>
      </w:r>
      <w:proofErr w:type="spellEnd"/>
      <w:r w:rsidRPr="00E84F63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E84F63">
        <w:rPr>
          <w:rFonts w:ascii="Comic Sans MS" w:hAnsi="Comic Sans MS"/>
          <w:color w:val="000000" w:themeColor="text1"/>
        </w:rPr>
        <w:t>Kasteelen</w:t>
      </w:r>
      <w:proofErr w:type="spellEnd"/>
      <w:r w:rsidRPr="00E84F63">
        <w:rPr>
          <w:rFonts w:ascii="Comic Sans MS" w:hAnsi="Comic Sans MS"/>
          <w:color w:val="000000" w:themeColor="text1"/>
        </w:rPr>
        <w:t xml:space="preserve"> heeft het Huis </w:t>
      </w:r>
      <w:proofErr w:type="spellStart"/>
      <w:r w:rsidRPr="00E84F63">
        <w:rPr>
          <w:rFonts w:ascii="Comic Sans MS" w:hAnsi="Comic Sans MS"/>
          <w:color w:val="000000" w:themeColor="text1"/>
        </w:rPr>
        <w:t>Verwolde</w:t>
      </w:r>
      <w:proofErr w:type="spellEnd"/>
      <w:r w:rsidRPr="00E84F63">
        <w:rPr>
          <w:rFonts w:ascii="Comic Sans MS" w:hAnsi="Comic Sans MS"/>
          <w:color w:val="000000" w:themeColor="text1"/>
        </w:rPr>
        <w:t xml:space="preserve"> voor het publiek toegankelijk gemaakt en er een </w:t>
      </w:r>
      <w:hyperlink r:id="rId29" w:tooltip="Museum" w:history="1">
        <w:r w:rsidRPr="00E84F63">
          <w:rPr>
            <w:rStyle w:val="Hyperlink"/>
            <w:rFonts w:ascii="Comic Sans MS" w:hAnsi="Comic Sans MS"/>
            <w:color w:val="000000" w:themeColor="text1"/>
            <w:u w:val="none"/>
          </w:rPr>
          <w:t>museale</w:t>
        </w:r>
      </w:hyperlink>
      <w:r w:rsidRPr="00E84F63">
        <w:rPr>
          <w:rFonts w:ascii="Comic Sans MS" w:hAnsi="Comic Sans MS"/>
          <w:color w:val="000000" w:themeColor="text1"/>
        </w:rPr>
        <w:t xml:space="preserve"> functie aan gegeven.  </w:t>
      </w:r>
    </w:p>
    <w:p w:rsidR="00E84F63" w:rsidRPr="00E84F63" w:rsidRDefault="00E84F63" w:rsidP="00E84F63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84F63">
        <w:rPr>
          <w:rFonts w:ascii="Comic Sans MS" w:hAnsi="Comic Sans MS"/>
          <w:color w:val="000000" w:themeColor="text1"/>
        </w:rPr>
        <w:t xml:space="preserve">In de voormalige keuken van Huis </w:t>
      </w:r>
      <w:proofErr w:type="spellStart"/>
      <w:r w:rsidRPr="00E84F63">
        <w:rPr>
          <w:rFonts w:ascii="Comic Sans MS" w:hAnsi="Comic Sans MS"/>
          <w:color w:val="000000" w:themeColor="text1"/>
        </w:rPr>
        <w:t>Verwolde</w:t>
      </w:r>
      <w:proofErr w:type="spellEnd"/>
      <w:r w:rsidRPr="00E84F63">
        <w:rPr>
          <w:rFonts w:ascii="Comic Sans MS" w:hAnsi="Comic Sans MS"/>
          <w:color w:val="000000" w:themeColor="text1"/>
        </w:rPr>
        <w:t xml:space="preserve"> is een </w:t>
      </w:r>
      <w:proofErr w:type="spellStart"/>
      <w:r w:rsidRPr="00E84F63">
        <w:rPr>
          <w:rFonts w:ascii="Comic Sans MS" w:hAnsi="Comic Sans MS"/>
          <w:color w:val="000000" w:themeColor="text1"/>
        </w:rPr>
        <w:t>theeschenkerij</w:t>
      </w:r>
      <w:proofErr w:type="spellEnd"/>
      <w:r w:rsidRPr="00E84F63">
        <w:rPr>
          <w:rFonts w:ascii="Comic Sans MS" w:hAnsi="Comic Sans MS"/>
          <w:color w:val="000000" w:themeColor="text1"/>
        </w:rPr>
        <w:t xml:space="preserve"> gevestigd, en er kunnen rondleidingen worden gevolgd.</w:t>
      </w:r>
    </w:p>
    <w:p w:rsidR="00D60236" w:rsidRPr="00E84F63" w:rsidRDefault="00D60236" w:rsidP="00E84F63">
      <w:pPr>
        <w:spacing w:before="120" w:after="120"/>
        <w:ind w:left="283" w:hanging="283"/>
        <w:rPr>
          <w:rStyle w:val="editsection"/>
          <w:rFonts w:ascii="Comic Sans MS" w:hAnsi="Comic Sans MS"/>
          <w:color w:val="000000" w:themeColor="text1"/>
          <w:sz w:val="24"/>
        </w:rPr>
      </w:pPr>
    </w:p>
    <w:sectPr w:rsidR="00D60236" w:rsidRPr="00E84F63" w:rsidSect="00134B41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909" w:rsidRDefault="00036909">
      <w:r>
        <w:separator/>
      </w:r>
    </w:p>
  </w:endnote>
  <w:endnote w:type="continuationSeparator" w:id="0">
    <w:p w:rsidR="00036909" w:rsidRDefault="00036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573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573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84F6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E84F6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909" w:rsidRDefault="00036909">
      <w:r>
        <w:separator/>
      </w:r>
    </w:p>
  </w:footnote>
  <w:footnote w:type="continuationSeparator" w:id="0">
    <w:p w:rsidR="00036909" w:rsidRDefault="00036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573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73AE" w:rsidRPr="001573A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1573AE" w:rsidP="00096912">
    <w:pPr>
      <w:pStyle w:val="Koptekst"/>
      <w:jc w:val="right"/>
      <w:rPr>
        <w:rFonts w:ascii="Comic Sans MS" w:hAnsi="Comic Sans MS"/>
        <w:b/>
        <w:color w:val="0000FF"/>
      </w:rPr>
    </w:pPr>
    <w:r w:rsidRPr="001573A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573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07CF"/>
    <w:multiLevelType w:val="hybridMultilevel"/>
    <w:tmpl w:val="9F422D70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43351"/>
    <w:multiLevelType w:val="hybridMultilevel"/>
    <w:tmpl w:val="D624BE78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E635D"/>
    <w:multiLevelType w:val="hybridMultilevel"/>
    <w:tmpl w:val="5100F3A2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76A87"/>
    <w:multiLevelType w:val="hybridMultilevel"/>
    <w:tmpl w:val="F280B70A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C4CDD"/>
    <w:multiLevelType w:val="hybridMultilevel"/>
    <w:tmpl w:val="E038505C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44858"/>
    <w:multiLevelType w:val="hybridMultilevel"/>
    <w:tmpl w:val="563CB11C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909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573AE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D79BD"/>
    <w:rsid w:val="002E081E"/>
    <w:rsid w:val="003036D4"/>
    <w:rsid w:val="003129FA"/>
    <w:rsid w:val="003356FF"/>
    <w:rsid w:val="003A7CE3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D55C9"/>
    <w:rsid w:val="004E0BC2"/>
    <w:rsid w:val="004E7211"/>
    <w:rsid w:val="005438BF"/>
    <w:rsid w:val="00581788"/>
    <w:rsid w:val="005B40F0"/>
    <w:rsid w:val="005C2F62"/>
    <w:rsid w:val="005C77EC"/>
    <w:rsid w:val="005E2B19"/>
    <w:rsid w:val="00623919"/>
    <w:rsid w:val="00627308"/>
    <w:rsid w:val="00686EF1"/>
    <w:rsid w:val="006B4C44"/>
    <w:rsid w:val="006C15B5"/>
    <w:rsid w:val="006F1371"/>
    <w:rsid w:val="007532D5"/>
    <w:rsid w:val="00775B2A"/>
    <w:rsid w:val="00776F09"/>
    <w:rsid w:val="00780968"/>
    <w:rsid w:val="00782E7A"/>
    <w:rsid w:val="007E3003"/>
    <w:rsid w:val="00830D0A"/>
    <w:rsid w:val="00843266"/>
    <w:rsid w:val="00864C47"/>
    <w:rsid w:val="0088275A"/>
    <w:rsid w:val="008B1AD3"/>
    <w:rsid w:val="008D7AEF"/>
    <w:rsid w:val="008E54EB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7CC6"/>
    <w:rsid w:val="00B15F73"/>
    <w:rsid w:val="00B24D69"/>
    <w:rsid w:val="00B56A6E"/>
    <w:rsid w:val="00B741ED"/>
    <w:rsid w:val="00B8173F"/>
    <w:rsid w:val="00B82FA9"/>
    <w:rsid w:val="00B84DAB"/>
    <w:rsid w:val="00BA307A"/>
    <w:rsid w:val="00BA434C"/>
    <w:rsid w:val="00BD5182"/>
    <w:rsid w:val="00C02B99"/>
    <w:rsid w:val="00CA03D7"/>
    <w:rsid w:val="00CD5439"/>
    <w:rsid w:val="00CF2F39"/>
    <w:rsid w:val="00CF5C2C"/>
    <w:rsid w:val="00D33B82"/>
    <w:rsid w:val="00D60236"/>
    <w:rsid w:val="00DA7A11"/>
    <w:rsid w:val="00DB1C6A"/>
    <w:rsid w:val="00DB7D84"/>
    <w:rsid w:val="00DC3A4A"/>
    <w:rsid w:val="00DF0C1A"/>
    <w:rsid w:val="00E60283"/>
    <w:rsid w:val="00E8021D"/>
    <w:rsid w:val="00E84F63"/>
    <w:rsid w:val="00F05319"/>
    <w:rsid w:val="00F26CAA"/>
    <w:rsid w:val="00F36537"/>
    <w:rsid w:val="00F40955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GevolgdeHyperlink">
    <w:name w:val="FollowedHyperlink"/>
    <w:basedOn w:val="Standaardalinea-lettertype"/>
    <w:rsid w:val="00D602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6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Landgoed" TargetMode="External"/><Relationship Id="rId18" Type="http://schemas.openxmlformats.org/officeDocument/2006/relationships/hyperlink" Target="http://nl.wikipedia.org/wiki/Provincie" TargetMode="External"/><Relationship Id="rId26" Type="http://schemas.openxmlformats.org/officeDocument/2006/relationships/hyperlink" Target="http://nl.wikipedia.org/wiki/W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346" TargetMode="External"/><Relationship Id="rId34" Type="http://schemas.openxmlformats.org/officeDocument/2006/relationships/header" Target="header3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Kasteel" TargetMode="External"/><Relationship Id="rId17" Type="http://schemas.openxmlformats.org/officeDocument/2006/relationships/hyperlink" Target="http://nl.wikipedia.org/wiki/Nederland" TargetMode="External"/><Relationship Id="rId25" Type="http://schemas.openxmlformats.org/officeDocument/2006/relationships/hyperlink" Target="http://nl.wikipedia.org/wiki/Gracht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aren_(Gelderland)" TargetMode="External"/><Relationship Id="rId20" Type="http://schemas.openxmlformats.org/officeDocument/2006/relationships/hyperlink" Target="http://nl.wikipedia.org/wiki/Landhuis" TargetMode="External"/><Relationship Id="rId29" Type="http://schemas.openxmlformats.org/officeDocument/2006/relationships/hyperlink" Target="http://nl.wikipedia.org/wiki/Museu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Frederik_van_Baden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Dorp" TargetMode="External"/><Relationship Id="rId23" Type="http://schemas.openxmlformats.org/officeDocument/2006/relationships/hyperlink" Target="http://nl.wikipedia.org/wiki/Hertogdom_Gelre" TargetMode="External"/><Relationship Id="rId28" Type="http://schemas.openxmlformats.org/officeDocument/2006/relationships/hyperlink" Target="http://nl.wikipedia.org/wiki/Baron_(titel)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l.wikipedia.org/wiki/Bestand:Kasteel_Verwolde.jpg" TargetMode="External"/><Relationship Id="rId19" Type="http://schemas.openxmlformats.org/officeDocument/2006/relationships/hyperlink" Target="http://nl.wikipedia.org/wiki/Gelderland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12_1.82_N_6_23_30.6_E_zoom:17_type:landmark&amp;pagename=Kasteel_Verwolde" TargetMode="External"/><Relationship Id="rId14" Type="http://schemas.openxmlformats.org/officeDocument/2006/relationships/hyperlink" Target="http://nl.wikipedia.org/wiki/Lochem" TargetMode="External"/><Relationship Id="rId22" Type="http://schemas.openxmlformats.org/officeDocument/2006/relationships/hyperlink" Target="http://nl.wikipedia.org/wiki/Karel_van_Gelre" TargetMode="External"/><Relationship Id="rId27" Type="http://schemas.openxmlformats.org/officeDocument/2006/relationships/hyperlink" Target="http://nl.wikipedia.org/wiki/Stichting_Vrienden_der_Geldersche_Kasteelen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2011-01-11T08:07:00Z</dcterms:created>
  <dcterms:modified xsi:type="dcterms:W3CDTF">2011-01-11T08:07:00Z</dcterms:modified>
</cp:coreProperties>
</file>