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94" w:rsidRPr="004B5394" w:rsidRDefault="004B5394" w:rsidP="004B5394">
      <w:pPr>
        <w:rPr>
          <w:b/>
          <w:bCs/>
        </w:rPr>
      </w:pPr>
      <w:r w:rsidRPr="004B5394">
        <w:rPr>
          <w:b/>
          <w:bCs/>
        </w:rPr>
        <w:t>Nationaal Park Vesuvius</w:t>
      </w:r>
    </w:p>
    <w:p w:rsidR="001338EE" w:rsidRDefault="001338EE" w:rsidP="001338EE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749C5E03" wp14:editId="2DCF9925">
            <wp:simplePos x="0" y="0"/>
            <wp:positionH relativeFrom="column">
              <wp:posOffset>3267710</wp:posOffset>
            </wp:positionH>
            <wp:positionV relativeFrom="paragraph">
              <wp:posOffset>358140</wp:posOffset>
            </wp:positionV>
            <wp:extent cx="3155950" cy="2159635"/>
            <wp:effectExtent l="0" t="0" r="6350" b="0"/>
            <wp:wrapSquare wrapText="bothSides"/>
            <wp:docPr id="2" name="Afbeelding 2" descr="http://www.pintostorey.it/img/tour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ntostorey.it/img/tour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394" w:rsidRPr="001338EE">
        <w:t xml:space="preserve">Het </w:t>
      </w:r>
      <w:r w:rsidR="004B5394" w:rsidRPr="001338EE">
        <w:rPr>
          <w:bCs/>
        </w:rPr>
        <w:t>Parco Nazionale del Vesuvio</w:t>
      </w:r>
      <w:r w:rsidR="004B5394" w:rsidRPr="001338EE">
        <w:t xml:space="preserve"> omvat het gebied rondom de meest beroemde </w:t>
      </w:r>
      <w:hyperlink r:id="rId9" w:tooltip="Vesuvius (vulkaan)" w:history="1">
        <w:r w:rsidR="004B5394" w:rsidRPr="001338EE">
          <w:rPr>
            <w:rStyle w:val="Hyperlink"/>
            <w:color w:val="auto"/>
            <w:u w:val="none"/>
          </w:rPr>
          <w:t>vulkaan</w:t>
        </w:r>
      </w:hyperlink>
      <w:r w:rsidR="004B5394" w:rsidRPr="001338EE">
        <w:t xml:space="preserve"> ter wereld. </w:t>
      </w:r>
    </w:p>
    <w:p w:rsidR="001338EE" w:rsidRDefault="004B5394" w:rsidP="001338EE">
      <w:pPr>
        <w:pStyle w:val="BusTic"/>
      </w:pPr>
      <w:r w:rsidRPr="001338EE">
        <w:t xml:space="preserve">Hoewel het een van de kleinere Italiaanse nationale parken is, telt het gebied een aantal totaal verschillende landschappen. </w:t>
      </w:r>
    </w:p>
    <w:p w:rsidR="004B5394" w:rsidRPr="001338EE" w:rsidRDefault="004B5394" w:rsidP="001338EE">
      <w:pPr>
        <w:pStyle w:val="BusTic"/>
      </w:pPr>
      <w:r w:rsidRPr="001338EE">
        <w:t xml:space="preserve">Zo zijn er de kale randen romdom de anderhalve kilometer brede krater, de lager liggende dichte bossen op de </w:t>
      </w:r>
      <w:r w:rsidRPr="001338EE">
        <w:rPr>
          <w:iCs/>
        </w:rPr>
        <w:t>Monte Somma</w:t>
      </w:r>
      <w:r w:rsidRPr="001338EE">
        <w:t xml:space="preserve"> en het weelderig begroeide, bevolkte deel aan de voet, nabij de kust.</w:t>
      </w:r>
    </w:p>
    <w:p w:rsidR="004B5394" w:rsidRPr="004B5394" w:rsidRDefault="004B5394" w:rsidP="004B5394">
      <w:pPr>
        <w:rPr>
          <w:b/>
          <w:bCs/>
        </w:rPr>
      </w:pPr>
      <w:r w:rsidRPr="004B5394">
        <w:rPr>
          <w:b/>
          <w:bCs/>
        </w:rPr>
        <w:t>Natuur</w:t>
      </w:r>
    </w:p>
    <w:p w:rsidR="001338EE" w:rsidRDefault="004B5394" w:rsidP="001338EE">
      <w:pPr>
        <w:pStyle w:val="BusTic"/>
      </w:pPr>
      <w:r w:rsidRPr="001338EE">
        <w:t xml:space="preserve">Wat betreft de fauna zijn de dichte bossen op de hellingen van de </w:t>
      </w:r>
      <w:r w:rsidRPr="001338EE">
        <w:rPr>
          <w:iCs/>
        </w:rPr>
        <w:t>Monte Somma</w:t>
      </w:r>
      <w:r w:rsidRPr="001338EE">
        <w:t xml:space="preserve"> interessant. </w:t>
      </w:r>
    </w:p>
    <w:p w:rsidR="001338EE" w:rsidRDefault="004B5394" w:rsidP="001338EE">
      <w:pPr>
        <w:pStyle w:val="BusTic"/>
      </w:pPr>
      <w:r w:rsidRPr="001338EE">
        <w:t xml:space="preserve">Hier leven onder andere de </w:t>
      </w:r>
      <w:hyperlink r:id="rId10" w:tooltip="Vos (dier)" w:history="1">
        <w:r w:rsidRPr="001338EE">
          <w:rPr>
            <w:rStyle w:val="Hyperlink"/>
            <w:color w:val="auto"/>
            <w:u w:val="none"/>
          </w:rPr>
          <w:t>vos</w:t>
        </w:r>
      </w:hyperlink>
      <w:r w:rsidRPr="001338EE">
        <w:t xml:space="preserve">, diverse </w:t>
      </w:r>
      <w:hyperlink r:id="rId11" w:tooltip="Slangen" w:history="1">
        <w:r w:rsidRPr="001338EE">
          <w:rPr>
            <w:rStyle w:val="Hyperlink"/>
            <w:color w:val="auto"/>
            <w:u w:val="none"/>
          </w:rPr>
          <w:t>slangensoorten</w:t>
        </w:r>
      </w:hyperlink>
      <w:r w:rsidRPr="001338EE">
        <w:t xml:space="preserve">, </w:t>
      </w:r>
      <w:hyperlink r:id="rId12" w:tooltip="Relmuis" w:history="1">
        <w:r w:rsidRPr="001338EE">
          <w:rPr>
            <w:rStyle w:val="Hyperlink"/>
            <w:color w:val="auto"/>
            <w:u w:val="none"/>
          </w:rPr>
          <w:t>relmuis</w:t>
        </w:r>
      </w:hyperlink>
      <w:r w:rsidRPr="001338EE">
        <w:t xml:space="preserve">, </w:t>
      </w:r>
      <w:hyperlink r:id="rId13" w:tooltip="Bosuil" w:history="1">
        <w:r w:rsidRPr="001338EE">
          <w:rPr>
            <w:rStyle w:val="Hyperlink"/>
            <w:color w:val="auto"/>
            <w:u w:val="none"/>
          </w:rPr>
          <w:t>bosuil</w:t>
        </w:r>
      </w:hyperlink>
      <w:r w:rsidRPr="001338EE">
        <w:t xml:space="preserve"> en de </w:t>
      </w:r>
      <w:hyperlink r:id="rId14" w:tooltip="Groene kikker" w:history="1">
        <w:r w:rsidRPr="001338EE">
          <w:rPr>
            <w:rStyle w:val="Hyperlink"/>
            <w:color w:val="auto"/>
            <w:u w:val="none"/>
          </w:rPr>
          <w:t>Groene kikker</w:t>
        </w:r>
      </w:hyperlink>
      <w:r w:rsidRPr="001338EE">
        <w:t xml:space="preserve">. </w:t>
      </w:r>
    </w:p>
    <w:p w:rsidR="001338EE" w:rsidRDefault="004B5394" w:rsidP="001338EE">
      <w:pPr>
        <w:pStyle w:val="BusTic"/>
      </w:pPr>
      <w:r w:rsidRPr="001338EE">
        <w:t xml:space="preserve">In het park zijn 600 plantensoorten te vinden waaronder 23 </w:t>
      </w:r>
      <w:hyperlink r:id="rId15" w:tooltip="Orchidee" w:history="1">
        <w:r w:rsidRPr="001338EE">
          <w:rPr>
            <w:rStyle w:val="Hyperlink"/>
            <w:color w:val="auto"/>
            <w:u w:val="none"/>
          </w:rPr>
          <w:t>orchideeënsoorten</w:t>
        </w:r>
      </w:hyperlink>
      <w:r w:rsidRPr="001338EE">
        <w:t xml:space="preserve">. </w:t>
      </w:r>
    </w:p>
    <w:p w:rsidR="004B5394" w:rsidRPr="001338EE" w:rsidRDefault="004B5394" w:rsidP="001338EE">
      <w:pPr>
        <w:pStyle w:val="BusTic"/>
      </w:pPr>
      <w:bookmarkStart w:id="0" w:name="_GoBack"/>
      <w:bookmarkEnd w:id="0"/>
      <w:r w:rsidRPr="001338EE">
        <w:t xml:space="preserve">Typisch voor het gebied is de fel gele </w:t>
      </w:r>
      <w:hyperlink r:id="rId16" w:tooltip="Brem (plant)" w:history="1">
        <w:r w:rsidRPr="001338EE">
          <w:rPr>
            <w:rStyle w:val="Hyperlink"/>
            <w:color w:val="auto"/>
            <w:u w:val="none"/>
          </w:rPr>
          <w:t>brem</w:t>
        </w:r>
      </w:hyperlink>
      <w:r w:rsidRPr="001338EE">
        <w:t xml:space="preserve"> die hier in de lente uitbundig bloeit.</w:t>
      </w:r>
    </w:p>
    <w:p w:rsidR="00DA425B" w:rsidRPr="008B4FD7" w:rsidRDefault="00DA425B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A425B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BA" w:rsidRDefault="00D939BA" w:rsidP="00A64884">
      <w:r>
        <w:separator/>
      </w:r>
    </w:p>
  </w:endnote>
  <w:endnote w:type="continuationSeparator" w:id="0">
    <w:p w:rsidR="00D939BA" w:rsidRDefault="00D939B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338E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338E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BA" w:rsidRDefault="00D939BA" w:rsidP="00A64884">
      <w:r>
        <w:separator/>
      </w:r>
    </w:p>
  </w:footnote>
  <w:footnote w:type="continuationSeparator" w:id="0">
    <w:p w:rsidR="00D939BA" w:rsidRDefault="00D939B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939B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D939B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939B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38EE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B5394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3781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392F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37E5F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39BA"/>
    <w:rsid w:val="00DA02DA"/>
    <w:rsid w:val="00DA425B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2554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Bosui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elmui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em_(plant)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lang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rchidee" TargetMode="External"/><Relationship Id="rId10" Type="http://schemas.openxmlformats.org/officeDocument/2006/relationships/hyperlink" Target="http://nl.wikipedia.org/wiki/Vos_(dier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suvius_(vulkaan)" TargetMode="External"/><Relationship Id="rId14" Type="http://schemas.openxmlformats.org/officeDocument/2006/relationships/hyperlink" Target="http://nl.wikipedia.org/wiki/Groene_kikke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2010-09-10T11:18:00Z</dcterms:created>
  <dcterms:modified xsi:type="dcterms:W3CDTF">2010-09-15T09:51:00Z</dcterms:modified>
  <cp:category>2010</cp:category>
</cp:coreProperties>
</file>