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07" w:rsidRPr="00974807" w:rsidRDefault="00974807" w:rsidP="00974807">
      <w:pPr>
        <w:rPr>
          <w:b/>
          <w:bCs/>
        </w:rPr>
      </w:pPr>
      <w:r w:rsidRPr="00974807">
        <w:rPr>
          <w:b/>
          <w:bCs/>
        </w:rPr>
        <w:t xml:space="preserve">Nationaal Park </w:t>
      </w:r>
      <w:proofErr w:type="spellStart"/>
      <w:r w:rsidRPr="00974807">
        <w:rPr>
          <w:b/>
          <w:bCs/>
        </w:rPr>
        <w:t>Dolomiti</w:t>
      </w:r>
      <w:proofErr w:type="spellEnd"/>
      <w:r w:rsidRPr="00974807">
        <w:rPr>
          <w:b/>
          <w:bCs/>
        </w:rPr>
        <w:t xml:space="preserve"> </w:t>
      </w:r>
      <w:proofErr w:type="spellStart"/>
      <w:r w:rsidRPr="00974807">
        <w:rPr>
          <w:b/>
          <w:bCs/>
        </w:rPr>
        <w:t>Bellunesi</w:t>
      </w:r>
      <w:proofErr w:type="spellEnd"/>
    </w:p>
    <w:p w:rsidR="008B6BD1" w:rsidRDefault="00974807" w:rsidP="008B6BD1">
      <w:pPr>
        <w:pStyle w:val="BusTic"/>
      </w:pPr>
      <w:r w:rsidRPr="008B6BD1">
        <w:t xml:space="preserve">Het </w:t>
      </w:r>
      <w:proofErr w:type="spellStart"/>
      <w:r w:rsidRPr="008B6BD1">
        <w:rPr>
          <w:bCs/>
        </w:rPr>
        <w:t>Parco</w:t>
      </w:r>
      <w:proofErr w:type="spellEnd"/>
      <w:r w:rsidRPr="008B6BD1">
        <w:rPr>
          <w:bCs/>
        </w:rPr>
        <w:t xml:space="preserve"> </w:t>
      </w:r>
      <w:proofErr w:type="spellStart"/>
      <w:r w:rsidRPr="008B6BD1">
        <w:rPr>
          <w:bCs/>
        </w:rPr>
        <w:t>Nazionale</w:t>
      </w:r>
      <w:proofErr w:type="spellEnd"/>
      <w:r w:rsidRPr="008B6BD1">
        <w:rPr>
          <w:bCs/>
        </w:rPr>
        <w:t xml:space="preserve"> </w:t>
      </w:r>
      <w:proofErr w:type="spellStart"/>
      <w:r w:rsidRPr="008B6BD1">
        <w:rPr>
          <w:bCs/>
        </w:rPr>
        <w:t>Dolomiti</w:t>
      </w:r>
      <w:proofErr w:type="spellEnd"/>
      <w:r w:rsidRPr="008B6BD1">
        <w:rPr>
          <w:bCs/>
        </w:rPr>
        <w:t xml:space="preserve"> </w:t>
      </w:r>
      <w:proofErr w:type="spellStart"/>
      <w:r w:rsidRPr="008B6BD1">
        <w:rPr>
          <w:bCs/>
        </w:rPr>
        <w:t>Bellunesi</w:t>
      </w:r>
      <w:proofErr w:type="spellEnd"/>
      <w:r w:rsidRPr="008B6BD1">
        <w:t xml:space="preserve"> ligt in de Italiaanse provincie </w:t>
      </w:r>
      <w:hyperlink r:id="rId8" w:tooltip="Belluno (provincie)" w:history="1">
        <w:r w:rsidRPr="008B6BD1">
          <w:rPr>
            <w:rStyle w:val="Hyperlink"/>
            <w:color w:val="auto"/>
            <w:u w:val="none"/>
          </w:rPr>
          <w:t>Belluno</w:t>
        </w:r>
      </w:hyperlink>
      <w:r w:rsidRPr="008B6BD1">
        <w:t xml:space="preserve"> (regio </w:t>
      </w:r>
      <w:hyperlink r:id="rId9" w:tooltip="Veneto" w:history="1">
        <w:proofErr w:type="spellStart"/>
        <w:r w:rsidRPr="008B6BD1">
          <w:rPr>
            <w:rStyle w:val="Hyperlink"/>
            <w:color w:val="auto"/>
            <w:u w:val="none"/>
          </w:rPr>
          <w:t>Veneto</w:t>
        </w:r>
        <w:proofErr w:type="spellEnd"/>
      </w:hyperlink>
      <w:r w:rsidRPr="008B6BD1">
        <w:t xml:space="preserve">). </w:t>
      </w:r>
      <w:bookmarkStart w:id="0" w:name="_GoBack"/>
      <w:bookmarkEnd w:id="0"/>
    </w:p>
    <w:p w:rsidR="008B6BD1" w:rsidRDefault="008B6BD1" w:rsidP="008B6BD1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7870A6C4" wp14:editId="14BA95A8">
            <wp:simplePos x="0" y="0"/>
            <wp:positionH relativeFrom="column">
              <wp:posOffset>3546475</wp:posOffset>
            </wp:positionH>
            <wp:positionV relativeFrom="paragraph">
              <wp:posOffset>83185</wp:posOffset>
            </wp:positionV>
            <wp:extent cx="2853690" cy="1732915"/>
            <wp:effectExtent l="0" t="0" r="3810" b="635"/>
            <wp:wrapSquare wrapText="bothSides"/>
            <wp:docPr id="2" name="Afbeelding 2" descr="http://www.lifeinitaly.com/files/imagecache/medium/dreamstime_195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feinitaly.com/files/imagecache/medium/dreamstime_195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6"/>
                    <a:stretch/>
                  </pic:blipFill>
                  <pic:spPr bwMode="auto">
                    <a:xfrm>
                      <a:off x="0" y="0"/>
                      <a:ext cx="2853690" cy="1732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807" w:rsidRPr="008B6BD1">
        <w:t xml:space="preserve">Het park ligt ingeklemd tussen het dal van de rivier de </w:t>
      </w:r>
      <w:hyperlink r:id="rId11" w:tooltip="Cismon (de pagina bestaat niet)" w:history="1">
        <w:proofErr w:type="spellStart"/>
        <w:r w:rsidR="00974807" w:rsidRPr="008B6BD1">
          <w:rPr>
            <w:rStyle w:val="Hyperlink"/>
            <w:color w:val="auto"/>
            <w:u w:val="none"/>
          </w:rPr>
          <w:t>Cismon</w:t>
        </w:r>
        <w:proofErr w:type="spellEnd"/>
      </w:hyperlink>
      <w:r w:rsidR="00974807" w:rsidRPr="008B6BD1">
        <w:t xml:space="preserve"> in het westen en de </w:t>
      </w:r>
      <w:hyperlink r:id="rId12" w:tooltip="Piave" w:history="1">
        <w:r w:rsidR="00974807" w:rsidRPr="008B6BD1">
          <w:rPr>
            <w:rStyle w:val="Hyperlink"/>
            <w:color w:val="auto"/>
            <w:u w:val="none"/>
          </w:rPr>
          <w:t>Piave</w:t>
        </w:r>
      </w:hyperlink>
      <w:r w:rsidR="00974807" w:rsidRPr="008B6BD1">
        <w:t xml:space="preserve"> in het oosten. </w:t>
      </w:r>
    </w:p>
    <w:p w:rsidR="008B6BD1" w:rsidRDefault="00974807" w:rsidP="008B6BD1">
      <w:pPr>
        <w:pStyle w:val="BusTic"/>
      </w:pPr>
      <w:r w:rsidRPr="008B6BD1">
        <w:t xml:space="preserve">Even ten zuiden van het park ligt de bezienswaardige, historische stad </w:t>
      </w:r>
      <w:hyperlink r:id="rId13" w:tooltip="Feltre" w:history="1">
        <w:proofErr w:type="spellStart"/>
        <w:r w:rsidRPr="008B6BD1">
          <w:rPr>
            <w:rStyle w:val="Hyperlink"/>
            <w:color w:val="auto"/>
            <w:u w:val="none"/>
          </w:rPr>
          <w:t>Feltre</w:t>
        </w:r>
        <w:proofErr w:type="spellEnd"/>
      </w:hyperlink>
      <w:r w:rsidRPr="008B6BD1">
        <w:t xml:space="preserve">. </w:t>
      </w:r>
    </w:p>
    <w:p w:rsidR="00974807" w:rsidRPr="008B6BD1" w:rsidRDefault="00974807" w:rsidP="008B6BD1">
      <w:pPr>
        <w:pStyle w:val="BusTic"/>
      </w:pPr>
      <w:r w:rsidRPr="008B6BD1">
        <w:t xml:space="preserve">Het gebergte vormt een brug tussen de </w:t>
      </w:r>
      <w:hyperlink r:id="rId14" w:tooltip="Alpen" w:history="1">
        <w:r w:rsidRPr="008B6BD1">
          <w:rPr>
            <w:rStyle w:val="Hyperlink"/>
            <w:color w:val="auto"/>
            <w:u w:val="none"/>
          </w:rPr>
          <w:t>Alpen</w:t>
        </w:r>
      </w:hyperlink>
      <w:r w:rsidRPr="008B6BD1">
        <w:t xml:space="preserve"> en </w:t>
      </w:r>
      <w:hyperlink r:id="rId15" w:tooltip="Vooralpen (de pagina bestaat niet)" w:history="1">
        <w:r w:rsidRPr="008B6BD1">
          <w:rPr>
            <w:rStyle w:val="Hyperlink"/>
            <w:color w:val="auto"/>
            <w:u w:val="none"/>
          </w:rPr>
          <w:t>Vooralpen</w:t>
        </w:r>
      </w:hyperlink>
      <w:r w:rsidRPr="008B6BD1">
        <w:t xml:space="preserve"> en tussen het continentale klimaat en zeeklimaat.</w:t>
      </w:r>
    </w:p>
    <w:p w:rsidR="008B6BD1" w:rsidRDefault="00974807" w:rsidP="008B6BD1">
      <w:pPr>
        <w:pStyle w:val="BusTic"/>
      </w:pPr>
      <w:r w:rsidRPr="008B6BD1">
        <w:t xml:space="preserve">In het park zijn verschillende landschappen te vinden zoals kalksteenwoestijnen en glaciale keteldalen in het zuidelijke deel, de </w:t>
      </w:r>
      <w:proofErr w:type="spellStart"/>
      <w:r w:rsidRPr="008B6BD1">
        <w:rPr>
          <w:iCs/>
        </w:rPr>
        <w:t>Alpi</w:t>
      </w:r>
      <w:proofErr w:type="spellEnd"/>
      <w:r w:rsidRPr="008B6BD1">
        <w:rPr>
          <w:iCs/>
        </w:rPr>
        <w:t xml:space="preserve"> </w:t>
      </w:r>
      <w:proofErr w:type="spellStart"/>
      <w:r w:rsidRPr="008B6BD1">
        <w:rPr>
          <w:iCs/>
        </w:rPr>
        <w:t>Feltrine</w:t>
      </w:r>
      <w:proofErr w:type="spellEnd"/>
      <w:r w:rsidRPr="008B6BD1">
        <w:t xml:space="preserve">. </w:t>
      </w:r>
    </w:p>
    <w:p w:rsidR="00974807" w:rsidRPr="008B6BD1" w:rsidRDefault="00974807" w:rsidP="008B6BD1">
      <w:pPr>
        <w:pStyle w:val="BusTic"/>
      </w:pPr>
      <w:r w:rsidRPr="008B6BD1">
        <w:t xml:space="preserve">Bijzonder fraai zijn de enorme hoogvlaktes </w:t>
      </w:r>
      <w:proofErr w:type="spellStart"/>
      <w:r w:rsidRPr="008B6BD1">
        <w:rPr>
          <w:iCs/>
        </w:rPr>
        <w:t>Piani</w:t>
      </w:r>
      <w:proofErr w:type="spellEnd"/>
      <w:r w:rsidRPr="008B6BD1">
        <w:rPr>
          <w:iCs/>
        </w:rPr>
        <w:t xml:space="preserve"> </w:t>
      </w:r>
      <w:proofErr w:type="spellStart"/>
      <w:r w:rsidRPr="008B6BD1">
        <w:rPr>
          <w:iCs/>
        </w:rPr>
        <w:t>Eterni</w:t>
      </w:r>
      <w:proofErr w:type="spellEnd"/>
      <w:r w:rsidRPr="008B6BD1">
        <w:t xml:space="preserve"> (5463 ha) en </w:t>
      </w:r>
      <w:proofErr w:type="spellStart"/>
      <w:r w:rsidRPr="008B6BD1">
        <w:rPr>
          <w:iCs/>
        </w:rPr>
        <w:t>Schiara</w:t>
      </w:r>
      <w:proofErr w:type="spellEnd"/>
      <w:r w:rsidRPr="008B6BD1">
        <w:rPr>
          <w:iCs/>
        </w:rPr>
        <w:t xml:space="preserve"> Occidentale</w:t>
      </w:r>
      <w:r w:rsidRPr="008B6BD1">
        <w:t xml:space="preserve"> (3172 ha) met hun vele grotten.</w:t>
      </w:r>
    </w:p>
    <w:p w:rsidR="00974807" w:rsidRPr="00974807" w:rsidRDefault="00974807" w:rsidP="00974807">
      <w:pPr>
        <w:rPr>
          <w:b/>
          <w:bCs/>
        </w:rPr>
      </w:pPr>
      <w:r w:rsidRPr="00974807">
        <w:rPr>
          <w:b/>
          <w:bCs/>
        </w:rPr>
        <w:t>Fauna</w:t>
      </w:r>
    </w:p>
    <w:p w:rsidR="008B6BD1" w:rsidRDefault="00974807" w:rsidP="008B6BD1">
      <w:pPr>
        <w:pStyle w:val="BusTic"/>
      </w:pPr>
      <w:r w:rsidRPr="008B6BD1">
        <w:t xml:space="preserve">Bijna alle voor de Alpen kenmerkende diersoorten zijn hier vertegenwoordigd. </w:t>
      </w:r>
    </w:p>
    <w:p w:rsidR="008B6BD1" w:rsidRDefault="00974807" w:rsidP="008B6BD1">
      <w:pPr>
        <w:pStyle w:val="BusTic"/>
      </w:pPr>
      <w:r w:rsidRPr="008B6BD1">
        <w:t xml:space="preserve">Volgens de laatste tellingen telt het park onder andere 2000 </w:t>
      </w:r>
      <w:hyperlink r:id="rId16" w:tooltip="Steenbok (dier)" w:history="1">
        <w:r w:rsidRPr="008B6BD1">
          <w:rPr>
            <w:rStyle w:val="Hyperlink"/>
            <w:color w:val="auto"/>
            <w:u w:val="none"/>
          </w:rPr>
          <w:t>steenbokken</w:t>
        </w:r>
      </w:hyperlink>
      <w:r w:rsidRPr="008B6BD1">
        <w:t xml:space="preserve"> en 5 paren </w:t>
      </w:r>
      <w:hyperlink r:id="rId17" w:tooltip="Arend (roofvogel)" w:history="1">
        <w:r w:rsidRPr="008B6BD1">
          <w:rPr>
            <w:rStyle w:val="Hyperlink"/>
            <w:color w:val="auto"/>
            <w:u w:val="none"/>
          </w:rPr>
          <w:t>adelaars</w:t>
        </w:r>
      </w:hyperlink>
      <w:r w:rsidR="008B6BD1">
        <w:rPr>
          <w:rStyle w:val="Hyperlink"/>
          <w:color w:val="auto"/>
          <w:u w:val="none"/>
        </w:rPr>
        <w:t>.</w:t>
      </w:r>
      <w:r w:rsidRPr="008B6BD1">
        <w:t xml:space="preserve"> </w:t>
      </w:r>
    </w:p>
    <w:p w:rsidR="008B6BD1" w:rsidRDefault="00974807" w:rsidP="008B6BD1">
      <w:pPr>
        <w:pStyle w:val="BusTic"/>
      </w:pPr>
      <w:r w:rsidRPr="008B6BD1">
        <w:t xml:space="preserve">De laatste jaren is de </w:t>
      </w:r>
      <w:hyperlink r:id="rId18" w:tooltip="Euraziatische lynx" w:history="1">
        <w:r w:rsidRPr="008B6BD1">
          <w:rPr>
            <w:rStyle w:val="Hyperlink"/>
            <w:color w:val="auto"/>
            <w:u w:val="none"/>
          </w:rPr>
          <w:t>lynx</w:t>
        </w:r>
      </w:hyperlink>
      <w:r w:rsidRPr="008B6BD1">
        <w:t xml:space="preserve"> en de </w:t>
      </w:r>
      <w:hyperlink r:id="rId19" w:tooltip="Bruine beer" w:history="1">
        <w:r w:rsidRPr="008B6BD1">
          <w:rPr>
            <w:rStyle w:val="Hyperlink"/>
            <w:color w:val="auto"/>
            <w:u w:val="none"/>
          </w:rPr>
          <w:t>bruine beer</w:t>
        </w:r>
      </w:hyperlink>
      <w:r w:rsidRPr="008B6BD1">
        <w:t xml:space="preserve"> na een lange afwezigheid weer in het gebied waargenomen. </w:t>
      </w:r>
    </w:p>
    <w:p w:rsidR="00974807" w:rsidRPr="008B6BD1" w:rsidRDefault="00974807" w:rsidP="008B6BD1">
      <w:pPr>
        <w:pStyle w:val="BusTic"/>
      </w:pPr>
      <w:r w:rsidRPr="008B6BD1">
        <w:t xml:space="preserve">Wandelaars moeten uitkijken voor de giftige </w:t>
      </w:r>
      <w:hyperlink r:id="rId20" w:tooltip="Adder" w:history="1">
        <w:r w:rsidRPr="008B6BD1">
          <w:rPr>
            <w:rStyle w:val="Hyperlink"/>
            <w:color w:val="auto"/>
            <w:u w:val="none"/>
          </w:rPr>
          <w:t>adders</w:t>
        </w:r>
      </w:hyperlink>
      <w:r w:rsidRPr="008B6BD1">
        <w:t xml:space="preserve"> in het park.</w:t>
      </w:r>
    </w:p>
    <w:p w:rsidR="00974807" w:rsidRPr="00974807" w:rsidRDefault="00974807" w:rsidP="00974807">
      <w:pPr>
        <w:rPr>
          <w:b/>
          <w:bCs/>
        </w:rPr>
      </w:pPr>
      <w:r w:rsidRPr="00974807">
        <w:rPr>
          <w:b/>
          <w:bCs/>
        </w:rPr>
        <w:t>Bergtoppen</w:t>
      </w:r>
    </w:p>
    <w:p w:rsidR="00974807" w:rsidRPr="00974807" w:rsidRDefault="00974807" w:rsidP="008B6BD1">
      <w:pPr>
        <w:pStyle w:val="BusTic"/>
      </w:pPr>
      <w:r w:rsidRPr="00974807">
        <w:t>De belangrijkste bergtoppen van het park zijn:</w:t>
      </w:r>
    </w:p>
    <w:p w:rsidR="00974807" w:rsidRPr="00974807" w:rsidRDefault="00974807" w:rsidP="008B6BD1">
      <w:pPr>
        <w:numPr>
          <w:ilvl w:val="0"/>
          <w:numId w:val="21"/>
        </w:numPr>
        <w:spacing w:before="120" w:after="120"/>
        <w:ind w:left="567" w:hanging="567"/>
      </w:pPr>
      <w:proofErr w:type="spellStart"/>
      <w:r w:rsidRPr="00974807">
        <w:t>Schiàra</w:t>
      </w:r>
      <w:proofErr w:type="spellEnd"/>
      <w:r w:rsidRPr="00974807">
        <w:t xml:space="preserve"> (2565 m)</w:t>
      </w:r>
    </w:p>
    <w:p w:rsidR="00974807" w:rsidRPr="00974807" w:rsidRDefault="00974807" w:rsidP="008B6BD1">
      <w:pPr>
        <w:numPr>
          <w:ilvl w:val="0"/>
          <w:numId w:val="20"/>
        </w:numPr>
        <w:spacing w:before="120" w:after="120"/>
        <w:ind w:left="567" w:hanging="567"/>
      </w:pPr>
      <w:proofErr w:type="spellStart"/>
      <w:r w:rsidRPr="00974807">
        <w:t>Sass</w:t>
      </w:r>
      <w:proofErr w:type="spellEnd"/>
      <w:r w:rsidRPr="00974807">
        <w:t xml:space="preserve"> de </w:t>
      </w:r>
      <w:proofErr w:type="spellStart"/>
      <w:r w:rsidRPr="00974807">
        <w:t>Mura</w:t>
      </w:r>
      <w:proofErr w:type="spellEnd"/>
      <w:r w:rsidRPr="00974807">
        <w:t xml:space="preserve"> (2550 m)</w:t>
      </w:r>
    </w:p>
    <w:p w:rsidR="00974807" w:rsidRPr="00974807" w:rsidRDefault="00974807" w:rsidP="008B6BD1">
      <w:pPr>
        <w:numPr>
          <w:ilvl w:val="0"/>
          <w:numId w:val="20"/>
        </w:numPr>
        <w:spacing w:before="120" w:after="120"/>
        <w:ind w:left="567" w:hanging="567"/>
      </w:pPr>
      <w:proofErr w:type="spellStart"/>
      <w:r w:rsidRPr="00974807">
        <w:t>Talvéna</w:t>
      </w:r>
      <w:proofErr w:type="spellEnd"/>
      <w:r w:rsidRPr="00974807">
        <w:t xml:space="preserve"> (2542 m)</w:t>
      </w:r>
    </w:p>
    <w:p w:rsidR="00974807" w:rsidRPr="00974807" w:rsidRDefault="00974807" w:rsidP="008B6BD1">
      <w:pPr>
        <w:numPr>
          <w:ilvl w:val="0"/>
          <w:numId w:val="20"/>
        </w:numPr>
        <w:spacing w:before="120" w:after="120"/>
        <w:ind w:left="567" w:hanging="567"/>
      </w:pPr>
      <w:proofErr w:type="spellStart"/>
      <w:r w:rsidRPr="00974807">
        <w:t>Pavióne</w:t>
      </w:r>
      <w:proofErr w:type="spellEnd"/>
      <w:r w:rsidRPr="00974807">
        <w:t xml:space="preserve"> (2335 m)</w:t>
      </w:r>
    </w:p>
    <w:p w:rsidR="00974807" w:rsidRPr="00974807" w:rsidRDefault="00974807" w:rsidP="008B6BD1">
      <w:pPr>
        <w:numPr>
          <w:ilvl w:val="0"/>
          <w:numId w:val="20"/>
        </w:numPr>
        <w:spacing w:before="120" w:after="120"/>
        <w:ind w:left="567" w:hanging="567"/>
      </w:pPr>
      <w:proofErr w:type="spellStart"/>
      <w:r w:rsidRPr="00974807">
        <w:t>Pizzón</w:t>
      </w:r>
      <w:proofErr w:type="spellEnd"/>
      <w:r w:rsidRPr="00974807">
        <w:t xml:space="preserve"> (2240 m)</w:t>
      </w:r>
    </w:p>
    <w:p w:rsidR="00DA425B" w:rsidRPr="008B4FD7" w:rsidRDefault="00DA425B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A425B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5A" w:rsidRDefault="0047125A" w:rsidP="00A64884">
      <w:r>
        <w:separator/>
      </w:r>
    </w:p>
  </w:endnote>
  <w:endnote w:type="continuationSeparator" w:id="0">
    <w:p w:rsidR="0047125A" w:rsidRDefault="004712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B6BD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B6BD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25A" w:rsidRDefault="0047125A" w:rsidP="00A64884">
      <w:r>
        <w:separator/>
      </w:r>
    </w:p>
  </w:footnote>
  <w:footnote w:type="continuationSeparator" w:id="0">
    <w:p w:rsidR="0047125A" w:rsidRDefault="004712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12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4712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12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E4F"/>
    <w:multiLevelType w:val="multilevel"/>
    <w:tmpl w:val="E9E2032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23B5D"/>
    <w:multiLevelType w:val="hybridMultilevel"/>
    <w:tmpl w:val="40BCE2BA"/>
    <w:lvl w:ilvl="0" w:tplc="86F4AA6A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F7C1B"/>
    <w:multiLevelType w:val="multilevel"/>
    <w:tmpl w:val="E36E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00F8982E"/>
    <w:lvl w:ilvl="0" w:tplc="BC62AEC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438B3"/>
    <w:multiLevelType w:val="hybridMultilevel"/>
    <w:tmpl w:val="D66A17F6"/>
    <w:lvl w:ilvl="0" w:tplc="2A5A0ED8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4"/>
  </w:num>
  <w:num w:numId="19">
    <w:abstractNumId w:val="3"/>
  </w:num>
  <w:num w:numId="20">
    <w:abstractNumId w:val="9"/>
  </w:num>
  <w:num w:numId="21">
    <w:abstractNumId w:val="0"/>
  </w:num>
  <w:num w:numId="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7125A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781"/>
    <w:rsid w:val="0085086D"/>
    <w:rsid w:val="008555AB"/>
    <w:rsid w:val="0087366F"/>
    <w:rsid w:val="00874331"/>
    <w:rsid w:val="0088657F"/>
    <w:rsid w:val="008B4FD7"/>
    <w:rsid w:val="008B6BD1"/>
    <w:rsid w:val="008D7B43"/>
    <w:rsid w:val="008E3C46"/>
    <w:rsid w:val="00907372"/>
    <w:rsid w:val="00920234"/>
    <w:rsid w:val="00920AF4"/>
    <w:rsid w:val="009248C8"/>
    <w:rsid w:val="00936363"/>
    <w:rsid w:val="00965FB8"/>
    <w:rsid w:val="00974807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392F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7C91"/>
    <w:rsid w:val="00D657D7"/>
    <w:rsid w:val="00D73C2F"/>
    <w:rsid w:val="00D73DC0"/>
    <w:rsid w:val="00D81AAE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8B6BD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8B6BD1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8B6BD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8B6BD1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lluno_(provincie)" TargetMode="External"/><Relationship Id="rId13" Type="http://schemas.openxmlformats.org/officeDocument/2006/relationships/hyperlink" Target="http://nl.wikipedia.org/wiki/Feltre" TargetMode="External"/><Relationship Id="rId18" Type="http://schemas.openxmlformats.org/officeDocument/2006/relationships/hyperlink" Target="http://nl.wikipedia.org/wiki/Euraziatische_lyn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iave" TargetMode="External"/><Relationship Id="rId17" Type="http://schemas.openxmlformats.org/officeDocument/2006/relationships/hyperlink" Target="http://nl.wikipedia.org/wiki/Arend_(roofvogel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eenbok_(dier)" TargetMode="External"/><Relationship Id="rId20" Type="http://schemas.openxmlformats.org/officeDocument/2006/relationships/hyperlink" Target="http://nl.wikipedia.org/wiki/Add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Cismon&amp;action=edit&amp;redlink=1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Vooralpen&amp;action=edit&amp;redlink=1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nl.wikipedia.org/wiki/Bruine_be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neto" TargetMode="External"/><Relationship Id="rId14" Type="http://schemas.openxmlformats.org/officeDocument/2006/relationships/hyperlink" Target="http://nl.wikipedia.org/wiki/Alpen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2010-09-10T10:29:00Z</dcterms:created>
  <dcterms:modified xsi:type="dcterms:W3CDTF">2010-09-15T09:28:00Z</dcterms:modified>
  <cp:category>2010</cp:category>
</cp:coreProperties>
</file>