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5A" w:rsidRPr="00866C5A" w:rsidRDefault="00866C5A" w:rsidP="00866C5A">
      <w:pPr>
        <w:rPr>
          <w:b/>
          <w:bCs/>
        </w:rPr>
      </w:pPr>
      <w:proofErr w:type="spellStart"/>
      <w:r w:rsidRPr="00866C5A">
        <w:rPr>
          <w:b/>
          <w:bCs/>
        </w:rPr>
        <w:t>Majella</w:t>
      </w:r>
      <w:proofErr w:type="spellEnd"/>
      <w:r w:rsidRPr="00866C5A">
        <w:rPr>
          <w:b/>
          <w:bCs/>
        </w:rPr>
        <w:t xml:space="preserve"> (bergmassief)</w:t>
      </w:r>
    </w:p>
    <w:p w:rsidR="003207E6" w:rsidRDefault="003207E6" w:rsidP="003207E6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A2574E0" wp14:editId="7A017DD4">
            <wp:simplePos x="0" y="0"/>
            <wp:positionH relativeFrom="column">
              <wp:posOffset>3872230</wp:posOffset>
            </wp:positionH>
            <wp:positionV relativeFrom="paragraph">
              <wp:posOffset>32385</wp:posOffset>
            </wp:positionV>
            <wp:extent cx="2512060" cy="1717040"/>
            <wp:effectExtent l="0" t="0" r="2540" b="0"/>
            <wp:wrapSquare wrapText="bothSides"/>
            <wp:docPr id="4" name="Afbeelding 4" descr="Majella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Majella001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717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C5A" w:rsidRPr="003207E6">
        <w:t xml:space="preserve">De </w:t>
      </w:r>
      <w:proofErr w:type="spellStart"/>
      <w:r w:rsidR="00866C5A" w:rsidRPr="003207E6">
        <w:rPr>
          <w:bCs/>
        </w:rPr>
        <w:t>Majella</w:t>
      </w:r>
      <w:proofErr w:type="spellEnd"/>
      <w:r w:rsidR="00866C5A" w:rsidRPr="003207E6">
        <w:t xml:space="preserve"> (ook wel als </w:t>
      </w:r>
      <w:proofErr w:type="spellStart"/>
      <w:r w:rsidR="00866C5A" w:rsidRPr="003207E6">
        <w:rPr>
          <w:iCs/>
        </w:rPr>
        <w:t>Maiella</w:t>
      </w:r>
      <w:proofErr w:type="spellEnd"/>
      <w:r w:rsidR="00866C5A" w:rsidRPr="003207E6">
        <w:t xml:space="preserve"> geschreven) is het op een na hoogste bergmassief van de </w:t>
      </w:r>
      <w:hyperlink r:id="rId10" w:tooltip="Apennijnen" w:history="1">
        <w:r w:rsidR="00866C5A" w:rsidRPr="003207E6">
          <w:rPr>
            <w:rStyle w:val="Hyperlink"/>
            <w:color w:val="auto"/>
            <w:u w:val="none"/>
          </w:rPr>
          <w:t>Apennijnen</w:t>
        </w:r>
      </w:hyperlink>
      <w:r w:rsidR="00866C5A" w:rsidRPr="003207E6">
        <w:t xml:space="preserve">. </w:t>
      </w:r>
    </w:p>
    <w:p w:rsidR="003207E6" w:rsidRDefault="00866C5A" w:rsidP="003207E6">
      <w:pPr>
        <w:pStyle w:val="BusTic"/>
      </w:pPr>
      <w:r w:rsidRPr="003207E6">
        <w:t xml:space="preserve">Het massief ligt in de regio </w:t>
      </w:r>
      <w:hyperlink r:id="rId11" w:tooltip="Abruzzo" w:history="1">
        <w:proofErr w:type="spellStart"/>
        <w:r w:rsidRPr="003207E6">
          <w:rPr>
            <w:rStyle w:val="Hyperlink"/>
            <w:color w:val="auto"/>
            <w:u w:val="none"/>
          </w:rPr>
          <w:t>Abruzzo</w:t>
        </w:r>
        <w:proofErr w:type="spellEnd"/>
      </w:hyperlink>
      <w:r w:rsidRPr="003207E6">
        <w:t xml:space="preserve"> op het punt waar de provincies </w:t>
      </w:r>
      <w:hyperlink r:id="rId12" w:tooltip="Pescara (provincie)" w:history="1">
        <w:r w:rsidRPr="003207E6">
          <w:rPr>
            <w:rStyle w:val="Hyperlink"/>
            <w:color w:val="auto"/>
            <w:u w:val="none"/>
          </w:rPr>
          <w:t>Pescara</w:t>
        </w:r>
      </w:hyperlink>
      <w:r w:rsidRPr="003207E6">
        <w:t xml:space="preserve">, </w:t>
      </w:r>
      <w:hyperlink r:id="rId13" w:tooltip="Chieti (provincie)" w:history="1">
        <w:proofErr w:type="spellStart"/>
        <w:r w:rsidRPr="003207E6">
          <w:rPr>
            <w:rStyle w:val="Hyperlink"/>
            <w:color w:val="auto"/>
            <w:u w:val="none"/>
          </w:rPr>
          <w:t>Chieti</w:t>
        </w:r>
        <w:proofErr w:type="spellEnd"/>
      </w:hyperlink>
      <w:r w:rsidRPr="003207E6">
        <w:t xml:space="preserve"> en </w:t>
      </w:r>
      <w:hyperlink r:id="rId14" w:tooltip="L'Aquila (provincie)" w:history="1">
        <w:r w:rsidRPr="003207E6">
          <w:rPr>
            <w:rStyle w:val="Hyperlink"/>
            <w:color w:val="auto"/>
            <w:u w:val="none"/>
          </w:rPr>
          <w:t>L'Aquila</w:t>
        </w:r>
      </w:hyperlink>
      <w:r w:rsidRPr="003207E6">
        <w:t xml:space="preserve"> samenkomen. </w:t>
      </w:r>
      <w:bookmarkStart w:id="0" w:name="_GoBack"/>
      <w:bookmarkEnd w:id="0"/>
    </w:p>
    <w:p w:rsidR="003207E6" w:rsidRDefault="00866C5A" w:rsidP="003207E6">
      <w:pPr>
        <w:pStyle w:val="BusTic"/>
      </w:pPr>
      <w:r w:rsidRPr="003207E6">
        <w:t xml:space="preserve">Het hoogste punt wordt gevormd door de 2793 meter hoge </w:t>
      </w:r>
      <w:r w:rsidRPr="003207E6">
        <w:rPr>
          <w:iCs/>
        </w:rPr>
        <w:t xml:space="preserve">Monte </w:t>
      </w:r>
      <w:proofErr w:type="spellStart"/>
      <w:r w:rsidRPr="003207E6">
        <w:rPr>
          <w:iCs/>
        </w:rPr>
        <w:t>Amaro</w:t>
      </w:r>
      <w:proofErr w:type="spellEnd"/>
      <w:r w:rsidRPr="003207E6">
        <w:t xml:space="preserve">. </w:t>
      </w:r>
    </w:p>
    <w:p w:rsidR="00866C5A" w:rsidRPr="003207E6" w:rsidRDefault="00866C5A" w:rsidP="003207E6">
      <w:pPr>
        <w:pStyle w:val="BusTic"/>
      </w:pPr>
      <w:r w:rsidRPr="003207E6">
        <w:t xml:space="preserve">Andere hoge toppen zijn de </w:t>
      </w:r>
      <w:r w:rsidRPr="003207E6">
        <w:rPr>
          <w:iCs/>
        </w:rPr>
        <w:t xml:space="preserve">Monte </w:t>
      </w:r>
      <w:proofErr w:type="spellStart"/>
      <w:r w:rsidRPr="003207E6">
        <w:rPr>
          <w:iCs/>
        </w:rPr>
        <w:t>Acquaviva</w:t>
      </w:r>
      <w:proofErr w:type="spellEnd"/>
      <w:r w:rsidRPr="003207E6">
        <w:t xml:space="preserve">, 2737 meter; </w:t>
      </w:r>
      <w:r w:rsidRPr="003207E6">
        <w:rPr>
          <w:iCs/>
        </w:rPr>
        <w:t xml:space="preserve">Monte </w:t>
      </w:r>
      <w:proofErr w:type="spellStart"/>
      <w:r w:rsidRPr="003207E6">
        <w:rPr>
          <w:iCs/>
        </w:rPr>
        <w:t>Focalone</w:t>
      </w:r>
      <w:proofErr w:type="spellEnd"/>
      <w:r w:rsidRPr="003207E6">
        <w:t xml:space="preserve">, 2676 meter; </w:t>
      </w:r>
      <w:r w:rsidRPr="003207E6">
        <w:rPr>
          <w:iCs/>
        </w:rPr>
        <w:t xml:space="preserve">Monte </w:t>
      </w:r>
      <w:proofErr w:type="spellStart"/>
      <w:r w:rsidRPr="003207E6">
        <w:rPr>
          <w:iCs/>
        </w:rPr>
        <w:t>Rotondo</w:t>
      </w:r>
      <w:proofErr w:type="spellEnd"/>
      <w:r w:rsidRPr="003207E6">
        <w:t xml:space="preserve">, 2656 meter en de </w:t>
      </w:r>
      <w:r w:rsidRPr="003207E6">
        <w:rPr>
          <w:iCs/>
        </w:rPr>
        <w:t xml:space="preserve">Monte </w:t>
      </w:r>
      <w:proofErr w:type="spellStart"/>
      <w:r w:rsidRPr="003207E6">
        <w:rPr>
          <w:iCs/>
        </w:rPr>
        <w:t>Macellaro</w:t>
      </w:r>
      <w:proofErr w:type="spellEnd"/>
      <w:r w:rsidRPr="003207E6">
        <w:t>, 2646 meter.</w:t>
      </w:r>
    </w:p>
    <w:p w:rsidR="003207E6" w:rsidRDefault="00866C5A" w:rsidP="003207E6">
      <w:pPr>
        <w:pStyle w:val="BusTic"/>
      </w:pPr>
      <w:r w:rsidRPr="003207E6">
        <w:t xml:space="preserve">In het voornamelijk uit </w:t>
      </w:r>
      <w:hyperlink r:id="rId15" w:tooltip="Kalksteen" w:history="1">
        <w:r w:rsidRPr="003207E6">
          <w:rPr>
            <w:rStyle w:val="Hyperlink"/>
            <w:color w:val="auto"/>
            <w:u w:val="none"/>
          </w:rPr>
          <w:t>kalksteen</w:t>
        </w:r>
      </w:hyperlink>
      <w:r w:rsidRPr="003207E6">
        <w:t xml:space="preserve"> bestaande gebergte is een groot aantal gemarkeerde wandelingen uitgezet. </w:t>
      </w:r>
    </w:p>
    <w:p w:rsidR="003207E6" w:rsidRDefault="00866C5A" w:rsidP="003207E6">
      <w:pPr>
        <w:pStyle w:val="BusTic"/>
      </w:pPr>
      <w:r w:rsidRPr="003207E6">
        <w:t xml:space="preserve">Ook voor wandelaars is de top zonder al te grote problemen te bereiken. </w:t>
      </w:r>
    </w:p>
    <w:p w:rsidR="003207E6" w:rsidRDefault="00866C5A" w:rsidP="003207E6">
      <w:pPr>
        <w:pStyle w:val="BusTic"/>
      </w:pPr>
      <w:r w:rsidRPr="003207E6">
        <w:t xml:space="preserve">De moeilijkheid zit hem in de lange duur van de tocht (zo'n 10 uur). </w:t>
      </w:r>
    </w:p>
    <w:p w:rsidR="00866C5A" w:rsidRPr="003207E6" w:rsidRDefault="00866C5A" w:rsidP="003207E6">
      <w:pPr>
        <w:pStyle w:val="BusTic"/>
      </w:pPr>
      <w:r w:rsidRPr="003207E6">
        <w:t xml:space="preserve">Bij helder weer zijn vanaf de Monte </w:t>
      </w:r>
      <w:proofErr w:type="spellStart"/>
      <w:r w:rsidRPr="003207E6">
        <w:t>Amaro</w:t>
      </w:r>
      <w:proofErr w:type="spellEnd"/>
      <w:r w:rsidRPr="003207E6">
        <w:t xml:space="preserve"> de </w:t>
      </w:r>
      <w:hyperlink r:id="rId16" w:tooltip="Tremitische Eilanden" w:history="1">
        <w:proofErr w:type="spellStart"/>
        <w:r w:rsidRPr="003207E6">
          <w:rPr>
            <w:rStyle w:val="Hyperlink"/>
            <w:color w:val="auto"/>
            <w:u w:val="none"/>
          </w:rPr>
          <w:t>Tremitische</w:t>
        </w:r>
        <w:proofErr w:type="spellEnd"/>
        <w:r w:rsidRPr="003207E6">
          <w:rPr>
            <w:rStyle w:val="Hyperlink"/>
            <w:color w:val="auto"/>
            <w:u w:val="none"/>
          </w:rPr>
          <w:t xml:space="preserve"> Eilanden</w:t>
        </w:r>
      </w:hyperlink>
      <w:r w:rsidRPr="003207E6">
        <w:t xml:space="preserve"> goed te zien.</w:t>
      </w:r>
    </w:p>
    <w:p w:rsidR="003207E6" w:rsidRDefault="00866C5A" w:rsidP="003207E6">
      <w:pPr>
        <w:pStyle w:val="BusTic"/>
      </w:pPr>
      <w:r w:rsidRPr="003207E6">
        <w:t xml:space="preserve">Het massief wordt doorsneden door diepe </w:t>
      </w:r>
      <w:hyperlink r:id="rId17" w:tooltip="Kloof" w:history="1">
        <w:r w:rsidRPr="003207E6">
          <w:rPr>
            <w:rStyle w:val="Hyperlink"/>
            <w:color w:val="auto"/>
            <w:u w:val="none"/>
          </w:rPr>
          <w:t>kloven</w:t>
        </w:r>
      </w:hyperlink>
      <w:r w:rsidRPr="003207E6">
        <w:t xml:space="preserve"> zoals de </w:t>
      </w:r>
      <w:proofErr w:type="spellStart"/>
      <w:r w:rsidRPr="003207E6">
        <w:t>Valle</w:t>
      </w:r>
      <w:proofErr w:type="spellEnd"/>
      <w:r w:rsidRPr="003207E6">
        <w:t xml:space="preserve"> </w:t>
      </w:r>
      <w:proofErr w:type="spellStart"/>
      <w:r w:rsidRPr="003207E6">
        <w:t>Serviera</w:t>
      </w:r>
      <w:proofErr w:type="spellEnd"/>
      <w:r w:rsidRPr="003207E6">
        <w:t xml:space="preserve">. </w:t>
      </w:r>
    </w:p>
    <w:p w:rsidR="003207E6" w:rsidRDefault="00866C5A" w:rsidP="003207E6">
      <w:pPr>
        <w:pStyle w:val="BusTic"/>
      </w:pPr>
      <w:r w:rsidRPr="003207E6">
        <w:t xml:space="preserve">Op de hellingen liggen dichte bossen waarin een grote aantal diersoorten leven waaronder de </w:t>
      </w:r>
      <w:hyperlink r:id="rId18" w:tooltip="Wolf (dier)" w:history="1">
        <w:r w:rsidRPr="003207E6">
          <w:rPr>
            <w:rStyle w:val="Hyperlink"/>
            <w:color w:val="auto"/>
            <w:u w:val="none"/>
          </w:rPr>
          <w:t>wolf</w:t>
        </w:r>
      </w:hyperlink>
      <w:r w:rsidRPr="003207E6">
        <w:t xml:space="preserve">. </w:t>
      </w:r>
    </w:p>
    <w:p w:rsidR="00866C5A" w:rsidRPr="003207E6" w:rsidRDefault="00866C5A" w:rsidP="003207E6">
      <w:pPr>
        <w:pStyle w:val="BusTic"/>
      </w:pPr>
      <w:r w:rsidRPr="003207E6">
        <w:t xml:space="preserve">Vanwege de bijzondere flora en fauna kreeg het gebied in 1991 de status van </w:t>
      </w:r>
      <w:hyperlink r:id="rId19" w:tooltip="Nationaal park" w:history="1">
        <w:r w:rsidRPr="003207E6">
          <w:rPr>
            <w:rStyle w:val="Hyperlink"/>
            <w:color w:val="auto"/>
            <w:u w:val="none"/>
          </w:rPr>
          <w:t>nationaal park</w:t>
        </w:r>
      </w:hyperlink>
      <w:r w:rsidRPr="003207E6">
        <w:t>.</w:t>
      </w:r>
    </w:p>
    <w:p w:rsidR="00866C5A" w:rsidRPr="00866C5A" w:rsidRDefault="00866C5A" w:rsidP="00866C5A">
      <w:pPr>
        <w:rPr>
          <w:b/>
          <w:bCs/>
        </w:rPr>
      </w:pPr>
      <w:r w:rsidRPr="00866C5A">
        <w:rPr>
          <w:b/>
          <w:bCs/>
        </w:rPr>
        <w:t>Nationaal park</w:t>
      </w:r>
    </w:p>
    <w:p w:rsidR="003207E6" w:rsidRDefault="00866C5A" w:rsidP="003207E6">
      <w:pPr>
        <w:pStyle w:val="BusTic"/>
      </w:pPr>
      <w:r w:rsidRPr="003207E6">
        <w:t xml:space="preserve">Het </w:t>
      </w:r>
      <w:r w:rsidRPr="003207E6">
        <w:rPr>
          <w:bCs/>
        </w:rPr>
        <w:t xml:space="preserve">Nationaal Park </w:t>
      </w:r>
      <w:proofErr w:type="spellStart"/>
      <w:r w:rsidRPr="003207E6">
        <w:rPr>
          <w:bCs/>
        </w:rPr>
        <w:t>Majella</w:t>
      </w:r>
      <w:proofErr w:type="spellEnd"/>
      <w:r w:rsidRPr="003207E6">
        <w:t xml:space="preserve"> omvat het gehele </w:t>
      </w:r>
      <w:proofErr w:type="spellStart"/>
      <w:r w:rsidRPr="003207E6">
        <w:t>Majella</w:t>
      </w:r>
      <w:proofErr w:type="spellEnd"/>
      <w:r w:rsidRPr="003207E6">
        <w:t xml:space="preserve">-massief, maar het park is veel groter. </w:t>
      </w:r>
    </w:p>
    <w:p w:rsidR="00866C5A" w:rsidRPr="003207E6" w:rsidRDefault="00866C5A" w:rsidP="003207E6">
      <w:pPr>
        <w:pStyle w:val="BusTic"/>
      </w:pPr>
      <w:r w:rsidRPr="003207E6">
        <w:t xml:space="preserve">Aan de oostelijke hellingen valt de grens van het park samen met de grens van het </w:t>
      </w:r>
      <w:proofErr w:type="spellStart"/>
      <w:r w:rsidRPr="003207E6">
        <w:t>masief</w:t>
      </w:r>
      <w:proofErr w:type="spellEnd"/>
      <w:r w:rsidRPr="003207E6">
        <w:t>.</w:t>
      </w:r>
    </w:p>
    <w:p w:rsidR="00866C5A" w:rsidRPr="00866C5A" w:rsidRDefault="00866C5A" w:rsidP="00866C5A">
      <w:pPr>
        <w:rPr>
          <w:b/>
          <w:bCs/>
        </w:rPr>
      </w:pPr>
      <w:r w:rsidRPr="00866C5A">
        <w:rPr>
          <w:b/>
          <w:bCs/>
        </w:rPr>
        <w:t>Bezienswaardigheden</w:t>
      </w:r>
    </w:p>
    <w:p w:rsidR="00866C5A" w:rsidRPr="003207E6" w:rsidRDefault="00866C5A" w:rsidP="003207E6">
      <w:pPr>
        <w:pStyle w:val="BusTic"/>
      </w:pPr>
      <w:r w:rsidRPr="003207E6">
        <w:t xml:space="preserve">In </w:t>
      </w:r>
      <w:hyperlink r:id="rId20" w:tooltip="Sant'Eufemia a Maiella" w:history="1">
        <w:proofErr w:type="spellStart"/>
        <w:r w:rsidRPr="003207E6">
          <w:rPr>
            <w:rStyle w:val="Hyperlink"/>
            <w:color w:val="auto"/>
            <w:u w:val="none"/>
          </w:rPr>
          <w:t>Sant'Eufemia</w:t>
        </w:r>
        <w:proofErr w:type="spellEnd"/>
        <w:r w:rsidRPr="003207E6">
          <w:rPr>
            <w:rStyle w:val="Hyperlink"/>
            <w:color w:val="auto"/>
            <w:u w:val="none"/>
          </w:rPr>
          <w:t xml:space="preserve"> a </w:t>
        </w:r>
        <w:proofErr w:type="spellStart"/>
        <w:r w:rsidRPr="003207E6">
          <w:rPr>
            <w:rStyle w:val="Hyperlink"/>
            <w:color w:val="auto"/>
            <w:u w:val="none"/>
          </w:rPr>
          <w:t>Maiella</w:t>
        </w:r>
        <w:proofErr w:type="spellEnd"/>
      </w:hyperlink>
      <w:r w:rsidRPr="003207E6">
        <w:t xml:space="preserve"> is een botanische tuin (op 900 m hoogte)</w:t>
      </w:r>
    </w:p>
    <w:p w:rsidR="00866C5A" w:rsidRPr="003207E6" w:rsidRDefault="00866C5A" w:rsidP="003207E6">
      <w:pPr>
        <w:pStyle w:val="BusTic"/>
      </w:pPr>
      <w:r w:rsidRPr="003207E6">
        <w:t xml:space="preserve">Er zijn twee grotten te bezoeken met interessante </w:t>
      </w:r>
      <w:hyperlink r:id="rId21" w:tooltip="Karst (geografie)" w:history="1">
        <w:proofErr w:type="spellStart"/>
        <w:r w:rsidRPr="003207E6">
          <w:rPr>
            <w:rStyle w:val="Hyperlink"/>
            <w:color w:val="auto"/>
            <w:u w:val="none"/>
          </w:rPr>
          <w:t>karstverschijnselen</w:t>
        </w:r>
        <w:proofErr w:type="spellEnd"/>
      </w:hyperlink>
    </w:p>
    <w:p w:rsidR="00DA425B" w:rsidRPr="008B4FD7" w:rsidRDefault="00DA425B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A425B" w:rsidRPr="008B4FD7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B8D" w:rsidRDefault="001B3B8D" w:rsidP="00A64884">
      <w:r>
        <w:separator/>
      </w:r>
    </w:p>
  </w:endnote>
  <w:endnote w:type="continuationSeparator" w:id="0">
    <w:p w:rsidR="001B3B8D" w:rsidRDefault="001B3B8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207E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207E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B8D" w:rsidRDefault="001B3B8D" w:rsidP="00A64884">
      <w:r>
        <w:separator/>
      </w:r>
    </w:p>
  </w:footnote>
  <w:footnote w:type="continuationSeparator" w:id="0">
    <w:p w:rsidR="001B3B8D" w:rsidRDefault="001B3B8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B3B8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207E6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1B3B8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B3B8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B37CF"/>
    <w:multiLevelType w:val="multilevel"/>
    <w:tmpl w:val="78E2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1"/>
  </w:num>
  <w:num w:numId="1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3B8D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D1BEC"/>
    <w:rsid w:val="002E2D0E"/>
    <w:rsid w:val="002E6813"/>
    <w:rsid w:val="002E7DC2"/>
    <w:rsid w:val="002F1ABF"/>
    <w:rsid w:val="002F4035"/>
    <w:rsid w:val="002F5CCE"/>
    <w:rsid w:val="003105AF"/>
    <w:rsid w:val="00311DC5"/>
    <w:rsid w:val="003207E6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3781"/>
    <w:rsid w:val="0085086D"/>
    <w:rsid w:val="008555AB"/>
    <w:rsid w:val="00866C5A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392F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A425B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12554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3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Majella001.jpg" TargetMode="External"/><Relationship Id="rId13" Type="http://schemas.openxmlformats.org/officeDocument/2006/relationships/hyperlink" Target="http://nl.wikipedia.org/wiki/Chieti_(provincie)" TargetMode="External"/><Relationship Id="rId18" Type="http://schemas.openxmlformats.org/officeDocument/2006/relationships/hyperlink" Target="http://nl.wikipedia.org/wiki/Wolf_(dier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arst_(geografie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escara_(provincie)" TargetMode="External"/><Relationship Id="rId17" Type="http://schemas.openxmlformats.org/officeDocument/2006/relationships/hyperlink" Target="http://nl.wikipedia.org/wiki/Kloof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remitische_Eilanden" TargetMode="External"/><Relationship Id="rId20" Type="http://schemas.openxmlformats.org/officeDocument/2006/relationships/hyperlink" Target="http://nl.wikipedia.org/wiki/Sant%27Eufemia_a_Maiell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bruzzo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lksteen" TargetMode="External"/><Relationship Id="rId23" Type="http://schemas.openxmlformats.org/officeDocument/2006/relationships/header" Target="header2.xml"/><Relationship Id="rId10" Type="http://schemas.openxmlformats.org/officeDocument/2006/relationships/hyperlink" Target="http://nl.wikipedia.org/wiki/Apennijnen" TargetMode="External"/><Relationship Id="rId19" Type="http://schemas.openxmlformats.org/officeDocument/2006/relationships/hyperlink" Target="http://nl.wikipedia.org/wiki/Nationaal_par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L%27Aquila_(provincie)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 </vt:lpstr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Nationale  en Natuurparken</dc:subject>
  <dc:creator>Van het Internet</dc:creator>
  <dc:description>BusTic</dc:description>
  <cp:lastModifiedBy>Leen</cp:lastModifiedBy>
  <cp:revision>3</cp:revision>
  <dcterms:created xsi:type="dcterms:W3CDTF">2010-09-10T10:33:00Z</dcterms:created>
  <dcterms:modified xsi:type="dcterms:W3CDTF">2010-09-15T09:17:00Z</dcterms:modified>
  <cp:category>2010</cp:category>
</cp:coreProperties>
</file>