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28A" w:rsidRPr="0000328A" w:rsidRDefault="0000328A" w:rsidP="0000328A">
      <w:pPr>
        <w:rPr>
          <w:b/>
          <w:bCs/>
        </w:rPr>
      </w:pPr>
      <w:r w:rsidRPr="0000328A">
        <w:rPr>
          <w:b/>
          <w:bCs/>
        </w:rPr>
        <w:t xml:space="preserve">Monts </w:t>
      </w:r>
      <w:proofErr w:type="spellStart"/>
      <w:r w:rsidRPr="0000328A">
        <w:rPr>
          <w:b/>
          <w:bCs/>
        </w:rPr>
        <w:t>d'Ardèche</w:t>
      </w:r>
      <w:proofErr w:type="spellEnd"/>
    </w:p>
    <w:p w:rsidR="0000328A" w:rsidRPr="00360C40" w:rsidRDefault="00360C40" w:rsidP="00360C40">
      <w:pPr>
        <w:pStyle w:val="BusTic"/>
      </w:pPr>
      <w:r>
        <w:rPr>
          <w:rFonts w:ascii="Arial" w:hAnsi="Arial" w:cs="Arial"/>
          <w:noProof/>
          <w:sz w:val="20"/>
          <w:szCs w:val="20"/>
          <w:lang w:eastAsia="nl-NL"/>
        </w:rPr>
        <w:drawing>
          <wp:anchor distT="0" distB="0" distL="114300" distR="114300" simplePos="0" relativeHeight="251658240" behindDoc="0" locked="0" layoutInCell="1" allowOverlap="1" wp14:anchorId="1F382527" wp14:editId="47F6099B">
            <wp:simplePos x="0" y="0"/>
            <wp:positionH relativeFrom="column">
              <wp:posOffset>3990975</wp:posOffset>
            </wp:positionH>
            <wp:positionV relativeFrom="paragraph">
              <wp:posOffset>53340</wp:posOffset>
            </wp:positionV>
            <wp:extent cx="2395855" cy="2159635"/>
            <wp:effectExtent l="0" t="0" r="4445" b="0"/>
            <wp:wrapSquare wrapText="bothSides"/>
            <wp:docPr id="1" name="Afbeelding 1" descr="http://img.franceguide.com/ebm/2006/10/BM_20061024142955726.np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g.franceguide.com/ebm/2006/10/BM_20061024142955726.np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855" cy="21596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328A" w:rsidRPr="00360C40">
        <w:rPr>
          <w:bCs/>
        </w:rPr>
        <w:t xml:space="preserve">Monts </w:t>
      </w:r>
      <w:proofErr w:type="spellStart"/>
      <w:r w:rsidR="0000328A" w:rsidRPr="00360C40">
        <w:rPr>
          <w:bCs/>
        </w:rPr>
        <w:t>d'Ardèche</w:t>
      </w:r>
      <w:proofErr w:type="spellEnd"/>
      <w:r w:rsidR="0000328A" w:rsidRPr="00360C40">
        <w:rPr>
          <w:bCs/>
        </w:rPr>
        <w:t xml:space="preserve"> (regionaal natuurpark)</w:t>
      </w:r>
      <w:r w:rsidR="0000328A" w:rsidRPr="00360C40">
        <w:t xml:space="preserve"> is een natuurpark in </w:t>
      </w:r>
      <w:hyperlink r:id="rId9" w:tooltip="Frankrijk" w:history="1">
        <w:r w:rsidR="0000328A" w:rsidRPr="00360C40">
          <w:rPr>
            <w:rStyle w:val="Hyperlink"/>
            <w:color w:val="auto"/>
            <w:u w:val="none"/>
          </w:rPr>
          <w:t>Frankrijk</w:t>
        </w:r>
      </w:hyperlink>
      <w:r w:rsidR="0000328A" w:rsidRPr="00360C40">
        <w:t xml:space="preserve"> in het departement </w:t>
      </w:r>
      <w:hyperlink r:id="rId10" w:tooltip="Ardèche (departement)" w:history="1">
        <w:r w:rsidR="0000328A" w:rsidRPr="00360C40">
          <w:rPr>
            <w:rStyle w:val="Hyperlink"/>
            <w:color w:val="auto"/>
            <w:u w:val="none"/>
          </w:rPr>
          <w:t>Ardèche</w:t>
        </w:r>
      </w:hyperlink>
      <w:r w:rsidR="0000328A" w:rsidRPr="00360C40">
        <w:t>.</w:t>
      </w:r>
      <w:r w:rsidRPr="00360C40">
        <w:rPr>
          <w:rFonts w:ascii="Arial" w:hAnsi="Arial" w:cs="Arial"/>
          <w:sz w:val="20"/>
          <w:szCs w:val="20"/>
        </w:rPr>
        <w:t xml:space="preserve"> </w:t>
      </w:r>
    </w:p>
    <w:p w:rsidR="0000328A" w:rsidRPr="00360C40" w:rsidRDefault="0000328A" w:rsidP="00360C40">
      <w:pPr>
        <w:pStyle w:val="BusTic"/>
      </w:pPr>
      <w:r w:rsidRPr="00360C40">
        <w:t xml:space="preserve">Een mooie route is de </w:t>
      </w:r>
      <w:proofErr w:type="spellStart"/>
      <w:r w:rsidRPr="00360C40">
        <w:t>Cornische</w:t>
      </w:r>
      <w:proofErr w:type="spellEnd"/>
      <w:r w:rsidRPr="00360C40">
        <w:t xml:space="preserve"> du </w:t>
      </w:r>
      <w:proofErr w:type="spellStart"/>
      <w:r w:rsidRPr="00360C40">
        <w:t>Vivarais</w:t>
      </w:r>
      <w:proofErr w:type="spellEnd"/>
      <w:r w:rsidRPr="00360C40">
        <w:t xml:space="preserve"> </w:t>
      </w:r>
      <w:proofErr w:type="spellStart"/>
      <w:r w:rsidRPr="00360C40">
        <w:t>Cévenol</w:t>
      </w:r>
      <w:proofErr w:type="spellEnd"/>
      <w:r w:rsidRPr="00360C40">
        <w:t>.</w:t>
      </w:r>
      <w:bookmarkStart w:id="0" w:name="_GoBack"/>
      <w:bookmarkEnd w:id="0"/>
    </w:p>
    <w:p w:rsidR="00360C40" w:rsidRDefault="0000328A" w:rsidP="00360C40">
      <w:pPr>
        <w:pStyle w:val="BusTic"/>
      </w:pPr>
      <w:r w:rsidRPr="00360C40">
        <w:t xml:space="preserve">Het park is gelegen in het land van de kastanje, tussen de wilde rivieren van de meridionale </w:t>
      </w:r>
      <w:hyperlink r:id="rId11" w:tooltip="Cevennen" w:history="1">
        <w:proofErr w:type="spellStart"/>
        <w:r w:rsidRPr="00360C40">
          <w:rPr>
            <w:rStyle w:val="Hyperlink"/>
            <w:color w:val="auto"/>
            <w:u w:val="none"/>
          </w:rPr>
          <w:t>Cevennen</w:t>
        </w:r>
        <w:proofErr w:type="spellEnd"/>
      </w:hyperlink>
      <w:r w:rsidRPr="00360C40">
        <w:t xml:space="preserve"> en de berglandschappen van de Ardèche. </w:t>
      </w:r>
    </w:p>
    <w:p w:rsidR="0000328A" w:rsidRPr="00360C40" w:rsidRDefault="0000328A" w:rsidP="00360C40">
      <w:pPr>
        <w:pStyle w:val="BusTic"/>
      </w:pPr>
      <w:r w:rsidRPr="00360C40">
        <w:t>Bewonder hier de vulkanische bergtoppen van Gerbier-de-</w:t>
      </w:r>
      <w:proofErr w:type="spellStart"/>
      <w:r w:rsidRPr="00360C40">
        <w:t>Jonc</w:t>
      </w:r>
      <w:proofErr w:type="spellEnd"/>
      <w:r w:rsidRPr="00360C40">
        <w:t xml:space="preserve"> en van Mont </w:t>
      </w:r>
      <w:proofErr w:type="spellStart"/>
      <w:r w:rsidRPr="00360C40">
        <w:t>Mézenc</w:t>
      </w:r>
      <w:proofErr w:type="spellEnd"/>
      <w:r w:rsidRPr="00360C40">
        <w:t xml:space="preserve"> en de kleine, hooggelegen dorpjes zoals </w:t>
      </w:r>
      <w:hyperlink r:id="rId12" w:tooltip="Antraigues-sur-Volane" w:history="1">
        <w:proofErr w:type="spellStart"/>
        <w:r w:rsidRPr="00360C40">
          <w:rPr>
            <w:rStyle w:val="Hyperlink"/>
            <w:color w:val="auto"/>
            <w:u w:val="none"/>
          </w:rPr>
          <w:t>Antraigues</w:t>
        </w:r>
        <w:proofErr w:type="spellEnd"/>
        <w:r w:rsidRPr="00360C40">
          <w:rPr>
            <w:rStyle w:val="Hyperlink"/>
            <w:color w:val="auto"/>
            <w:u w:val="none"/>
          </w:rPr>
          <w:t>-sur-</w:t>
        </w:r>
        <w:proofErr w:type="spellStart"/>
        <w:r w:rsidRPr="00360C40">
          <w:rPr>
            <w:rStyle w:val="Hyperlink"/>
            <w:color w:val="auto"/>
            <w:u w:val="none"/>
          </w:rPr>
          <w:t>Volane</w:t>
        </w:r>
        <w:proofErr w:type="spellEnd"/>
      </w:hyperlink>
      <w:r w:rsidRPr="00360C40">
        <w:t xml:space="preserve"> en </w:t>
      </w:r>
      <w:proofErr w:type="spellStart"/>
      <w:r w:rsidRPr="00360C40">
        <w:t>Thines</w:t>
      </w:r>
      <w:proofErr w:type="spellEnd"/>
      <w:r w:rsidRPr="00360C40">
        <w:t>.</w:t>
      </w:r>
    </w:p>
    <w:p w:rsidR="0000328A" w:rsidRPr="00360C40" w:rsidRDefault="0000328A" w:rsidP="00360C40">
      <w:pPr>
        <w:pStyle w:val="BusTic"/>
      </w:pPr>
      <w:r w:rsidRPr="00360C40">
        <w:t xml:space="preserve">Het park strekt zich uit tussen </w:t>
      </w:r>
      <w:hyperlink r:id="rId13" w:tooltip="Saint-Agrève" w:history="1">
        <w:r w:rsidRPr="00360C40">
          <w:rPr>
            <w:rStyle w:val="Hyperlink"/>
            <w:color w:val="auto"/>
            <w:u w:val="none"/>
          </w:rPr>
          <w:t>Saint-</w:t>
        </w:r>
        <w:proofErr w:type="spellStart"/>
        <w:r w:rsidRPr="00360C40">
          <w:rPr>
            <w:rStyle w:val="Hyperlink"/>
            <w:color w:val="auto"/>
            <w:u w:val="none"/>
          </w:rPr>
          <w:t>Agrève</w:t>
        </w:r>
        <w:proofErr w:type="spellEnd"/>
      </w:hyperlink>
      <w:r w:rsidRPr="00360C40">
        <w:t xml:space="preserve"> en </w:t>
      </w:r>
      <w:hyperlink r:id="rId14" w:tooltip="Lamastre" w:history="1">
        <w:proofErr w:type="spellStart"/>
        <w:r w:rsidRPr="00360C40">
          <w:rPr>
            <w:rStyle w:val="Hyperlink"/>
            <w:color w:val="auto"/>
            <w:u w:val="none"/>
          </w:rPr>
          <w:t>Lamastre</w:t>
        </w:r>
        <w:proofErr w:type="spellEnd"/>
      </w:hyperlink>
      <w:r w:rsidRPr="00360C40">
        <w:t xml:space="preserve"> in het noorden, </w:t>
      </w:r>
      <w:hyperlink r:id="rId15" w:tooltip="Les Vans" w:history="1">
        <w:r w:rsidRPr="00360C40">
          <w:rPr>
            <w:rStyle w:val="Hyperlink"/>
            <w:color w:val="auto"/>
            <w:u w:val="none"/>
          </w:rPr>
          <w:t>Les Vans</w:t>
        </w:r>
      </w:hyperlink>
      <w:r w:rsidRPr="00360C40">
        <w:t xml:space="preserve"> in het zuiden, </w:t>
      </w:r>
      <w:hyperlink r:id="rId16" w:tooltip="Privas" w:history="1">
        <w:proofErr w:type="spellStart"/>
        <w:r w:rsidRPr="00360C40">
          <w:rPr>
            <w:rStyle w:val="Hyperlink"/>
            <w:color w:val="auto"/>
            <w:u w:val="none"/>
          </w:rPr>
          <w:t>Privas</w:t>
        </w:r>
        <w:proofErr w:type="spellEnd"/>
      </w:hyperlink>
      <w:r w:rsidRPr="00360C40">
        <w:t xml:space="preserve"> en </w:t>
      </w:r>
      <w:hyperlink r:id="rId17" w:tooltip="Aubenas" w:history="1">
        <w:proofErr w:type="spellStart"/>
        <w:r w:rsidRPr="00360C40">
          <w:rPr>
            <w:rStyle w:val="Hyperlink"/>
            <w:color w:val="auto"/>
            <w:u w:val="none"/>
          </w:rPr>
          <w:t>Aubenas</w:t>
        </w:r>
        <w:proofErr w:type="spellEnd"/>
      </w:hyperlink>
      <w:r w:rsidRPr="00360C40">
        <w:t xml:space="preserve"> in het oosten en de grenzen van het gebergte van de Ardèche in het westen.</w:t>
      </w:r>
    </w:p>
    <w:p w:rsidR="0000328A" w:rsidRPr="00360C40" w:rsidRDefault="0000328A" w:rsidP="0000328A">
      <w:pPr>
        <w:rPr>
          <w:b/>
        </w:rPr>
      </w:pPr>
      <w:r w:rsidRPr="00360C40">
        <w:rPr>
          <w:b/>
        </w:rPr>
        <w:t>Het heeft afwisselende landschappen zoals:</w:t>
      </w:r>
    </w:p>
    <w:p w:rsidR="0000328A" w:rsidRPr="0000328A" w:rsidRDefault="0000328A" w:rsidP="00360C40">
      <w:pPr>
        <w:numPr>
          <w:ilvl w:val="0"/>
          <w:numId w:val="21"/>
        </w:numPr>
        <w:spacing w:before="120" w:after="120"/>
        <w:ind w:left="567" w:hanging="567"/>
      </w:pPr>
      <w:r w:rsidRPr="0000328A">
        <w:t xml:space="preserve">de hoogvlakte van </w:t>
      </w:r>
      <w:proofErr w:type="spellStart"/>
      <w:r w:rsidRPr="0000328A">
        <w:t>Vernoux</w:t>
      </w:r>
      <w:proofErr w:type="spellEnd"/>
    </w:p>
    <w:p w:rsidR="0000328A" w:rsidRPr="0000328A" w:rsidRDefault="0000328A" w:rsidP="00360C40">
      <w:pPr>
        <w:numPr>
          <w:ilvl w:val="0"/>
          <w:numId w:val="20"/>
        </w:numPr>
        <w:spacing w:before="120" w:after="120"/>
        <w:ind w:left="567" w:hanging="567"/>
      </w:pPr>
      <w:r w:rsidRPr="0000328A">
        <w:t xml:space="preserve">de </w:t>
      </w:r>
      <w:proofErr w:type="spellStart"/>
      <w:r w:rsidRPr="0000328A">
        <w:t>Boutières</w:t>
      </w:r>
      <w:proofErr w:type="spellEnd"/>
      <w:r w:rsidRPr="0000328A">
        <w:t xml:space="preserve"> (Dal van de </w:t>
      </w:r>
      <w:proofErr w:type="spellStart"/>
      <w:r w:rsidRPr="0000328A">
        <w:t>Eyrieux</w:t>
      </w:r>
      <w:proofErr w:type="spellEnd"/>
      <w:r w:rsidRPr="0000328A">
        <w:t>)</w:t>
      </w:r>
    </w:p>
    <w:p w:rsidR="0000328A" w:rsidRPr="0000328A" w:rsidRDefault="0000328A" w:rsidP="00360C40">
      <w:pPr>
        <w:numPr>
          <w:ilvl w:val="0"/>
          <w:numId w:val="20"/>
        </w:numPr>
        <w:spacing w:before="120" w:after="120"/>
        <w:ind w:left="567" w:hanging="567"/>
      </w:pPr>
      <w:r w:rsidRPr="0000328A">
        <w:t xml:space="preserve">de </w:t>
      </w:r>
      <w:proofErr w:type="spellStart"/>
      <w:r w:rsidRPr="0000328A">
        <w:t>Sucs</w:t>
      </w:r>
      <w:proofErr w:type="spellEnd"/>
      <w:r w:rsidRPr="0000328A">
        <w:t xml:space="preserve"> (Gerbier, </w:t>
      </w:r>
      <w:proofErr w:type="spellStart"/>
      <w:r w:rsidRPr="0000328A">
        <w:t>Mézenc</w:t>
      </w:r>
      <w:proofErr w:type="spellEnd"/>
      <w:r w:rsidRPr="0000328A">
        <w:t>)</w:t>
      </w:r>
    </w:p>
    <w:p w:rsidR="0000328A" w:rsidRPr="0000328A" w:rsidRDefault="0000328A" w:rsidP="00360C40">
      <w:pPr>
        <w:numPr>
          <w:ilvl w:val="0"/>
          <w:numId w:val="20"/>
        </w:numPr>
        <w:spacing w:before="120" w:after="120"/>
        <w:ind w:left="567" w:hanging="567"/>
      </w:pPr>
      <w:r w:rsidRPr="0000328A">
        <w:t xml:space="preserve">de haute </w:t>
      </w:r>
      <w:proofErr w:type="spellStart"/>
      <w:r w:rsidRPr="0000328A">
        <w:t>Cévennen</w:t>
      </w:r>
      <w:proofErr w:type="spellEnd"/>
      <w:r w:rsidRPr="0000328A">
        <w:t xml:space="preserve"> (hoge dal van de Ardèche)</w:t>
      </w:r>
    </w:p>
    <w:p w:rsidR="0000328A" w:rsidRPr="0000328A" w:rsidRDefault="0000328A" w:rsidP="00360C40">
      <w:pPr>
        <w:numPr>
          <w:ilvl w:val="0"/>
          <w:numId w:val="20"/>
        </w:numPr>
        <w:spacing w:before="120" w:after="120"/>
        <w:ind w:left="567" w:hanging="567"/>
      </w:pPr>
      <w:r w:rsidRPr="0000328A">
        <w:t xml:space="preserve">de zuidelijke </w:t>
      </w:r>
      <w:proofErr w:type="spellStart"/>
      <w:r w:rsidRPr="0000328A">
        <w:t>Cévennen</w:t>
      </w:r>
      <w:proofErr w:type="spellEnd"/>
    </w:p>
    <w:p w:rsidR="0000328A" w:rsidRPr="0000328A" w:rsidRDefault="0000328A" w:rsidP="00360C40">
      <w:pPr>
        <w:numPr>
          <w:ilvl w:val="0"/>
          <w:numId w:val="20"/>
        </w:numPr>
        <w:spacing w:before="120" w:after="120"/>
        <w:ind w:left="567" w:hanging="567"/>
      </w:pPr>
      <w:r w:rsidRPr="0000328A">
        <w:t xml:space="preserve">de </w:t>
      </w:r>
      <w:proofErr w:type="spellStart"/>
      <w:r w:rsidRPr="0000328A">
        <w:t>Piémont</w:t>
      </w:r>
      <w:proofErr w:type="spellEnd"/>
      <w:r w:rsidRPr="0000328A">
        <w:t xml:space="preserve"> </w:t>
      </w:r>
      <w:proofErr w:type="spellStart"/>
      <w:r w:rsidRPr="0000328A">
        <w:t>Cévenol</w:t>
      </w:r>
      <w:proofErr w:type="spellEnd"/>
    </w:p>
    <w:p w:rsidR="0000328A" w:rsidRPr="0000328A" w:rsidRDefault="0000328A" w:rsidP="00360C40">
      <w:pPr>
        <w:pStyle w:val="BusTic"/>
      </w:pPr>
      <w:r w:rsidRPr="0000328A">
        <w:t>Er zijn 132 gemeenten en circa 5600 inwoners.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9BF" w:rsidRDefault="00BE59BF" w:rsidP="00A64884">
      <w:r>
        <w:separator/>
      </w:r>
    </w:p>
  </w:endnote>
  <w:endnote w:type="continuationSeparator" w:id="0">
    <w:p w:rsidR="00BE59BF" w:rsidRDefault="00BE59B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360C40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360C40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9BF" w:rsidRDefault="00BE59BF" w:rsidP="00A64884">
      <w:r>
        <w:separator/>
      </w:r>
    </w:p>
  </w:footnote>
  <w:footnote w:type="continuationSeparator" w:id="0">
    <w:p w:rsidR="00BE59BF" w:rsidRDefault="00BE59B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E59B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60C40">
      <w:rPr>
        <w:rFonts w:asciiTheme="majorHAnsi" w:hAnsiTheme="majorHAnsi"/>
        <w:b/>
        <w:sz w:val="28"/>
        <w:szCs w:val="28"/>
      </w:rPr>
      <w:t xml:space="preserve">Nationale en Natuurparken </w:t>
    </w:r>
  </w:p>
  <w:p w:rsidR="00A64884" w:rsidRDefault="00BE59B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E59B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B3450"/>
    <w:multiLevelType w:val="hybridMultilevel"/>
    <w:tmpl w:val="195C52B6"/>
    <w:lvl w:ilvl="0" w:tplc="2500C408">
      <w:start w:val="1"/>
      <w:numFmt w:val="bullet"/>
      <w:lvlRestart w:val="0"/>
      <w:lvlText w:val=""/>
      <w:lvlJc w:val="left"/>
      <w:pPr>
        <w:ind w:left="723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">
    <w:nsid w:val="0BFA1602"/>
    <w:multiLevelType w:val="multilevel"/>
    <w:tmpl w:val="E52C66D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103345"/>
    <w:multiLevelType w:val="multilevel"/>
    <w:tmpl w:val="31C0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7314A5"/>
    <w:multiLevelType w:val="hybridMultilevel"/>
    <w:tmpl w:val="70E8EA9E"/>
    <w:lvl w:ilvl="0" w:tplc="4F549A5C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2D1191"/>
    <w:multiLevelType w:val="hybridMultilevel"/>
    <w:tmpl w:val="4E62904C"/>
    <w:lvl w:ilvl="0" w:tplc="B172F244">
      <w:start w:val="1"/>
      <w:numFmt w:val="bullet"/>
      <w:lvlRestart w:val="0"/>
      <w:lvlText w:val=""/>
      <w:lvlJc w:val="left"/>
      <w:pPr>
        <w:ind w:left="723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9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11"/>
  </w:num>
  <w:num w:numId="4">
    <w:abstractNumId w:val="5"/>
  </w:num>
  <w:num w:numId="5">
    <w:abstractNumId w:val="3"/>
  </w:num>
  <w:num w:numId="6">
    <w:abstractNumId w:val="6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7"/>
  </w:num>
  <w:num w:numId="15">
    <w:abstractNumId w:val="7"/>
  </w:num>
  <w:num w:numId="16">
    <w:abstractNumId w:val="7"/>
  </w:num>
  <w:num w:numId="17">
    <w:abstractNumId w:val="10"/>
  </w:num>
  <w:num w:numId="18">
    <w:abstractNumId w:val="4"/>
  </w:num>
  <w:num w:numId="19">
    <w:abstractNumId w:val="2"/>
  </w:num>
  <w:num w:numId="20">
    <w:abstractNumId w:val="8"/>
  </w:num>
  <w:num w:numId="21">
    <w:abstractNumId w:val="1"/>
  </w:num>
  <w:num w:numId="22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328A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60C40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12D76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62F5A"/>
    <w:rsid w:val="00BA10BA"/>
    <w:rsid w:val="00BA10FC"/>
    <w:rsid w:val="00BB0A36"/>
    <w:rsid w:val="00BB733D"/>
    <w:rsid w:val="00BD139B"/>
    <w:rsid w:val="00BD55C8"/>
    <w:rsid w:val="00BE59BF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DF07C5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360C40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360C40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360C40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360C40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0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0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69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nl.wikipedia.org/wiki/Saint-Agr%C3%A8ve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Antraigues-sur-Volane" TargetMode="External"/><Relationship Id="rId17" Type="http://schemas.openxmlformats.org/officeDocument/2006/relationships/hyperlink" Target="http://nl.wikipedia.org/wiki/Aubenas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Privas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Cevenn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es_Van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nl.wikipedia.org/wiki/Ard%C3%A8che_(departement)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Frankrijk" TargetMode="External"/><Relationship Id="rId14" Type="http://schemas.openxmlformats.org/officeDocument/2006/relationships/hyperlink" Target="http://nl.wikipedia.org/wiki/Lamastre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Frankrijk</vt:lpstr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Nationale  en Natuurparken</dc:subject>
  <dc:creator>Van het Internet</dc:creator>
  <dc:description>BusTic</dc:description>
  <cp:lastModifiedBy>Leen</cp:lastModifiedBy>
  <cp:revision>4</cp:revision>
  <dcterms:created xsi:type="dcterms:W3CDTF">2010-09-10T10:08:00Z</dcterms:created>
  <dcterms:modified xsi:type="dcterms:W3CDTF">2010-09-14T13:55:00Z</dcterms:modified>
  <cp:category>2010</cp:category>
</cp:coreProperties>
</file>