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A7" w:rsidRPr="000D51A7" w:rsidRDefault="00FE62AB" w:rsidP="000D51A7">
      <w:pPr>
        <w:rPr>
          <w:b/>
          <w:bCs/>
        </w:rPr>
      </w:pPr>
      <w:bookmarkStart w:id="0" w:name="_GoBack"/>
      <w:r w:rsidRPr="000D51A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B8E4856" wp14:editId="4C7A024E">
            <wp:simplePos x="0" y="0"/>
            <wp:positionH relativeFrom="column">
              <wp:posOffset>3736340</wp:posOffset>
            </wp:positionH>
            <wp:positionV relativeFrom="paragraph">
              <wp:posOffset>78105</wp:posOffset>
            </wp:positionV>
            <wp:extent cx="2663825" cy="1503045"/>
            <wp:effectExtent l="0" t="0" r="3175" b="1905"/>
            <wp:wrapSquare wrapText="bothSides"/>
            <wp:docPr id="2" name="Afbeelding 2" descr="http://upload.wikimedia.org/wikipedia/commons/thumb/5/59/Vinkeveen.JPG/280px-Vinkev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5/59/Vinkeveen.JPG/280px-Vinkevee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503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51A7" w:rsidRPr="000D51A7">
        <w:rPr>
          <w:b/>
          <w:bCs/>
        </w:rPr>
        <w:t>Vinkeveense Plassen</w:t>
      </w:r>
    </w:p>
    <w:p w:rsidR="00FE62AB" w:rsidRDefault="000D51A7" w:rsidP="00FE62AB">
      <w:pPr>
        <w:pStyle w:val="BusTic"/>
      </w:pPr>
      <w:r w:rsidRPr="00FE62AB">
        <w:t xml:space="preserve">De </w:t>
      </w:r>
      <w:r w:rsidRPr="00FE62AB">
        <w:rPr>
          <w:bCs/>
        </w:rPr>
        <w:t>Vinkeveense Plassen</w:t>
      </w:r>
      <w:r w:rsidRPr="00FE62AB">
        <w:t xml:space="preserve"> is een </w:t>
      </w:r>
      <w:hyperlink r:id="rId10" w:tooltip="Natuurgebied" w:history="1">
        <w:r w:rsidRPr="00FE62AB">
          <w:rPr>
            <w:rStyle w:val="Hyperlink"/>
            <w:color w:val="auto"/>
            <w:u w:val="none"/>
          </w:rPr>
          <w:t>natuur</w:t>
        </w:r>
      </w:hyperlink>
      <w:r w:rsidRPr="00FE62AB">
        <w:t xml:space="preserve">- en </w:t>
      </w:r>
      <w:hyperlink r:id="rId11" w:tooltip="Watersport" w:history="1">
        <w:r w:rsidRPr="00FE62AB">
          <w:rPr>
            <w:rStyle w:val="Hyperlink"/>
            <w:color w:val="auto"/>
            <w:u w:val="none"/>
          </w:rPr>
          <w:t>watersportgebied</w:t>
        </w:r>
      </w:hyperlink>
      <w:r w:rsidRPr="00FE62AB">
        <w:t xml:space="preserve"> in het noordwesten van de </w:t>
      </w:r>
      <w:hyperlink r:id="rId12" w:tooltip="Nederland" w:history="1">
        <w:r w:rsidRPr="00FE62AB">
          <w:rPr>
            <w:rStyle w:val="Hyperlink"/>
            <w:color w:val="auto"/>
            <w:u w:val="none"/>
          </w:rPr>
          <w:t>Nederlandse</w:t>
        </w:r>
      </w:hyperlink>
      <w:r w:rsidRPr="00FE62AB">
        <w:t xml:space="preserve"> provincie </w:t>
      </w:r>
      <w:hyperlink r:id="rId13" w:tooltip="Utrecht (provincie)" w:history="1">
        <w:r w:rsidRPr="00FE62AB">
          <w:rPr>
            <w:rStyle w:val="Hyperlink"/>
            <w:color w:val="auto"/>
            <w:u w:val="none"/>
          </w:rPr>
          <w:t>Utrecht</w:t>
        </w:r>
      </w:hyperlink>
      <w:r w:rsidRPr="00FE62AB">
        <w:t xml:space="preserve">, ten noordoosten van het dorp </w:t>
      </w:r>
      <w:hyperlink r:id="rId14" w:tooltip="Vinkeveen" w:history="1">
        <w:r w:rsidRPr="00FE62AB">
          <w:rPr>
            <w:rStyle w:val="Hyperlink"/>
            <w:color w:val="auto"/>
            <w:u w:val="none"/>
          </w:rPr>
          <w:t>Vinkeveen</w:t>
        </w:r>
      </w:hyperlink>
      <w:r w:rsidRPr="00FE62AB">
        <w:t xml:space="preserve">. </w:t>
      </w:r>
    </w:p>
    <w:p w:rsidR="00FE62AB" w:rsidRDefault="000D51A7" w:rsidP="00FE62AB">
      <w:pPr>
        <w:pStyle w:val="BusTic"/>
      </w:pPr>
      <w:r w:rsidRPr="00FE62AB">
        <w:t xml:space="preserve">Andere naburige plaatsen zijn </w:t>
      </w:r>
      <w:hyperlink r:id="rId15" w:tooltip="Baambrugge" w:history="1">
        <w:proofErr w:type="spellStart"/>
        <w:r w:rsidRPr="00FE62AB">
          <w:rPr>
            <w:rStyle w:val="Hyperlink"/>
            <w:color w:val="auto"/>
            <w:u w:val="none"/>
          </w:rPr>
          <w:t>Baambrugge</w:t>
        </w:r>
        <w:proofErr w:type="spellEnd"/>
      </w:hyperlink>
      <w:r w:rsidRPr="00FE62AB">
        <w:t xml:space="preserve">, </w:t>
      </w:r>
      <w:hyperlink r:id="rId16" w:tooltip="Loenersloot" w:history="1">
        <w:proofErr w:type="spellStart"/>
        <w:r w:rsidRPr="00FE62AB">
          <w:rPr>
            <w:rStyle w:val="Hyperlink"/>
            <w:color w:val="auto"/>
            <w:u w:val="none"/>
          </w:rPr>
          <w:t>Loenersloot</w:t>
        </w:r>
        <w:proofErr w:type="spellEnd"/>
      </w:hyperlink>
      <w:r w:rsidRPr="00FE62AB">
        <w:t xml:space="preserve">, </w:t>
      </w:r>
      <w:hyperlink r:id="rId17" w:tooltip="Waver (Noord-Holland)" w:history="1">
        <w:r w:rsidRPr="00FE62AB">
          <w:rPr>
            <w:rStyle w:val="Hyperlink"/>
            <w:color w:val="auto"/>
            <w:u w:val="none"/>
          </w:rPr>
          <w:t>Waver</w:t>
        </w:r>
      </w:hyperlink>
      <w:r w:rsidRPr="00FE62AB">
        <w:t xml:space="preserve"> en </w:t>
      </w:r>
      <w:hyperlink r:id="rId18" w:tooltip="Abcoude" w:history="1">
        <w:r w:rsidRPr="00FE62AB">
          <w:rPr>
            <w:rStyle w:val="Hyperlink"/>
            <w:color w:val="auto"/>
            <w:u w:val="none"/>
          </w:rPr>
          <w:t>Abcoude</w:t>
        </w:r>
      </w:hyperlink>
      <w:r w:rsidRPr="00FE62AB">
        <w:t xml:space="preserve">. </w:t>
      </w:r>
    </w:p>
    <w:p w:rsidR="000D51A7" w:rsidRPr="00FE62AB" w:rsidRDefault="000D51A7" w:rsidP="00FE62AB">
      <w:pPr>
        <w:pStyle w:val="BusTic"/>
      </w:pPr>
      <w:r w:rsidRPr="00FE62AB">
        <w:t xml:space="preserve">Langs het water ligt de snelweg </w:t>
      </w:r>
      <w:hyperlink r:id="rId19" w:tooltip="Rijksweg 2" w:history="1">
        <w:r w:rsidRPr="00FE62AB">
          <w:rPr>
            <w:rStyle w:val="Hyperlink"/>
            <w:color w:val="auto"/>
            <w:u w:val="none"/>
          </w:rPr>
          <w:t>A2</w:t>
        </w:r>
      </w:hyperlink>
      <w:r w:rsidRPr="00FE62AB">
        <w:t xml:space="preserve"> en de </w:t>
      </w:r>
      <w:hyperlink r:id="rId20" w:tooltip="Provinciale weg 201" w:history="1">
        <w:r w:rsidRPr="00FE62AB">
          <w:rPr>
            <w:rStyle w:val="Hyperlink"/>
            <w:color w:val="auto"/>
            <w:u w:val="none"/>
          </w:rPr>
          <w:t>N201</w:t>
        </w:r>
      </w:hyperlink>
      <w:r w:rsidRPr="00FE62AB">
        <w:t xml:space="preserve"> loopt door de plassen.</w:t>
      </w:r>
    </w:p>
    <w:p w:rsidR="00FE62AB" w:rsidRDefault="000D51A7" w:rsidP="00FE62AB">
      <w:pPr>
        <w:pStyle w:val="BusTic"/>
      </w:pPr>
      <w:r w:rsidRPr="00FE62AB">
        <w:t xml:space="preserve">De Vinkeveense Plassen is mede dankzij zijn centrale ligging in de </w:t>
      </w:r>
      <w:hyperlink r:id="rId21" w:tooltip="Randstad (gebied)" w:history="1">
        <w:r w:rsidRPr="00FE62AB">
          <w:rPr>
            <w:rStyle w:val="Hyperlink"/>
            <w:color w:val="auto"/>
            <w:u w:val="none"/>
          </w:rPr>
          <w:t>Randstad</w:t>
        </w:r>
      </w:hyperlink>
      <w:r w:rsidRPr="00FE62AB">
        <w:t xml:space="preserve"> een populair watersportgebied. </w:t>
      </w:r>
    </w:p>
    <w:p w:rsidR="00FE62AB" w:rsidRDefault="000D51A7" w:rsidP="00FE62AB">
      <w:pPr>
        <w:pStyle w:val="BusTic"/>
      </w:pPr>
      <w:r w:rsidRPr="00FE62AB">
        <w:t xml:space="preserve">Langs en op het water zijn talloze recreatievoorzieningen aanwezig; zo kan er worden gezwommen, gevaren, gedoken en gewaterskied. </w:t>
      </w:r>
    </w:p>
    <w:p w:rsidR="000D51A7" w:rsidRPr="00FE62AB" w:rsidRDefault="000D51A7" w:rsidP="00FE62AB">
      <w:pPr>
        <w:pStyle w:val="BusTic"/>
      </w:pPr>
      <w:r w:rsidRPr="00FE62AB">
        <w:t>Aan de Vinkeveense Plassen liggen meerdere jachthavens met aanlegplaatsen, water- en stroomvoorzieningen, douches en restaurants.</w:t>
      </w:r>
    </w:p>
    <w:p w:rsidR="00FE62AB" w:rsidRDefault="000D51A7" w:rsidP="00FE62AB">
      <w:pPr>
        <w:pStyle w:val="BusTic"/>
      </w:pPr>
      <w:r w:rsidRPr="00FE62AB">
        <w:t xml:space="preserve">De Vinkeveense Plassen zijn verbonden met de rivier de </w:t>
      </w:r>
      <w:hyperlink r:id="rId22" w:tooltip="Amstel (rivier)" w:history="1">
        <w:r w:rsidRPr="00FE62AB">
          <w:rPr>
            <w:rStyle w:val="Hyperlink"/>
            <w:color w:val="auto"/>
            <w:u w:val="none"/>
          </w:rPr>
          <w:t>Amstel</w:t>
        </w:r>
      </w:hyperlink>
      <w:r w:rsidRPr="00FE62AB">
        <w:t xml:space="preserve">. </w:t>
      </w:r>
    </w:p>
    <w:p w:rsidR="00FE62AB" w:rsidRDefault="000D51A7" w:rsidP="00FE62AB">
      <w:pPr>
        <w:pStyle w:val="BusTic"/>
      </w:pPr>
      <w:r w:rsidRPr="00FE62AB">
        <w:t xml:space="preserve">Ze zijn vanaf de </w:t>
      </w:r>
      <w:hyperlink r:id="rId23" w:tooltip="Gouden Eeuw" w:history="1">
        <w:r w:rsidRPr="00FE62AB">
          <w:rPr>
            <w:rStyle w:val="Hyperlink"/>
            <w:color w:val="auto"/>
            <w:u w:val="none"/>
          </w:rPr>
          <w:t>Gouden Eeuw</w:t>
        </w:r>
      </w:hyperlink>
      <w:r w:rsidRPr="00FE62AB">
        <w:t xml:space="preserve"> ontstaan door de winning van </w:t>
      </w:r>
      <w:hyperlink r:id="rId24" w:tooltip="Turf (brandstof)" w:history="1">
        <w:r w:rsidRPr="00FE62AB">
          <w:rPr>
            <w:rStyle w:val="Hyperlink"/>
            <w:color w:val="auto"/>
            <w:u w:val="none"/>
          </w:rPr>
          <w:t>turf</w:t>
        </w:r>
      </w:hyperlink>
      <w:r w:rsidRPr="00FE62AB">
        <w:t xml:space="preserve"> ten behoeve van </w:t>
      </w:r>
      <w:hyperlink r:id="rId25" w:tooltip="Amsterdam" w:history="1">
        <w:r w:rsidRPr="00FE62AB">
          <w:rPr>
            <w:rStyle w:val="Hyperlink"/>
            <w:color w:val="auto"/>
            <w:u w:val="none"/>
          </w:rPr>
          <w:t>Amsterdam</w:t>
        </w:r>
      </w:hyperlink>
      <w:r w:rsidRPr="00FE62AB">
        <w:t xml:space="preserve">. </w:t>
      </w:r>
    </w:p>
    <w:p w:rsidR="00FE62AB" w:rsidRDefault="000D51A7" w:rsidP="00FE62AB">
      <w:pPr>
        <w:pStyle w:val="BusTic"/>
      </w:pPr>
      <w:r w:rsidRPr="00FE62AB">
        <w:t xml:space="preserve">De huidige langwerpige </w:t>
      </w:r>
      <w:hyperlink r:id="rId26" w:tooltip="Eiland" w:history="1">
        <w:r w:rsidRPr="00FE62AB">
          <w:rPr>
            <w:rStyle w:val="Hyperlink"/>
            <w:color w:val="auto"/>
            <w:u w:val="none"/>
          </w:rPr>
          <w:t>eilanden</w:t>
        </w:r>
      </w:hyperlink>
      <w:r w:rsidRPr="00FE62AB">
        <w:t xml:space="preserve"> zijn </w:t>
      </w:r>
      <w:hyperlink r:id="rId27" w:tooltip="Legakker" w:history="1">
        <w:r w:rsidRPr="00FE62AB">
          <w:rPr>
            <w:rStyle w:val="Hyperlink"/>
            <w:color w:val="auto"/>
            <w:u w:val="none"/>
          </w:rPr>
          <w:t>legakkers</w:t>
        </w:r>
      </w:hyperlink>
      <w:r w:rsidRPr="00FE62AB">
        <w:t xml:space="preserve">, ze waren vroeger in gebruik als droogvelden voor de nog natte turf. </w:t>
      </w:r>
    </w:p>
    <w:p w:rsidR="000D51A7" w:rsidRPr="00FE62AB" w:rsidRDefault="000D51A7" w:rsidP="00FE62AB">
      <w:pPr>
        <w:pStyle w:val="BusTic"/>
      </w:pPr>
      <w:r w:rsidRPr="00FE62AB">
        <w:t xml:space="preserve">Nadat het </w:t>
      </w:r>
      <w:hyperlink r:id="rId28" w:tooltip="Veen (grondsoort)" w:history="1">
        <w:r w:rsidRPr="00FE62AB">
          <w:rPr>
            <w:rStyle w:val="Hyperlink"/>
            <w:color w:val="auto"/>
            <w:u w:val="none"/>
          </w:rPr>
          <w:t>veen</w:t>
        </w:r>
      </w:hyperlink>
      <w:r w:rsidRPr="00FE62AB">
        <w:t xml:space="preserve"> was </w:t>
      </w:r>
      <w:hyperlink r:id="rId29" w:tooltip="Vervening" w:history="1">
        <w:r w:rsidRPr="00FE62AB">
          <w:rPr>
            <w:rStyle w:val="Hyperlink"/>
            <w:color w:val="auto"/>
            <w:u w:val="none"/>
          </w:rPr>
          <w:t>weggebaggerd</w:t>
        </w:r>
      </w:hyperlink>
      <w:r w:rsidRPr="00FE62AB">
        <w:t xml:space="preserve"> bleven er </w:t>
      </w:r>
      <w:hyperlink r:id="rId30" w:tooltip="Veenplas" w:history="1">
        <w:r w:rsidRPr="00FE62AB">
          <w:rPr>
            <w:rStyle w:val="Hyperlink"/>
            <w:color w:val="auto"/>
            <w:u w:val="none"/>
          </w:rPr>
          <w:t>veenplassen</w:t>
        </w:r>
      </w:hyperlink>
      <w:r w:rsidRPr="00FE62AB">
        <w:t xml:space="preserve"> achter, gevormd door de </w:t>
      </w:r>
      <w:hyperlink r:id="rId31" w:tooltip="Trekgat" w:history="1">
        <w:r w:rsidRPr="00FE62AB">
          <w:rPr>
            <w:rStyle w:val="Hyperlink"/>
            <w:color w:val="auto"/>
            <w:u w:val="none"/>
          </w:rPr>
          <w:t>trekgaten</w:t>
        </w:r>
      </w:hyperlink>
      <w:r w:rsidRPr="00FE62AB">
        <w:t xml:space="preserve"> die door afslag van de oevers steeds groter werden.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C7" w:rsidRDefault="002137C7" w:rsidP="00A64884">
      <w:r>
        <w:separator/>
      </w:r>
    </w:p>
  </w:endnote>
  <w:endnote w:type="continuationSeparator" w:id="0">
    <w:p w:rsidR="002137C7" w:rsidRDefault="002137C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E62A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E62A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C7" w:rsidRDefault="002137C7" w:rsidP="00A64884">
      <w:r>
        <w:separator/>
      </w:r>
    </w:p>
  </w:footnote>
  <w:footnote w:type="continuationSeparator" w:id="0">
    <w:p w:rsidR="002137C7" w:rsidRDefault="002137C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137C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E62AB">
      <w:rPr>
        <w:rFonts w:asciiTheme="majorHAnsi" w:hAnsiTheme="majorHAnsi"/>
        <w:b/>
        <w:sz w:val="28"/>
        <w:szCs w:val="28"/>
      </w:rPr>
      <w:t xml:space="preserve">De Vinkeveense Plassen </w:t>
    </w:r>
  </w:p>
  <w:p w:rsidR="00A64884" w:rsidRDefault="002137C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137C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D51A7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37C7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3E6E61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97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2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Vinkeveen.JP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Abcoude" TargetMode="External"/><Relationship Id="rId26" Type="http://schemas.openxmlformats.org/officeDocument/2006/relationships/hyperlink" Target="http://nl.wikipedia.org/wiki/Ei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andstad_(gebied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aver_(Noord-Holland)" TargetMode="External"/><Relationship Id="rId25" Type="http://schemas.openxmlformats.org/officeDocument/2006/relationships/hyperlink" Target="http://nl.wikipedia.org/wiki/Amsterdam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oenersloot" TargetMode="External"/><Relationship Id="rId20" Type="http://schemas.openxmlformats.org/officeDocument/2006/relationships/hyperlink" Target="http://nl.wikipedia.org/wiki/Provinciale_weg_201" TargetMode="External"/><Relationship Id="rId29" Type="http://schemas.openxmlformats.org/officeDocument/2006/relationships/hyperlink" Target="http://nl.wikipedia.org/wiki/Verven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tersport" TargetMode="External"/><Relationship Id="rId24" Type="http://schemas.openxmlformats.org/officeDocument/2006/relationships/hyperlink" Target="http://nl.wikipedia.org/wiki/Turf_(brandstof)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ambrugge" TargetMode="External"/><Relationship Id="rId23" Type="http://schemas.openxmlformats.org/officeDocument/2006/relationships/hyperlink" Target="http://nl.wikipedia.org/wiki/Gouden_Eeuw" TargetMode="External"/><Relationship Id="rId28" Type="http://schemas.openxmlformats.org/officeDocument/2006/relationships/hyperlink" Target="http://nl.wikipedia.org/wiki/Veen_(grondsoort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Natuurgebied" TargetMode="External"/><Relationship Id="rId19" Type="http://schemas.openxmlformats.org/officeDocument/2006/relationships/hyperlink" Target="http://nl.wikipedia.org/wiki/Rijksweg_2" TargetMode="External"/><Relationship Id="rId31" Type="http://schemas.openxmlformats.org/officeDocument/2006/relationships/hyperlink" Target="http://nl.wikipedia.org/wiki/Trekg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Vinkeveen" TargetMode="External"/><Relationship Id="rId22" Type="http://schemas.openxmlformats.org/officeDocument/2006/relationships/hyperlink" Target="http://nl.wikipedia.org/wiki/Amstel_(rivier)" TargetMode="External"/><Relationship Id="rId27" Type="http://schemas.openxmlformats.org/officeDocument/2006/relationships/hyperlink" Target="http://nl.wikipedia.org/wiki/Legakker" TargetMode="External"/><Relationship Id="rId30" Type="http://schemas.openxmlformats.org/officeDocument/2006/relationships/hyperlink" Target="http://nl.wikipedia.org/wiki/Veenplas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2010-09-17T11:42:00Z</dcterms:created>
  <dcterms:modified xsi:type="dcterms:W3CDTF">2010-09-18T11:02:00Z</dcterms:modified>
  <cp:category>2010</cp:category>
</cp:coreProperties>
</file>