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3D" w:rsidRPr="001A513D" w:rsidRDefault="00A75FF7" w:rsidP="001A513D">
      <w:pPr>
        <w:rPr>
          <w:b/>
          <w:bCs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1CCB651" wp14:editId="757B04EF">
            <wp:simplePos x="0" y="0"/>
            <wp:positionH relativeFrom="column">
              <wp:posOffset>4349115</wp:posOffset>
            </wp:positionH>
            <wp:positionV relativeFrom="paragraph">
              <wp:posOffset>93345</wp:posOffset>
            </wp:positionV>
            <wp:extent cx="2099310" cy="1574165"/>
            <wp:effectExtent l="0" t="0" r="0" b="6985"/>
            <wp:wrapSquare wrapText="bothSides"/>
            <wp:docPr id="4" name="Afbeelding 4" descr="Ketelmeer 2010-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Ketelmeer 2010-2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4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13D" w:rsidRPr="001A513D">
        <w:rPr>
          <w:b/>
          <w:bCs/>
        </w:rPr>
        <w:t>Ketelmeer</w:t>
      </w:r>
    </w:p>
    <w:p w:rsidR="00A75FF7" w:rsidRDefault="001A513D" w:rsidP="00A75FF7">
      <w:pPr>
        <w:pStyle w:val="BusTic"/>
      </w:pPr>
      <w:r w:rsidRPr="00A75FF7">
        <w:t xml:space="preserve">van de </w:t>
      </w:r>
      <w:hyperlink r:id="rId10" w:tooltip="Randmeren Noord" w:history="1">
        <w:r w:rsidRPr="00A75FF7">
          <w:rPr>
            <w:rStyle w:val="Hyperlink"/>
            <w:color w:val="auto"/>
            <w:u w:val="none"/>
          </w:rPr>
          <w:t>Randmeren Noord</w:t>
        </w:r>
      </w:hyperlink>
      <w:r w:rsidRPr="00A75FF7">
        <w:t xml:space="preserve"> van het </w:t>
      </w:r>
      <w:hyperlink r:id="rId11" w:tooltip="IJsselmeer" w:history="1">
        <w:r w:rsidRPr="00A75FF7">
          <w:rPr>
            <w:rStyle w:val="Hyperlink"/>
            <w:color w:val="auto"/>
            <w:u w:val="none"/>
          </w:rPr>
          <w:t>IJsselmeer</w:t>
        </w:r>
      </w:hyperlink>
      <w:r w:rsidRPr="00A75FF7">
        <w:t xml:space="preserve"> (de twee andere Randmeren Noord zijn het </w:t>
      </w:r>
      <w:hyperlink r:id="rId12" w:tooltip="Zwarte Meer (meer)" w:history="1">
        <w:r w:rsidRPr="00A75FF7">
          <w:rPr>
            <w:rStyle w:val="Hyperlink"/>
            <w:color w:val="auto"/>
            <w:u w:val="none"/>
          </w:rPr>
          <w:t>Zwarte Meer</w:t>
        </w:r>
      </w:hyperlink>
      <w:r w:rsidRPr="00A75FF7">
        <w:t xml:space="preserve"> en het </w:t>
      </w:r>
      <w:hyperlink r:id="rId13" w:tooltip="Vossemeer" w:history="1">
        <w:r w:rsidRPr="00A75FF7">
          <w:rPr>
            <w:rStyle w:val="Hyperlink"/>
            <w:color w:val="auto"/>
            <w:u w:val="none"/>
          </w:rPr>
          <w:t>Vossemeer</w:t>
        </w:r>
      </w:hyperlink>
      <w:r w:rsidRPr="00A75FF7">
        <w:t xml:space="preserve">). </w:t>
      </w:r>
    </w:p>
    <w:p w:rsidR="001A513D" w:rsidRPr="00A75FF7" w:rsidRDefault="001A513D" w:rsidP="00A75FF7">
      <w:pPr>
        <w:pStyle w:val="BusTic"/>
      </w:pPr>
      <w:r w:rsidRPr="00A75FF7">
        <w:t>De gemiddelde diepte bedraagt ongeveer 2,4 meter.</w:t>
      </w:r>
    </w:p>
    <w:p w:rsidR="001A513D" w:rsidRPr="00A75FF7" w:rsidRDefault="001A513D" w:rsidP="00A75FF7">
      <w:pPr>
        <w:pStyle w:val="BusTic"/>
      </w:pPr>
      <w:r w:rsidRPr="00A75FF7">
        <w:t xml:space="preserve">Het Ketelmeer ligt voor het grootste deel in de provincie </w:t>
      </w:r>
      <w:hyperlink r:id="rId14" w:tooltip="Flevoland" w:history="1">
        <w:r w:rsidRPr="00A75FF7">
          <w:rPr>
            <w:rStyle w:val="Hyperlink"/>
            <w:color w:val="auto"/>
            <w:u w:val="none"/>
          </w:rPr>
          <w:t>Flevoland</w:t>
        </w:r>
      </w:hyperlink>
      <w:r w:rsidRPr="00A75FF7">
        <w:t xml:space="preserve"> en voor een kleiner deel in de provincie </w:t>
      </w:r>
      <w:hyperlink r:id="rId15" w:tooltip="Overijssel" w:history="1">
        <w:r w:rsidRPr="00A75FF7">
          <w:rPr>
            <w:rStyle w:val="Hyperlink"/>
            <w:color w:val="auto"/>
            <w:u w:val="none"/>
          </w:rPr>
          <w:t>Overijssel</w:t>
        </w:r>
      </w:hyperlink>
      <w:r w:rsidRPr="00A75FF7">
        <w:t xml:space="preserve">, bij de monding van de rivier de </w:t>
      </w:r>
      <w:hyperlink r:id="rId16" w:tooltip="IJssel" w:history="1">
        <w:r w:rsidRPr="00A75FF7">
          <w:rPr>
            <w:rStyle w:val="Hyperlink"/>
            <w:color w:val="auto"/>
            <w:u w:val="none"/>
          </w:rPr>
          <w:t>IJssel</w:t>
        </w:r>
      </w:hyperlink>
      <w:r w:rsidRPr="00A75FF7">
        <w:t xml:space="preserve"> (onder andere het </w:t>
      </w:r>
      <w:hyperlink r:id="rId17" w:tooltip="Keteldiep" w:history="1">
        <w:r w:rsidRPr="00A75FF7">
          <w:rPr>
            <w:rStyle w:val="Hyperlink"/>
            <w:color w:val="auto"/>
            <w:u w:val="none"/>
          </w:rPr>
          <w:t>Keteldiep</w:t>
        </w:r>
      </w:hyperlink>
      <w:r w:rsidRPr="00A75FF7">
        <w:t xml:space="preserve">), die wordt gevormd door het </w:t>
      </w:r>
      <w:hyperlink r:id="rId18" w:tooltip="Kampereiland" w:history="1">
        <w:proofErr w:type="spellStart"/>
        <w:r w:rsidRPr="00A75FF7">
          <w:rPr>
            <w:rStyle w:val="Hyperlink"/>
            <w:color w:val="auto"/>
            <w:u w:val="none"/>
          </w:rPr>
          <w:t>Kampereiland</w:t>
        </w:r>
        <w:proofErr w:type="spellEnd"/>
      </w:hyperlink>
      <w:r w:rsidRPr="00A75FF7">
        <w:t>.</w:t>
      </w:r>
    </w:p>
    <w:p w:rsidR="001A513D" w:rsidRPr="00A75FF7" w:rsidRDefault="001A513D" w:rsidP="00A75FF7">
      <w:pPr>
        <w:pStyle w:val="BusTic"/>
      </w:pPr>
      <w:r w:rsidRPr="00A75FF7">
        <w:t xml:space="preserve">Het Ketelmeer grenst aan de gemeenten </w:t>
      </w:r>
      <w:hyperlink r:id="rId19" w:tooltip="Dronten" w:history="1">
        <w:r w:rsidRPr="00A75FF7">
          <w:rPr>
            <w:rStyle w:val="Hyperlink"/>
            <w:color w:val="auto"/>
            <w:u w:val="none"/>
          </w:rPr>
          <w:t>Dronten</w:t>
        </w:r>
      </w:hyperlink>
      <w:r w:rsidRPr="00A75FF7">
        <w:t xml:space="preserve">, </w:t>
      </w:r>
      <w:hyperlink r:id="rId20" w:tooltip="Noordoostpolder" w:history="1">
        <w:r w:rsidRPr="00A75FF7">
          <w:rPr>
            <w:rStyle w:val="Hyperlink"/>
            <w:color w:val="auto"/>
            <w:u w:val="none"/>
          </w:rPr>
          <w:t>Noordoostpolder</w:t>
        </w:r>
      </w:hyperlink>
      <w:r w:rsidRPr="00A75FF7">
        <w:t xml:space="preserve"> en </w:t>
      </w:r>
      <w:hyperlink r:id="rId21" w:tooltip="Kampen (Overijssel)" w:history="1">
        <w:r w:rsidRPr="00A75FF7">
          <w:rPr>
            <w:rStyle w:val="Hyperlink"/>
            <w:color w:val="auto"/>
            <w:u w:val="none"/>
          </w:rPr>
          <w:t>Kampen</w:t>
        </w:r>
      </w:hyperlink>
      <w:r w:rsidRPr="00A75FF7">
        <w:t>.</w:t>
      </w:r>
    </w:p>
    <w:p w:rsidR="001A513D" w:rsidRPr="00A75FF7" w:rsidRDefault="001A513D" w:rsidP="00A75FF7">
      <w:pPr>
        <w:pStyle w:val="BusTic"/>
      </w:pPr>
      <w:r w:rsidRPr="00A75FF7">
        <w:t xml:space="preserve">Naar het westen toe staat het in verbinding met het eigenlijke IJsselmeer (de grens wordt gevormd door de </w:t>
      </w:r>
      <w:hyperlink r:id="rId22" w:tooltip="Ketelbrug" w:history="1">
        <w:r w:rsidRPr="00A75FF7">
          <w:rPr>
            <w:rStyle w:val="Hyperlink"/>
            <w:color w:val="auto"/>
            <w:u w:val="none"/>
          </w:rPr>
          <w:t>Ketelbrug</w:t>
        </w:r>
      </w:hyperlink>
      <w:r w:rsidRPr="00A75FF7">
        <w:t xml:space="preserve">), naar het oosten toe met het Zwarte Meer (hier wordt de grens gevormd door de </w:t>
      </w:r>
      <w:hyperlink r:id="rId23" w:tooltip="Balgstuw bij Ramspol" w:history="1">
        <w:proofErr w:type="spellStart"/>
        <w:r w:rsidRPr="00A75FF7">
          <w:rPr>
            <w:rStyle w:val="Hyperlink"/>
            <w:color w:val="auto"/>
            <w:u w:val="none"/>
          </w:rPr>
          <w:t>balgstuw</w:t>
        </w:r>
        <w:proofErr w:type="spellEnd"/>
        <w:r w:rsidRPr="00A75FF7">
          <w:rPr>
            <w:rStyle w:val="Hyperlink"/>
            <w:color w:val="auto"/>
            <w:u w:val="none"/>
          </w:rPr>
          <w:t xml:space="preserve"> bij </w:t>
        </w:r>
        <w:proofErr w:type="spellStart"/>
        <w:r w:rsidRPr="00A75FF7">
          <w:rPr>
            <w:rStyle w:val="Hyperlink"/>
            <w:color w:val="auto"/>
            <w:u w:val="none"/>
          </w:rPr>
          <w:t>Ramspol</w:t>
        </w:r>
        <w:proofErr w:type="spellEnd"/>
      </w:hyperlink>
      <w:r w:rsidRPr="00A75FF7">
        <w:t>) en naar het zuiden toe met het Vossemeer (deze begint ten zuiden van het Keteldiep).</w:t>
      </w:r>
    </w:p>
    <w:p w:rsidR="001A513D" w:rsidRPr="00A75FF7" w:rsidRDefault="001A513D" w:rsidP="00A75FF7">
      <w:pPr>
        <w:pStyle w:val="BusTic"/>
      </w:pPr>
      <w:r w:rsidRPr="00A75FF7">
        <w:t xml:space="preserve">Het Ketelmeer ontstond in </w:t>
      </w:r>
      <w:hyperlink r:id="rId24" w:tooltip="1956" w:history="1">
        <w:r w:rsidRPr="00A75FF7">
          <w:rPr>
            <w:rStyle w:val="Hyperlink"/>
            <w:color w:val="auto"/>
            <w:u w:val="none"/>
          </w:rPr>
          <w:t>1956</w:t>
        </w:r>
      </w:hyperlink>
      <w:r w:rsidRPr="00A75FF7">
        <w:t xml:space="preserve"> toen </w:t>
      </w:r>
      <w:hyperlink r:id="rId25" w:tooltip="Oostelijk Flevoland" w:history="1">
        <w:r w:rsidRPr="00A75FF7">
          <w:rPr>
            <w:rStyle w:val="Hyperlink"/>
            <w:color w:val="auto"/>
            <w:u w:val="none"/>
          </w:rPr>
          <w:t>Oostelijk Flevoland</w:t>
        </w:r>
      </w:hyperlink>
      <w:r w:rsidRPr="00A75FF7">
        <w:t xml:space="preserve"> werd </w:t>
      </w:r>
      <w:hyperlink r:id="rId26" w:tooltip="Droogmakerij" w:history="1">
        <w:r w:rsidRPr="00A75FF7">
          <w:rPr>
            <w:rStyle w:val="Hyperlink"/>
            <w:color w:val="auto"/>
            <w:u w:val="none"/>
          </w:rPr>
          <w:t>drooggemaakt</w:t>
        </w:r>
      </w:hyperlink>
      <w:r w:rsidRPr="00A75FF7">
        <w:t>.</w:t>
      </w:r>
    </w:p>
    <w:p w:rsidR="001A513D" w:rsidRPr="001A513D" w:rsidRDefault="001A513D" w:rsidP="001A513D">
      <w:pPr>
        <w:rPr>
          <w:b/>
          <w:bCs/>
        </w:rPr>
      </w:pPr>
      <w:r w:rsidRPr="001A513D">
        <w:rPr>
          <w:b/>
          <w:bCs/>
        </w:rPr>
        <w:t>Vervuiling</w:t>
      </w:r>
    </w:p>
    <w:p w:rsidR="00A75FF7" w:rsidRDefault="001A513D" w:rsidP="00A75FF7">
      <w:pPr>
        <w:pStyle w:val="BusTic"/>
      </w:pPr>
      <w:r w:rsidRPr="00A75FF7">
        <w:t xml:space="preserve">De bodem van het Ketelmeer is ernstig vervuild met een 50 centimeter dikke laag slib. </w:t>
      </w:r>
    </w:p>
    <w:p w:rsidR="00A75FF7" w:rsidRDefault="001A513D" w:rsidP="00A75FF7">
      <w:pPr>
        <w:pStyle w:val="BusTic"/>
      </w:pPr>
      <w:r w:rsidRPr="00A75FF7">
        <w:t xml:space="preserve">Dit slib bevat </w:t>
      </w:r>
      <w:hyperlink r:id="rId27" w:tooltip="Polycyclische aromatische koolwaterstoffen" w:history="1">
        <w:proofErr w:type="spellStart"/>
        <w:r w:rsidRPr="00A75FF7">
          <w:rPr>
            <w:rStyle w:val="Hyperlink"/>
            <w:color w:val="auto"/>
            <w:u w:val="none"/>
          </w:rPr>
          <w:t>PAK</w:t>
        </w:r>
      </w:hyperlink>
      <w:r w:rsidRPr="00A75FF7">
        <w:t>'s</w:t>
      </w:r>
      <w:proofErr w:type="spellEnd"/>
      <w:r w:rsidRPr="00A75FF7">
        <w:t xml:space="preserve"> </w:t>
      </w:r>
      <w:hyperlink r:id="rId28" w:tooltip="Polychloor-bifenyl" w:history="1">
        <w:proofErr w:type="spellStart"/>
        <w:r w:rsidRPr="00A75FF7">
          <w:rPr>
            <w:rStyle w:val="Hyperlink"/>
            <w:color w:val="auto"/>
            <w:u w:val="none"/>
          </w:rPr>
          <w:t>PCB</w:t>
        </w:r>
      </w:hyperlink>
      <w:r w:rsidRPr="00A75FF7">
        <w:t>'s</w:t>
      </w:r>
      <w:proofErr w:type="spellEnd"/>
      <w:r w:rsidRPr="00A75FF7">
        <w:t xml:space="preserve"> en </w:t>
      </w:r>
      <w:hyperlink r:id="rId29" w:tooltip="Zware metalen" w:history="1">
        <w:r w:rsidRPr="00A75FF7">
          <w:rPr>
            <w:rStyle w:val="Hyperlink"/>
            <w:color w:val="auto"/>
            <w:u w:val="none"/>
          </w:rPr>
          <w:t>zware metalen</w:t>
        </w:r>
      </w:hyperlink>
      <w:r w:rsidRPr="00A75FF7">
        <w:t xml:space="preserve">. </w:t>
      </w:r>
    </w:p>
    <w:p w:rsidR="00A75FF7" w:rsidRDefault="001A513D" w:rsidP="00A75FF7">
      <w:pPr>
        <w:pStyle w:val="BusTic"/>
      </w:pPr>
      <w:r w:rsidRPr="00A75FF7">
        <w:t xml:space="preserve">Dit slib verplaatst zich langzaam richting het </w:t>
      </w:r>
      <w:hyperlink r:id="rId30" w:tooltip="IJsselmeer" w:history="1">
        <w:r w:rsidRPr="00A75FF7">
          <w:rPr>
            <w:rStyle w:val="Hyperlink"/>
            <w:color w:val="auto"/>
            <w:u w:val="none"/>
          </w:rPr>
          <w:t>IJsselmeer</w:t>
        </w:r>
      </w:hyperlink>
      <w:r w:rsidRPr="00A75FF7">
        <w:t xml:space="preserve">. </w:t>
      </w:r>
    </w:p>
    <w:p w:rsidR="00A75FF7" w:rsidRDefault="001A513D" w:rsidP="00A75FF7">
      <w:pPr>
        <w:pStyle w:val="BusTic"/>
      </w:pPr>
      <w:r w:rsidRPr="00A75FF7">
        <w:t xml:space="preserve">In het Ketelmeer is nu een slibdepot aangelegd, </w:t>
      </w:r>
      <w:hyperlink r:id="rId31" w:tooltip="IJsseloog" w:history="1">
        <w:r w:rsidRPr="00A75FF7">
          <w:rPr>
            <w:rStyle w:val="Hyperlink"/>
            <w:color w:val="auto"/>
            <w:u w:val="none"/>
          </w:rPr>
          <w:t>IJsseloog</w:t>
        </w:r>
      </w:hyperlink>
      <w:r w:rsidRPr="00A75FF7">
        <w:t xml:space="preserve"> waar 20 miljoen m</w:t>
      </w:r>
      <w:r w:rsidRPr="00A75FF7">
        <w:rPr>
          <w:vertAlign w:val="superscript"/>
        </w:rPr>
        <w:t>3</w:t>
      </w:r>
      <w:r w:rsidRPr="00A75FF7">
        <w:t xml:space="preserve"> verontreinigd slib zal worden opgeslagen. </w:t>
      </w:r>
    </w:p>
    <w:p w:rsidR="001A513D" w:rsidRPr="00A75FF7" w:rsidRDefault="001A513D" w:rsidP="00A75FF7">
      <w:pPr>
        <w:pStyle w:val="BusTic"/>
      </w:pPr>
      <w:r w:rsidRPr="00A75FF7">
        <w:t>De bodem van het IJsseloog zal van klei zijn en de dijken zullen met folie bekleed zijn tegen lekkage.</w:t>
      </w:r>
    </w:p>
    <w:p w:rsidR="001A513D" w:rsidRPr="00A75FF7" w:rsidRDefault="001A513D" w:rsidP="001A513D">
      <w:pPr>
        <w:rPr>
          <w:b/>
          <w:bCs/>
        </w:rPr>
      </w:pPr>
      <w:r w:rsidRPr="00A75FF7">
        <w:rPr>
          <w:b/>
          <w:bCs/>
        </w:rPr>
        <w:t>Scheepvaart</w:t>
      </w:r>
    </w:p>
    <w:p w:rsidR="00A75FF7" w:rsidRDefault="001A513D" w:rsidP="00A75FF7">
      <w:pPr>
        <w:pStyle w:val="BusTic"/>
      </w:pPr>
      <w:r w:rsidRPr="00A75FF7">
        <w:t xml:space="preserve">Na de sanering van het Ketelmeer zal er een diepe vaargeul worden uitgegraven voor schepen met een diepgang van 3,5 meter. </w:t>
      </w:r>
    </w:p>
    <w:p w:rsidR="001A513D" w:rsidRPr="00A75FF7" w:rsidRDefault="001A513D" w:rsidP="00A75FF7">
      <w:pPr>
        <w:pStyle w:val="BusTic"/>
      </w:pPr>
      <w:r w:rsidRPr="00A75FF7">
        <w:t>Hierdoor zullen coasters de IJssel op kunnen varen.</w:t>
      </w:r>
    </w:p>
    <w:p w:rsidR="001A513D" w:rsidRPr="001A513D" w:rsidRDefault="001A513D" w:rsidP="001A513D">
      <w:pPr>
        <w:rPr>
          <w:b/>
          <w:bCs/>
        </w:rPr>
      </w:pPr>
      <w:r w:rsidRPr="001A513D">
        <w:rPr>
          <w:b/>
          <w:bCs/>
        </w:rPr>
        <w:t>Natuurontwikkeling</w:t>
      </w:r>
    </w:p>
    <w:p w:rsidR="00A75FF7" w:rsidRDefault="001A513D" w:rsidP="00A75FF7">
      <w:pPr>
        <w:pStyle w:val="BusTic"/>
      </w:pPr>
      <w:r w:rsidRPr="00A75FF7">
        <w:t xml:space="preserve">Het schone zand en klei dat bij het graven van de vaargeul vrijkomt, zal gebruikt worden voor de aanleg van een zoetwaterdelta bij de monding van de IJssel, het natuurgebied </w:t>
      </w:r>
      <w:hyperlink r:id="rId32" w:tooltip="IJsselmonding (de pagina bestaat niet)" w:history="1">
        <w:r w:rsidRPr="00A75FF7">
          <w:rPr>
            <w:rStyle w:val="Hyperlink"/>
            <w:color w:val="auto"/>
            <w:u w:val="none"/>
          </w:rPr>
          <w:t>IJsselmonding</w:t>
        </w:r>
      </w:hyperlink>
      <w:r w:rsidRPr="00A75FF7">
        <w:t xml:space="preserve">. </w:t>
      </w:r>
    </w:p>
    <w:p w:rsidR="001A513D" w:rsidRPr="00A75FF7" w:rsidRDefault="001A513D" w:rsidP="00A75FF7">
      <w:pPr>
        <w:pStyle w:val="BusTic"/>
      </w:pPr>
      <w:bookmarkStart w:id="0" w:name="_GoBack"/>
      <w:bookmarkEnd w:id="0"/>
      <w:r w:rsidRPr="00A75FF7">
        <w:t xml:space="preserve">Hierdoor ontstaat naast een boeiend biotoop een belangrijke schakel in de </w:t>
      </w:r>
      <w:hyperlink r:id="rId33" w:tooltip="Ecologische hoofdstructuur" w:history="1">
        <w:r w:rsidRPr="00A75FF7">
          <w:rPr>
            <w:rStyle w:val="Hyperlink"/>
            <w:color w:val="auto"/>
            <w:u w:val="none"/>
          </w:rPr>
          <w:t>ecologische hoofdstructuur</w:t>
        </w:r>
      </w:hyperlink>
      <w:r w:rsidRPr="00A75FF7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77F" w:rsidRDefault="0062177F" w:rsidP="00A64884">
      <w:r>
        <w:separator/>
      </w:r>
    </w:p>
  </w:endnote>
  <w:endnote w:type="continuationSeparator" w:id="0">
    <w:p w:rsidR="0062177F" w:rsidRDefault="0062177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75FF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75FF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77F" w:rsidRDefault="0062177F" w:rsidP="00A64884">
      <w:r>
        <w:separator/>
      </w:r>
    </w:p>
  </w:footnote>
  <w:footnote w:type="continuationSeparator" w:id="0">
    <w:p w:rsidR="0062177F" w:rsidRDefault="0062177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2177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75FF7">
      <w:rPr>
        <w:rFonts w:asciiTheme="majorHAnsi" w:hAnsiTheme="majorHAnsi"/>
        <w:b/>
        <w:sz w:val="28"/>
        <w:szCs w:val="28"/>
      </w:rPr>
      <w:t xml:space="preserve">Het Ketelmeer </w:t>
    </w:r>
  </w:p>
  <w:p w:rsidR="00A64884" w:rsidRDefault="0062177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2177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FC0"/>
    <w:multiLevelType w:val="multilevel"/>
    <w:tmpl w:val="5BB47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A513D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2177F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C7CCA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5FF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36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4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51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2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0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97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8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0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4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Ketelmeer_2010-2.JPG" TargetMode="External"/><Relationship Id="rId13" Type="http://schemas.openxmlformats.org/officeDocument/2006/relationships/hyperlink" Target="http://nl.wikipedia.org/wiki/Vossemeer" TargetMode="External"/><Relationship Id="rId18" Type="http://schemas.openxmlformats.org/officeDocument/2006/relationships/hyperlink" Target="http://nl.wikipedia.org/wiki/Kampereiland" TargetMode="External"/><Relationship Id="rId26" Type="http://schemas.openxmlformats.org/officeDocument/2006/relationships/hyperlink" Target="http://nl.wikipedia.org/wiki/Droogmakerij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ampen_(Overijssel)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warte_Meer_(meer)" TargetMode="External"/><Relationship Id="rId17" Type="http://schemas.openxmlformats.org/officeDocument/2006/relationships/hyperlink" Target="http://nl.wikipedia.org/wiki/Keteldiep" TargetMode="External"/><Relationship Id="rId25" Type="http://schemas.openxmlformats.org/officeDocument/2006/relationships/hyperlink" Target="http://nl.wikipedia.org/wiki/Oostelijk_Flevoland" TargetMode="External"/><Relationship Id="rId33" Type="http://schemas.openxmlformats.org/officeDocument/2006/relationships/hyperlink" Target="http://nl.wikipedia.org/wiki/Ecologische_hoofdstructuur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Jssel" TargetMode="External"/><Relationship Id="rId20" Type="http://schemas.openxmlformats.org/officeDocument/2006/relationships/hyperlink" Target="http://nl.wikipedia.org/wiki/Noordoostpolder" TargetMode="External"/><Relationship Id="rId29" Type="http://schemas.openxmlformats.org/officeDocument/2006/relationships/hyperlink" Target="http://nl.wikipedia.org/wiki/Zware_metal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Jsselmeer" TargetMode="External"/><Relationship Id="rId24" Type="http://schemas.openxmlformats.org/officeDocument/2006/relationships/hyperlink" Target="http://nl.wikipedia.org/wiki/1956" TargetMode="External"/><Relationship Id="rId32" Type="http://schemas.openxmlformats.org/officeDocument/2006/relationships/hyperlink" Target="http://nl.wikipedia.org/w/index.php?title=IJsselmonding&amp;action=edit&amp;redlink=1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verijssel" TargetMode="External"/><Relationship Id="rId23" Type="http://schemas.openxmlformats.org/officeDocument/2006/relationships/hyperlink" Target="http://nl.wikipedia.org/wiki/Balgstuw_bij_Ramspol" TargetMode="External"/><Relationship Id="rId28" Type="http://schemas.openxmlformats.org/officeDocument/2006/relationships/hyperlink" Target="http://nl.wikipedia.org/wiki/Polychloor-bifenyl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Randmeren_Noord" TargetMode="External"/><Relationship Id="rId19" Type="http://schemas.openxmlformats.org/officeDocument/2006/relationships/hyperlink" Target="http://nl.wikipedia.org/wiki/Dronten" TargetMode="External"/><Relationship Id="rId31" Type="http://schemas.openxmlformats.org/officeDocument/2006/relationships/hyperlink" Target="http://nl.wikipedia.org/wiki/IJsseloo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Flevoland" TargetMode="External"/><Relationship Id="rId22" Type="http://schemas.openxmlformats.org/officeDocument/2006/relationships/hyperlink" Target="http://nl.wikipedia.org/wiki/Ketelbrug" TargetMode="External"/><Relationship Id="rId27" Type="http://schemas.openxmlformats.org/officeDocument/2006/relationships/hyperlink" Target="http://nl.wikipedia.org/wiki/Polycyclische_aromatische_koolwaterstoffen" TargetMode="External"/><Relationship Id="rId30" Type="http://schemas.openxmlformats.org/officeDocument/2006/relationships/hyperlink" Target="http://nl.wikipedia.org/wiki/IJsselmeer" TargetMode="External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2010-09-17T11:34:00Z</dcterms:created>
  <dcterms:modified xsi:type="dcterms:W3CDTF">2010-09-18T09:20:00Z</dcterms:modified>
  <cp:category>2010</cp:category>
</cp:coreProperties>
</file>