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2B" w:rsidRPr="0030072B" w:rsidRDefault="0030072B" w:rsidP="0030072B">
      <w:pPr>
        <w:rPr>
          <w:b/>
          <w:bCs/>
        </w:rPr>
      </w:pPr>
      <w:r w:rsidRPr="0030072B">
        <w:rPr>
          <w:b/>
          <w:bCs/>
        </w:rPr>
        <w:t>Meer van Bracciano</w:t>
      </w:r>
    </w:p>
    <w:p w:rsidR="0029764A" w:rsidRDefault="0030072B" w:rsidP="0029764A">
      <w:pPr>
        <w:pStyle w:val="BusTic"/>
      </w:pPr>
      <w:r w:rsidRPr="0029764A">
        <w:t xml:space="preserve">Het </w:t>
      </w:r>
      <w:r w:rsidRPr="0029764A">
        <w:rPr>
          <w:bCs/>
        </w:rPr>
        <w:t>Meer van Bracciano</w:t>
      </w:r>
      <w:r w:rsidRPr="0029764A">
        <w:t xml:space="preserve"> (</w:t>
      </w:r>
      <w:hyperlink r:id="rId8" w:tooltip="Italiaans (taal)" w:history="1">
        <w:r w:rsidRPr="0029764A">
          <w:rPr>
            <w:rStyle w:val="Hyperlink"/>
            <w:color w:val="auto"/>
            <w:u w:val="none"/>
          </w:rPr>
          <w:t>Italiaans</w:t>
        </w:r>
      </w:hyperlink>
      <w:r w:rsidRPr="0029764A">
        <w:t xml:space="preserve">: </w:t>
      </w:r>
      <w:r w:rsidRPr="0029764A">
        <w:rPr>
          <w:iCs/>
        </w:rPr>
        <w:t xml:space="preserve">Lago di Bracciano / </w:t>
      </w:r>
      <w:proofErr w:type="spellStart"/>
      <w:r w:rsidRPr="0029764A">
        <w:rPr>
          <w:iCs/>
        </w:rPr>
        <w:t>Sabatino</w:t>
      </w:r>
      <w:proofErr w:type="spellEnd"/>
      <w:r w:rsidRPr="0029764A">
        <w:t xml:space="preserve">) is, net als het grotere en meer noordelijk gelegen </w:t>
      </w:r>
      <w:hyperlink r:id="rId9" w:tooltip="Meer van Bolsena" w:history="1">
        <w:r w:rsidRPr="0029764A">
          <w:rPr>
            <w:rStyle w:val="Hyperlink"/>
            <w:color w:val="auto"/>
            <w:u w:val="none"/>
          </w:rPr>
          <w:t>Meer van Bolsena</w:t>
        </w:r>
      </w:hyperlink>
      <w:r w:rsidRPr="0029764A">
        <w:t xml:space="preserve">, een </w:t>
      </w:r>
      <w:hyperlink r:id="rId10" w:tooltip="Kratermeer" w:history="1">
        <w:r w:rsidRPr="0029764A">
          <w:rPr>
            <w:rStyle w:val="Hyperlink"/>
            <w:color w:val="auto"/>
            <w:u w:val="none"/>
          </w:rPr>
          <w:t>kratermeer</w:t>
        </w:r>
      </w:hyperlink>
      <w:r w:rsidRPr="0029764A">
        <w:t xml:space="preserve">. </w:t>
      </w:r>
    </w:p>
    <w:p w:rsidR="0029764A" w:rsidRDefault="0029764A" w:rsidP="0029764A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E7AF200" wp14:editId="6DA2A8B6">
            <wp:simplePos x="0" y="0"/>
            <wp:positionH relativeFrom="column">
              <wp:posOffset>3871595</wp:posOffset>
            </wp:positionH>
            <wp:positionV relativeFrom="paragraph">
              <wp:posOffset>90805</wp:posOffset>
            </wp:positionV>
            <wp:extent cx="2512695" cy="1884680"/>
            <wp:effectExtent l="0" t="0" r="1905" b="1270"/>
            <wp:wrapSquare wrapText="bothSides"/>
            <wp:docPr id="1" name="Afbeelding 1" descr="Uitzicht op het meer vanuit Braccia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Uitzicht op het meer vanuit Bracciano">
                      <a:hlinkClick r:id="rId11" tooltip="&quot;Uitzicht op het meer vanuit Bracciano&quot;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0072B" w:rsidRPr="0029764A">
        <w:t xml:space="preserve">Het meer heeft een ovale vorm, wat typisch is voor kratermeren. </w:t>
      </w:r>
    </w:p>
    <w:p w:rsidR="0029764A" w:rsidRDefault="0030072B" w:rsidP="0029764A">
      <w:pPr>
        <w:pStyle w:val="BusTic"/>
      </w:pPr>
      <w:r w:rsidRPr="0029764A">
        <w:t xml:space="preserve">Het meer ligt 164 meter boven de zeespiegel. </w:t>
      </w:r>
    </w:p>
    <w:p w:rsidR="0029764A" w:rsidRDefault="0030072B" w:rsidP="0029764A">
      <w:pPr>
        <w:pStyle w:val="BusTic"/>
      </w:pPr>
      <w:r w:rsidRPr="0029764A">
        <w:t xml:space="preserve">Het water wordt afgevoerd door het riviertje de </w:t>
      </w:r>
      <w:hyperlink r:id="rId13" w:tooltip="Arrone" w:history="1">
        <w:proofErr w:type="spellStart"/>
        <w:r w:rsidRPr="0029764A">
          <w:rPr>
            <w:rStyle w:val="Hyperlink"/>
            <w:color w:val="auto"/>
            <w:u w:val="none"/>
          </w:rPr>
          <w:t>Arrone</w:t>
        </w:r>
        <w:proofErr w:type="spellEnd"/>
      </w:hyperlink>
      <w:r w:rsidRPr="0029764A">
        <w:t xml:space="preserve"> dat in de </w:t>
      </w:r>
      <w:hyperlink r:id="rId14" w:tooltip="Tyrrheense Zee" w:history="1">
        <w:proofErr w:type="spellStart"/>
        <w:r w:rsidRPr="0029764A">
          <w:rPr>
            <w:rStyle w:val="Hyperlink"/>
            <w:color w:val="auto"/>
            <w:u w:val="none"/>
          </w:rPr>
          <w:t>Tyrrheense</w:t>
        </w:r>
        <w:proofErr w:type="spellEnd"/>
        <w:r w:rsidRPr="0029764A">
          <w:rPr>
            <w:rStyle w:val="Hyperlink"/>
            <w:color w:val="auto"/>
            <w:u w:val="none"/>
          </w:rPr>
          <w:t xml:space="preserve"> Zee</w:t>
        </w:r>
      </w:hyperlink>
      <w:r w:rsidRPr="0029764A">
        <w:t xml:space="preserve"> uitstroomt ten westen van </w:t>
      </w:r>
      <w:hyperlink r:id="rId15" w:tooltip="Rome (stad)" w:history="1">
        <w:r w:rsidRPr="0029764A">
          <w:rPr>
            <w:rStyle w:val="Hyperlink"/>
            <w:color w:val="auto"/>
            <w:u w:val="none"/>
          </w:rPr>
          <w:t>Rome</w:t>
        </w:r>
      </w:hyperlink>
      <w:r w:rsidRPr="0029764A">
        <w:t xml:space="preserve">. </w:t>
      </w:r>
    </w:p>
    <w:p w:rsidR="0029764A" w:rsidRDefault="0030072B" w:rsidP="0029764A">
      <w:pPr>
        <w:pStyle w:val="BusTic"/>
      </w:pPr>
      <w:r w:rsidRPr="0029764A">
        <w:t xml:space="preserve">Via een </w:t>
      </w:r>
      <w:hyperlink r:id="rId16" w:tooltip="Aquaduct (waterbouwkunde)" w:history="1">
        <w:r w:rsidRPr="0029764A">
          <w:rPr>
            <w:rStyle w:val="Hyperlink"/>
            <w:color w:val="auto"/>
            <w:u w:val="none"/>
          </w:rPr>
          <w:t>aquaduct</w:t>
        </w:r>
      </w:hyperlink>
      <w:r w:rsidRPr="0029764A">
        <w:t xml:space="preserve"> wordt water afgevoerd in de richting van Rome waar er onder andere de tuinen van het </w:t>
      </w:r>
      <w:hyperlink r:id="rId17" w:tooltip="Vaticaanstad" w:history="1">
        <w:r w:rsidRPr="0029764A">
          <w:rPr>
            <w:rStyle w:val="Hyperlink"/>
            <w:color w:val="auto"/>
            <w:u w:val="none"/>
          </w:rPr>
          <w:t>Vaticaan</w:t>
        </w:r>
      </w:hyperlink>
      <w:r w:rsidRPr="0029764A">
        <w:t xml:space="preserve"> mee worden besproeid. </w:t>
      </w:r>
    </w:p>
    <w:p w:rsidR="0029764A" w:rsidRDefault="0030072B" w:rsidP="0029764A">
      <w:pPr>
        <w:pStyle w:val="BusTic"/>
      </w:pPr>
      <w:r w:rsidRPr="0029764A">
        <w:t xml:space="preserve">Vanwege de geringe doorstroming, wordt het water in het meer slechts eens in de 137 jaar ververst. </w:t>
      </w:r>
    </w:p>
    <w:p w:rsidR="0029764A" w:rsidRDefault="0030072B" w:rsidP="0029764A">
      <w:pPr>
        <w:pStyle w:val="BusTic"/>
      </w:pPr>
      <w:r w:rsidRPr="0029764A">
        <w:t xml:space="preserve">Het Meer van Bracciano wordt gevoed door water uit de omringende bergen en door bronnen. </w:t>
      </w:r>
    </w:p>
    <w:p w:rsidR="0029764A" w:rsidRDefault="0030072B" w:rsidP="0029764A">
      <w:pPr>
        <w:pStyle w:val="BusTic"/>
      </w:pPr>
      <w:r w:rsidRPr="0029764A">
        <w:t xml:space="preserve">Het is er verboden om met gemotoriseerde boten op het meer te varen, behalve door de </w:t>
      </w:r>
      <w:hyperlink r:id="rId18" w:tooltip="Politie" w:history="1">
        <w:r w:rsidRPr="0029764A">
          <w:rPr>
            <w:rStyle w:val="Hyperlink"/>
            <w:color w:val="auto"/>
            <w:u w:val="none"/>
          </w:rPr>
          <w:t>politie</w:t>
        </w:r>
      </w:hyperlink>
      <w:r w:rsidRPr="0029764A">
        <w:t xml:space="preserve">. </w:t>
      </w:r>
    </w:p>
    <w:p w:rsidR="0029764A" w:rsidRDefault="0030072B" w:rsidP="0029764A">
      <w:pPr>
        <w:pStyle w:val="BusTic"/>
      </w:pPr>
      <w:r w:rsidRPr="0029764A">
        <w:t xml:space="preserve">Hierdoor is het meer zo schoon gebleven in vergelijking met andere toeristische meren. </w:t>
      </w:r>
    </w:p>
    <w:p w:rsidR="0030072B" w:rsidRPr="0029764A" w:rsidRDefault="0030072B" w:rsidP="0029764A">
      <w:pPr>
        <w:pStyle w:val="BusTic"/>
      </w:pPr>
      <w:r w:rsidRPr="0029764A">
        <w:t>Het water is zeer zuiver en vrij van olieresten zoals je die wel eens tegenkomt in andere meren.</w:t>
      </w:r>
    </w:p>
    <w:p w:rsidR="0029764A" w:rsidRDefault="0030072B" w:rsidP="0029764A">
      <w:pPr>
        <w:pStyle w:val="BusTic"/>
      </w:pPr>
      <w:r w:rsidRPr="0029764A">
        <w:t xml:space="preserve">Typisch voor dit meer is de spiegelgladde wateroppervlakte in de voormiddag, waarna er -meestal- rond het middaguur een briesje opsteekt dat 's namiddags een aangename golfslag oplevert. </w:t>
      </w:r>
    </w:p>
    <w:p w:rsidR="0030072B" w:rsidRPr="0029764A" w:rsidRDefault="0030072B" w:rsidP="0029764A">
      <w:pPr>
        <w:pStyle w:val="BusTic"/>
      </w:pPr>
      <w:r w:rsidRPr="0029764A">
        <w:t>Bij veel wind kun je het effect krijgen van een ware 'Noordzeebranding', maar dan met zoet water.</w:t>
      </w:r>
    </w:p>
    <w:p w:rsidR="0029764A" w:rsidRDefault="0030072B" w:rsidP="0029764A">
      <w:pPr>
        <w:pStyle w:val="BusTic"/>
      </w:pPr>
      <w:r w:rsidRPr="0029764A">
        <w:t xml:space="preserve">Aan het meer liggen drie plaatsen; </w:t>
      </w:r>
      <w:hyperlink r:id="rId19" w:tooltip="Bracciano" w:history="1">
        <w:r w:rsidRPr="0029764A">
          <w:rPr>
            <w:rStyle w:val="Hyperlink"/>
            <w:color w:val="auto"/>
            <w:u w:val="none"/>
          </w:rPr>
          <w:t>Bracciano</w:t>
        </w:r>
      </w:hyperlink>
      <w:r w:rsidRPr="0029764A">
        <w:t xml:space="preserve">, </w:t>
      </w:r>
      <w:hyperlink r:id="rId20" w:tooltip="Anguillara Sabazia" w:history="1">
        <w:proofErr w:type="spellStart"/>
        <w:r w:rsidRPr="0029764A">
          <w:rPr>
            <w:rStyle w:val="Hyperlink"/>
            <w:color w:val="auto"/>
            <w:u w:val="none"/>
          </w:rPr>
          <w:t>Anguillara</w:t>
        </w:r>
        <w:proofErr w:type="spellEnd"/>
        <w:r w:rsidRPr="0029764A">
          <w:rPr>
            <w:rStyle w:val="Hyperlink"/>
            <w:color w:val="auto"/>
            <w:u w:val="none"/>
          </w:rPr>
          <w:t xml:space="preserve"> </w:t>
        </w:r>
        <w:proofErr w:type="spellStart"/>
        <w:r w:rsidRPr="0029764A">
          <w:rPr>
            <w:rStyle w:val="Hyperlink"/>
            <w:color w:val="auto"/>
            <w:u w:val="none"/>
          </w:rPr>
          <w:t>Sabazia</w:t>
        </w:r>
        <w:proofErr w:type="spellEnd"/>
      </w:hyperlink>
      <w:r w:rsidRPr="0029764A">
        <w:t xml:space="preserve"> en </w:t>
      </w:r>
      <w:hyperlink r:id="rId21" w:tooltip="Trevignano Romano" w:history="1">
        <w:proofErr w:type="spellStart"/>
        <w:r w:rsidRPr="0029764A">
          <w:rPr>
            <w:rStyle w:val="Hyperlink"/>
            <w:color w:val="auto"/>
            <w:u w:val="none"/>
          </w:rPr>
          <w:t>Trevignano</w:t>
        </w:r>
        <w:proofErr w:type="spellEnd"/>
        <w:r w:rsidRPr="0029764A">
          <w:rPr>
            <w:rStyle w:val="Hyperlink"/>
            <w:color w:val="auto"/>
            <w:u w:val="none"/>
          </w:rPr>
          <w:t xml:space="preserve"> Romano</w:t>
        </w:r>
      </w:hyperlink>
      <w:r w:rsidRPr="0029764A">
        <w:t xml:space="preserve">, waarvan de eerste twee het </w:t>
      </w:r>
      <w:proofErr w:type="spellStart"/>
      <w:r w:rsidRPr="0029764A">
        <w:t>bezienstwaardigst</w:t>
      </w:r>
      <w:proofErr w:type="spellEnd"/>
      <w:r w:rsidRPr="0029764A">
        <w:t xml:space="preserve"> zijn. </w:t>
      </w:r>
    </w:p>
    <w:p w:rsidR="0029764A" w:rsidRDefault="0030072B" w:rsidP="0029764A">
      <w:pPr>
        <w:pStyle w:val="BusTic"/>
      </w:pPr>
      <w:r w:rsidRPr="0029764A">
        <w:t xml:space="preserve">Op geringe afstand ten oosten van het Meer van Bracciano ligt het kleine </w:t>
      </w:r>
      <w:hyperlink r:id="rId22" w:tooltip="Lago di Martignano (de pagina bestaat niet)" w:history="1">
        <w:r w:rsidRPr="0029764A">
          <w:rPr>
            <w:rStyle w:val="Hyperlink"/>
            <w:color w:val="auto"/>
            <w:u w:val="none"/>
          </w:rPr>
          <w:t xml:space="preserve">Lago di </w:t>
        </w:r>
        <w:proofErr w:type="spellStart"/>
        <w:r w:rsidRPr="0029764A">
          <w:rPr>
            <w:rStyle w:val="Hyperlink"/>
            <w:color w:val="auto"/>
            <w:u w:val="none"/>
          </w:rPr>
          <w:t>Martignano</w:t>
        </w:r>
        <w:proofErr w:type="spellEnd"/>
      </w:hyperlink>
      <w:r w:rsidRPr="0029764A">
        <w:t xml:space="preserve">. </w:t>
      </w:r>
    </w:p>
    <w:p w:rsidR="0029764A" w:rsidRDefault="0030072B" w:rsidP="0029764A">
      <w:pPr>
        <w:pStyle w:val="BusTic"/>
      </w:pPr>
      <w:r w:rsidRPr="0029764A">
        <w:t xml:space="preserve">Ten noorden van het meer liggen de </w:t>
      </w:r>
      <w:hyperlink r:id="rId23" w:tooltip="Monti Sabatini (de pagina bestaat niet)" w:history="1">
        <w:proofErr w:type="spellStart"/>
        <w:r w:rsidRPr="0029764A">
          <w:rPr>
            <w:rStyle w:val="Hyperlink"/>
            <w:color w:val="auto"/>
            <w:u w:val="none"/>
          </w:rPr>
          <w:t>Monti</w:t>
        </w:r>
        <w:proofErr w:type="spellEnd"/>
        <w:r w:rsidRPr="0029764A">
          <w:rPr>
            <w:rStyle w:val="Hyperlink"/>
            <w:color w:val="auto"/>
            <w:u w:val="none"/>
          </w:rPr>
          <w:t xml:space="preserve"> Sabatini</w:t>
        </w:r>
      </w:hyperlink>
      <w:r w:rsidRPr="0029764A">
        <w:t xml:space="preserve"> (maximale hoogte 612 meter). </w:t>
      </w:r>
    </w:p>
    <w:p w:rsidR="0030072B" w:rsidRPr="0029764A" w:rsidRDefault="0030072B" w:rsidP="0029764A">
      <w:pPr>
        <w:pStyle w:val="BusTic"/>
      </w:pPr>
      <w:r w:rsidRPr="0029764A">
        <w:t>Vanwege de nabije ligging en de goede waterkwaliteit is het meer erg geliefd bij de inwoners van Rome.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06" w:rsidRDefault="008F0F06" w:rsidP="00A64884">
      <w:r>
        <w:separator/>
      </w:r>
    </w:p>
  </w:endnote>
  <w:endnote w:type="continuationSeparator" w:id="0">
    <w:p w:rsidR="008F0F06" w:rsidRDefault="008F0F0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9764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9764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06" w:rsidRDefault="008F0F06" w:rsidP="00A64884">
      <w:r>
        <w:separator/>
      </w:r>
    </w:p>
  </w:footnote>
  <w:footnote w:type="continuationSeparator" w:id="0">
    <w:p w:rsidR="008F0F06" w:rsidRDefault="008F0F0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F0F0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764A">
      <w:rPr>
        <w:rFonts w:asciiTheme="majorHAnsi" w:hAnsiTheme="majorHAnsi"/>
        <w:b/>
        <w:sz w:val="28"/>
        <w:szCs w:val="28"/>
      </w:rPr>
      <w:t xml:space="preserve">Het Meer van Bracciano </w:t>
    </w:r>
  </w:p>
  <w:p w:rsidR="00A64884" w:rsidRDefault="008F0F0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F0F0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9764A"/>
    <w:rsid w:val="002C10CD"/>
    <w:rsid w:val="002C233C"/>
    <w:rsid w:val="002E2D0E"/>
    <w:rsid w:val="002E6813"/>
    <w:rsid w:val="002E7DC2"/>
    <w:rsid w:val="002F1ABF"/>
    <w:rsid w:val="002F4035"/>
    <w:rsid w:val="002F5CCE"/>
    <w:rsid w:val="0030072B"/>
    <w:rsid w:val="003023E5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8F0F0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596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taliaans_(taal)" TargetMode="External"/><Relationship Id="rId13" Type="http://schemas.openxmlformats.org/officeDocument/2006/relationships/hyperlink" Target="http://nl.wikipedia.org/wiki/Arrone" TargetMode="External"/><Relationship Id="rId18" Type="http://schemas.openxmlformats.org/officeDocument/2006/relationships/hyperlink" Target="http://nl.wikipedia.org/wiki/Politi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revignano_Roman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Vaticaansta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quaduct_(waterbouwkunde)" TargetMode="External"/><Relationship Id="rId20" Type="http://schemas.openxmlformats.org/officeDocument/2006/relationships/hyperlink" Target="http://nl.wikipedia.org/wiki/Anguillara_Sabazi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akeBracciano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me_(stad)" TargetMode="External"/><Relationship Id="rId23" Type="http://schemas.openxmlformats.org/officeDocument/2006/relationships/hyperlink" Target="http://nl.wikipedia.org/w/index.php?title=Monti_Sabatini&amp;action=edit&amp;redlink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Kratermeer" TargetMode="External"/><Relationship Id="rId19" Type="http://schemas.openxmlformats.org/officeDocument/2006/relationships/hyperlink" Target="http://nl.wikipedia.org/wiki/Bracci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er_van_Bolsena" TargetMode="External"/><Relationship Id="rId14" Type="http://schemas.openxmlformats.org/officeDocument/2006/relationships/hyperlink" Target="http://nl.wikipedia.org/wiki/Tyrrheense_Zee" TargetMode="External"/><Relationship Id="rId22" Type="http://schemas.openxmlformats.org/officeDocument/2006/relationships/hyperlink" Target="http://nl.wikipedia.org/w/index.php?title=Lago_di_Martignano&amp;action=edit&amp;redlink=1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2010-09-16T12:53:00Z</dcterms:created>
  <dcterms:modified xsi:type="dcterms:W3CDTF">2010-09-17T07:38:00Z</dcterms:modified>
  <cp:category>2010</cp:category>
</cp:coreProperties>
</file>