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32D" w:rsidRPr="0008232D" w:rsidRDefault="00D51A43" w:rsidP="0008232D">
      <w:pPr>
        <w:rPr>
          <w:b/>
          <w:bCs/>
        </w:rPr>
      </w:pPr>
      <w:bookmarkStart w:id="0" w:name="_GoBack"/>
      <w:r w:rsidRPr="0008232D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7C4A984D" wp14:editId="54C1CFA9">
            <wp:simplePos x="0" y="0"/>
            <wp:positionH relativeFrom="column">
              <wp:posOffset>4241165</wp:posOffset>
            </wp:positionH>
            <wp:positionV relativeFrom="paragraph">
              <wp:posOffset>88900</wp:posOffset>
            </wp:positionV>
            <wp:extent cx="2161540" cy="1358900"/>
            <wp:effectExtent l="0" t="0" r="0" b="0"/>
            <wp:wrapSquare wrapText="bothSides"/>
            <wp:docPr id="2" name="Afbeelding 2" descr="http://upload.wikimedia.org/wikipedia/commons/thumb/f/fa/Lac_de_Vaivre_1.jpg/300px-Lac_de_Vaivr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f/fa/Lac_de_Vaivre_1.jpg/300px-Lac_de_Vaivre_1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1358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8232D" w:rsidRPr="0008232D">
        <w:rPr>
          <w:b/>
          <w:bCs/>
        </w:rPr>
        <w:t>Lac de Vaivre</w:t>
      </w:r>
    </w:p>
    <w:p w:rsidR="00D51A43" w:rsidRDefault="0008232D" w:rsidP="00D51A43">
      <w:pPr>
        <w:pStyle w:val="BusTic"/>
      </w:pPr>
      <w:r w:rsidRPr="00D51A43">
        <w:t xml:space="preserve">Het </w:t>
      </w:r>
      <w:r w:rsidRPr="00D51A43">
        <w:rPr>
          <w:bCs/>
        </w:rPr>
        <w:t>Lac de Vaivre</w:t>
      </w:r>
      <w:r w:rsidRPr="00D51A43">
        <w:t xml:space="preserve"> is een in 1973 kunstmatig aangelegd </w:t>
      </w:r>
      <w:hyperlink r:id="rId10" w:tooltip="Meer (water)" w:history="1">
        <w:r w:rsidRPr="00D51A43">
          <w:rPr>
            <w:rStyle w:val="Hyperlink"/>
            <w:color w:val="auto"/>
            <w:u w:val="none"/>
          </w:rPr>
          <w:t>meer</w:t>
        </w:r>
      </w:hyperlink>
      <w:r w:rsidRPr="00D51A43">
        <w:t xml:space="preserve"> in de Franse gemeente </w:t>
      </w:r>
      <w:hyperlink r:id="rId11" w:tooltip="Vaivre-et-Montoille" w:history="1">
        <w:r w:rsidRPr="00D51A43">
          <w:rPr>
            <w:rStyle w:val="Hyperlink"/>
            <w:color w:val="auto"/>
            <w:u w:val="none"/>
          </w:rPr>
          <w:t>Vaivre-et-</w:t>
        </w:r>
        <w:proofErr w:type="spellStart"/>
        <w:r w:rsidRPr="00D51A43">
          <w:rPr>
            <w:rStyle w:val="Hyperlink"/>
            <w:color w:val="auto"/>
            <w:u w:val="none"/>
          </w:rPr>
          <w:t>Montoille</w:t>
        </w:r>
        <w:proofErr w:type="spellEnd"/>
      </w:hyperlink>
      <w:r w:rsidRPr="00D51A43">
        <w:t xml:space="preserve"> (departement </w:t>
      </w:r>
      <w:hyperlink r:id="rId12" w:tooltip="Haute-Saône" w:history="1">
        <w:r w:rsidRPr="00D51A43">
          <w:rPr>
            <w:rStyle w:val="Hyperlink"/>
            <w:color w:val="auto"/>
            <w:u w:val="none"/>
          </w:rPr>
          <w:t>Haute-</w:t>
        </w:r>
        <w:proofErr w:type="spellStart"/>
        <w:r w:rsidRPr="00D51A43">
          <w:rPr>
            <w:rStyle w:val="Hyperlink"/>
            <w:color w:val="auto"/>
            <w:u w:val="none"/>
          </w:rPr>
          <w:t>Saône</w:t>
        </w:r>
        <w:proofErr w:type="spellEnd"/>
      </w:hyperlink>
      <w:r w:rsidRPr="00D51A43">
        <w:t xml:space="preserve">, regio </w:t>
      </w:r>
      <w:hyperlink r:id="rId13" w:tooltip="Franche-Comté" w:history="1">
        <w:r w:rsidRPr="00D51A43">
          <w:rPr>
            <w:rStyle w:val="Hyperlink"/>
            <w:color w:val="auto"/>
            <w:u w:val="none"/>
          </w:rPr>
          <w:t>Franche-Comté</w:t>
        </w:r>
      </w:hyperlink>
      <w:r w:rsidRPr="00D51A43">
        <w:t xml:space="preserve">), even ten westen van </w:t>
      </w:r>
      <w:hyperlink r:id="rId14" w:tooltip="Vesoul" w:history="1">
        <w:proofErr w:type="spellStart"/>
        <w:r w:rsidRPr="00D51A43">
          <w:rPr>
            <w:rStyle w:val="Hyperlink"/>
            <w:color w:val="auto"/>
            <w:u w:val="none"/>
          </w:rPr>
          <w:t>Vesoul</w:t>
        </w:r>
        <w:proofErr w:type="spellEnd"/>
      </w:hyperlink>
      <w:r w:rsidRPr="00D51A43">
        <w:t xml:space="preserve">. </w:t>
      </w:r>
    </w:p>
    <w:p w:rsidR="00D51A43" w:rsidRDefault="0008232D" w:rsidP="00D51A43">
      <w:pPr>
        <w:pStyle w:val="BusTic"/>
      </w:pPr>
      <w:r w:rsidRPr="00D51A43">
        <w:t xml:space="preserve">Het meer heeft een oppervlakte van 93 </w:t>
      </w:r>
      <w:hyperlink r:id="rId15" w:tooltip="Hectare" w:history="1">
        <w:r w:rsidRPr="00D51A43">
          <w:rPr>
            <w:rStyle w:val="Hyperlink"/>
            <w:color w:val="auto"/>
            <w:u w:val="none"/>
          </w:rPr>
          <w:t>ha</w:t>
        </w:r>
      </w:hyperlink>
      <w:r w:rsidRPr="00D51A43">
        <w:t xml:space="preserve">. </w:t>
      </w:r>
    </w:p>
    <w:p w:rsidR="0008232D" w:rsidRPr="00D51A43" w:rsidRDefault="0008232D" w:rsidP="00D51A43">
      <w:pPr>
        <w:pStyle w:val="BusTic"/>
      </w:pPr>
      <w:r w:rsidRPr="00D51A43">
        <w:t>Aan het meer bevinden zich een camping, strandje, waterpark en wandelpaden langs een beschermd volgelreservaat.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0E1" w:rsidRDefault="007270E1" w:rsidP="00A64884">
      <w:r>
        <w:separator/>
      </w:r>
    </w:p>
  </w:endnote>
  <w:endnote w:type="continuationSeparator" w:id="0">
    <w:p w:rsidR="007270E1" w:rsidRDefault="007270E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D51A43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D51A43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0E1" w:rsidRDefault="007270E1" w:rsidP="00A64884">
      <w:r>
        <w:separator/>
      </w:r>
    </w:p>
  </w:footnote>
  <w:footnote w:type="continuationSeparator" w:id="0">
    <w:p w:rsidR="007270E1" w:rsidRDefault="007270E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270E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51A43">
      <w:rPr>
        <w:rFonts w:asciiTheme="majorHAnsi" w:hAnsiTheme="majorHAnsi"/>
        <w:b/>
        <w:sz w:val="28"/>
        <w:szCs w:val="28"/>
      </w:rPr>
      <w:t xml:space="preserve">Het Lac Vaivre </w:t>
    </w:r>
  </w:p>
  <w:p w:rsidR="00A64884" w:rsidRDefault="007270E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270E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50EF8"/>
    <w:rsid w:val="000709EA"/>
    <w:rsid w:val="00071B3C"/>
    <w:rsid w:val="000778C0"/>
    <w:rsid w:val="0008232D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E3BD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7557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5E9A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270E1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AF4917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51A43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3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0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4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5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4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58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Lac_de_Vaivre_1.jpg" TargetMode="External"/><Relationship Id="rId13" Type="http://schemas.openxmlformats.org/officeDocument/2006/relationships/hyperlink" Target="http://nl.wikipedia.org/wiki/Franche-Comt%C3%A9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Haute-Sa%C3%B4ne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Vaivre-et-Montoill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ectare" TargetMode="External"/><Relationship Id="rId10" Type="http://schemas.openxmlformats.org/officeDocument/2006/relationships/hyperlink" Target="http://nl.wikipedia.org/wiki/Meer_(water)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Vesou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</vt:lpstr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Meren</dc:subject>
  <dc:creator>Van het Internet</dc:creator>
  <dc:description>BusTic</dc:description>
  <cp:lastModifiedBy>Leen</cp:lastModifiedBy>
  <cp:revision>4</cp:revision>
  <dcterms:created xsi:type="dcterms:W3CDTF">2010-10-19T09:59:00Z</dcterms:created>
  <dcterms:modified xsi:type="dcterms:W3CDTF">2010-10-19T10:24:00Z</dcterms:modified>
  <cp:category>2010</cp:category>
</cp:coreProperties>
</file>