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69" w:rsidRPr="008B4369" w:rsidRDefault="009970C3" w:rsidP="008B4369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771F24F" wp14:editId="1969B477">
            <wp:simplePos x="0" y="0"/>
            <wp:positionH relativeFrom="column">
              <wp:posOffset>4114165</wp:posOffset>
            </wp:positionH>
            <wp:positionV relativeFrom="paragraph">
              <wp:posOffset>44450</wp:posOffset>
            </wp:positionV>
            <wp:extent cx="2291080" cy="1409700"/>
            <wp:effectExtent l="0" t="0" r="0" b="0"/>
            <wp:wrapSquare wrapText="bothSides"/>
            <wp:docPr id="2" name="Afbeelding 2" descr="Étang de Th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Étang de Thau">
                      <a:hlinkClick r:id="rId8" tooltip="&quot;Étang de Thau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369" w:rsidRPr="008B4369">
        <w:rPr>
          <w:b/>
          <w:bCs/>
        </w:rPr>
        <w:t>Étang de Thau</w:t>
      </w:r>
    </w:p>
    <w:p w:rsidR="009970C3" w:rsidRDefault="008B4369" w:rsidP="009970C3">
      <w:pPr>
        <w:pStyle w:val="BusTic"/>
      </w:pPr>
      <w:r w:rsidRPr="009970C3">
        <w:t xml:space="preserve">Het </w:t>
      </w:r>
      <w:r w:rsidRPr="009970C3">
        <w:rPr>
          <w:bCs/>
        </w:rPr>
        <w:t>Étang de Thau</w:t>
      </w:r>
      <w:r w:rsidRPr="009970C3">
        <w:t xml:space="preserve">, het meer of bassin van Thau, is het grootste meer van de </w:t>
      </w:r>
      <w:hyperlink r:id="rId10" w:tooltip="Languedoc-Roussillon" w:history="1">
        <w:r w:rsidRPr="009970C3">
          <w:rPr>
            <w:rStyle w:val="Hyperlink"/>
            <w:color w:val="auto"/>
            <w:u w:val="none"/>
          </w:rPr>
          <w:t>Languedoc-Roussillon</w:t>
        </w:r>
      </w:hyperlink>
      <w:r w:rsidRPr="009970C3">
        <w:t xml:space="preserve"> in </w:t>
      </w:r>
      <w:hyperlink r:id="rId11" w:tooltip="Frankrijk" w:history="1">
        <w:r w:rsidRPr="009970C3">
          <w:rPr>
            <w:rStyle w:val="Hyperlink"/>
            <w:color w:val="auto"/>
            <w:u w:val="none"/>
          </w:rPr>
          <w:t>Frankrijk</w:t>
        </w:r>
      </w:hyperlink>
      <w:r w:rsidRPr="009970C3">
        <w:t xml:space="preserve">. </w:t>
      </w:r>
    </w:p>
    <w:p w:rsidR="008B4369" w:rsidRPr="009970C3" w:rsidRDefault="008B4369" w:rsidP="009970C3">
      <w:pPr>
        <w:pStyle w:val="BusTic"/>
      </w:pPr>
      <w:r w:rsidRPr="009970C3">
        <w:t>Het is 75 km² groot en gemiddeld 4,5 m diep.</w:t>
      </w:r>
    </w:p>
    <w:p w:rsidR="008B4369" w:rsidRPr="009970C3" w:rsidRDefault="008B4369" w:rsidP="009970C3">
      <w:pPr>
        <w:pStyle w:val="BusTic"/>
      </w:pPr>
      <w:r w:rsidRPr="009970C3">
        <w:t xml:space="preserve">Aan de oevers van het meer liggen zeven gemeenten van het departement </w:t>
      </w:r>
      <w:hyperlink r:id="rId12" w:tooltip="Hérault (departement)" w:history="1">
        <w:proofErr w:type="spellStart"/>
        <w:r w:rsidRPr="009970C3">
          <w:rPr>
            <w:rStyle w:val="Hyperlink"/>
            <w:color w:val="auto"/>
            <w:u w:val="none"/>
          </w:rPr>
          <w:t>Hérault</w:t>
        </w:r>
        <w:proofErr w:type="spellEnd"/>
      </w:hyperlink>
      <w:r w:rsidRPr="009970C3">
        <w:t xml:space="preserve">: </w:t>
      </w:r>
      <w:hyperlink r:id="rId13" w:tooltip="Balaruc-les-Bains" w:history="1">
        <w:proofErr w:type="spellStart"/>
        <w:r w:rsidRPr="009970C3">
          <w:rPr>
            <w:rStyle w:val="Hyperlink"/>
            <w:color w:val="auto"/>
            <w:u w:val="none"/>
          </w:rPr>
          <w:t>Balaruc</w:t>
        </w:r>
        <w:proofErr w:type="spellEnd"/>
        <w:r w:rsidRPr="009970C3">
          <w:rPr>
            <w:rStyle w:val="Hyperlink"/>
            <w:color w:val="auto"/>
            <w:u w:val="none"/>
          </w:rPr>
          <w:t>-les-Bains</w:t>
        </w:r>
      </w:hyperlink>
      <w:r w:rsidRPr="009970C3">
        <w:t xml:space="preserve">, </w:t>
      </w:r>
      <w:hyperlink r:id="rId14" w:tooltip="Balaruc-le-Vieux" w:history="1">
        <w:proofErr w:type="spellStart"/>
        <w:r w:rsidRPr="009970C3">
          <w:rPr>
            <w:rStyle w:val="Hyperlink"/>
            <w:color w:val="auto"/>
            <w:u w:val="none"/>
          </w:rPr>
          <w:t>Balaruc</w:t>
        </w:r>
        <w:proofErr w:type="spellEnd"/>
        <w:r w:rsidRPr="009970C3">
          <w:rPr>
            <w:rStyle w:val="Hyperlink"/>
            <w:color w:val="auto"/>
            <w:u w:val="none"/>
          </w:rPr>
          <w:t>-</w:t>
        </w:r>
        <w:proofErr w:type="spellStart"/>
        <w:r w:rsidRPr="009970C3">
          <w:rPr>
            <w:rStyle w:val="Hyperlink"/>
            <w:color w:val="auto"/>
            <w:u w:val="none"/>
          </w:rPr>
          <w:t>le</w:t>
        </w:r>
        <w:proofErr w:type="spellEnd"/>
        <w:r w:rsidRPr="009970C3">
          <w:rPr>
            <w:rStyle w:val="Hyperlink"/>
            <w:color w:val="auto"/>
            <w:u w:val="none"/>
          </w:rPr>
          <w:t>-Vieux</w:t>
        </w:r>
      </w:hyperlink>
      <w:r w:rsidRPr="009970C3">
        <w:t xml:space="preserve">, </w:t>
      </w:r>
      <w:hyperlink r:id="rId15" w:tooltip="Bouzigues" w:history="1">
        <w:proofErr w:type="spellStart"/>
        <w:r w:rsidRPr="009970C3">
          <w:rPr>
            <w:rStyle w:val="Hyperlink"/>
            <w:color w:val="auto"/>
            <w:u w:val="none"/>
          </w:rPr>
          <w:t>Bouzigues</w:t>
        </w:r>
        <w:proofErr w:type="spellEnd"/>
      </w:hyperlink>
      <w:r w:rsidRPr="009970C3">
        <w:t xml:space="preserve">, </w:t>
      </w:r>
      <w:hyperlink r:id="rId16" w:tooltip="Frontignan" w:history="1">
        <w:proofErr w:type="spellStart"/>
        <w:r w:rsidRPr="009970C3">
          <w:rPr>
            <w:rStyle w:val="Hyperlink"/>
            <w:color w:val="auto"/>
            <w:u w:val="none"/>
          </w:rPr>
          <w:t>Frontignan</w:t>
        </w:r>
        <w:proofErr w:type="spellEnd"/>
      </w:hyperlink>
      <w:r w:rsidRPr="009970C3">
        <w:t xml:space="preserve">, </w:t>
      </w:r>
      <w:hyperlink r:id="rId17" w:tooltip="Marseillan (Hérault)" w:history="1">
        <w:proofErr w:type="spellStart"/>
        <w:r w:rsidRPr="009970C3">
          <w:rPr>
            <w:rStyle w:val="Hyperlink"/>
            <w:color w:val="auto"/>
            <w:u w:val="none"/>
          </w:rPr>
          <w:t>Marseillan</w:t>
        </w:r>
        <w:proofErr w:type="spellEnd"/>
      </w:hyperlink>
      <w:r w:rsidRPr="009970C3">
        <w:t xml:space="preserve">, </w:t>
      </w:r>
      <w:hyperlink r:id="rId18" w:tooltip="Mèze" w:history="1">
        <w:proofErr w:type="spellStart"/>
        <w:r w:rsidRPr="009970C3">
          <w:rPr>
            <w:rStyle w:val="Hyperlink"/>
            <w:color w:val="auto"/>
            <w:u w:val="none"/>
          </w:rPr>
          <w:t>Mèze</w:t>
        </w:r>
        <w:proofErr w:type="spellEnd"/>
      </w:hyperlink>
      <w:r w:rsidRPr="009970C3">
        <w:t xml:space="preserve"> en </w:t>
      </w:r>
      <w:hyperlink r:id="rId19" w:tooltip="Sète" w:history="1">
        <w:proofErr w:type="spellStart"/>
        <w:r w:rsidRPr="009970C3">
          <w:rPr>
            <w:rStyle w:val="Hyperlink"/>
            <w:color w:val="auto"/>
            <w:u w:val="none"/>
          </w:rPr>
          <w:t>Sète</w:t>
        </w:r>
        <w:proofErr w:type="spellEnd"/>
      </w:hyperlink>
      <w:r w:rsidRPr="009970C3">
        <w:t>.</w:t>
      </w:r>
    </w:p>
    <w:p w:rsidR="008B4369" w:rsidRPr="008B4369" w:rsidRDefault="009F1070" w:rsidP="008B4369">
      <w:pPr>
        <w:rPr>
          <w:vanish/>
        </w:rPr>
      </w:pPr>
      <w:hyperlink r:id="rId20" w:tooltip="commons:Étang de Thau" w:history="1">
        <w:r w:rsidR="008B4369" w:rsidRPr="008B4369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78" w:rsidRDefault="00D43A78" w:rsidP="00A64884">
      <w:r>
        <w:separator/>
      </w:r>
    </w:p>
  </w:endnote>
  <w:endnote w:type="continuationSeparator" w:id="0">
    <w:p w:rsidR="00D43A78" w:rsidRDefault="00D43A7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2232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2232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78" w:rsidRDefault="00D43A78" w:rsidP="00A64884">
      <w:r>
        <w:separator/>
      </w:r>
    </w:p>
  </w:footnote>
  <w:footnote w:type="continuationSeparator" w:id="0">
    <w:p w:rsidR="00D43A78" w:rsidRDefault="00D43A7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3A7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970C3">
      <w:rPr>
        <w:rFonts w:asciiTheme="majorHAnsi" w:hAnsiTheme="majorHAnsi"/>
        <w:b/>
        <w:sz w:val="28"/>
        <w:szCs w:val="28"/>
      </w:rPr>
      <w:t xml:space="preserve">Het Étang de Thau </w:t>
    </w:r>
  </w:p>
  <w:p w:rsidR="00A64884" w:rsidRDefault="00D43A7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3A7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2327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91D97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369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970C3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070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3A78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6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18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947418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ete_Etang_de_Thau2.JPG" TargetMode="External"/><Relationship Id="rId13" Type="http://schemas.openxmlformats.org/officeDocument/2006/relationships/hyperlink" Target="http://nl.wikipedia.org/wiki/Balaruc-les-Bains" TargetMode="External"/><Relationship Id="rId18" Type="http://schemas.openxmlformats.org/officeDocument/2006/relationships/hyperlink" Target="http://nl.wikipedia.org/wiki/M%C3%A8z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%C3%A9rault_(departement)" TargetMode="External"/><Relationship Id="rId17" Type="http://schemas.openxmlformats.org/officeDocument/2006/relationships/hyperlink" Target="http://nl.wikipedia.org/wiki/Marseillan_(H%C3%A9rault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ontignan" TargetMode="External"/><Relationship Id="rId20" Type="http://schemas.openxmlformats.org/officeDocument/2006/relationships/hyperlink" Target="http://commons.wikimedia.org/wiki/%C3%89tang_de_Tha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krijk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uzigue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Languedoc-Roussillon" TargetMode="External"/><Relationship Id="rId19" Type="http://schemas.openxmlformats.org/officeDocument/2006/relationships/hyperlink" Target="http://nl.wikipedia.org/wiki/S%C3%A8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alaruc-le-Vieux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6</cp:revision>
  <dcterms:created xsi:type="dcterms:W3CDTF">2010-10-19T10:01:00Z</dcterms:created>
  <dcterms:modified xsi:type="dcterms:W3CDTF">2010-10-19T10:18:00Z</dcterms:modified>
  <cp:category>2010</cp:category>
</cp:coreProperties>
</file>