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C89FD" w14:textId="77777777" w:rsidR="00E75AC1" w:rsidRPr="00E75AC1" w:rsidRDefault="00E75AC1" w:rsidP="00E75AC1">
      <w:pPr>
        <w:outlineLvl w:val="0"/>
        <w:rPr>
          <w:rStyle w:val="Europaweg"/>
          <w:lang w:val="nl-NL"/>
        </w:rPr>
      </w:pPr>
      <w:proofErr w:type="spellStart"/>
      <w:r w:rsidRPr="00E75AC1">
        <w:rPr>
          <w:rStyle w:val="Europaweg"/>
          <w:lang w:val="nl-NL"/>
        </w:rPr>
        <w:t>Gaius</w:t>
      </w:r>
      <w:proofErr w:type="spellEnd"/>
      <w:r w:rsidRPr="00E75AC1">
        <w:rPr>
          <w:rStyle w:val="Europaweg"/>
          <w:lang w:val="nl-NL"/>
        </w:rPr>
        <w:t xml:space="preserve"> Julius Caesar (100-44 v.Chr.)</w:t>
      </w:r>
    </w:p>
    <w:p w14:paraId="2DE2D80F" w14:textId="77777777" w:rsidR="00E75AC1" w:rsidRDefault="00E75AC1" w:rsidP="00E75AC1">
      <w:pPr>
        <w:shd w:val="clear" w:color="auto" w:fill="FFFFFF"/>
        <w:rPr>
          <w:rFonts w:ascii="Arial" w:hAnsi="Arial" w:cs="Arial"/>
          <w:color w:val="000000"/>
          <w:sz w:val="24"/>
          <w:szCs w:val="24"/>
          <w:lang w:val="nl-NL"/>
        </w:rPr>
      </w:pPr>
    </w:p>
    <w:p w14:paraId="694F2980" w14:textId="773BB3D9" w:rsidR="00E75AC1" w:rsidRDefault="00E75AC1" w:rsidP="00E75AC1">
      <w:pPr>
        <w:pStyle w:val="BusTic"/>
      </w:pPr>
      <w:r>
        <w:rPr>
          <w:noProof/>
        </w:rPr>
        <mc:AlternateContent>
          <mc:Choice Requires="wps">
            <w:drawing>
              <wp:anchor distT="0" distB="0" distL="114300" distR="114300" simplePos="0" relativeHeight="251662336" behindDoc="0" locked="0" layoutInCell="1" allowOverlap="1" wp14:anchorId="486F7BDA" wp14:editId="6DF99949">
                <wp:simplePos x="0" y="0"/>
                <wp:positionH relativeFrom="column">
                  <wp:posOffset>4410075</wp:posOffset>
                </wp:positionH>
                <wp:positionV relativeFrom="paragraph">
                  <wp:posOffset>1821180</wp:posOffset>
                </wp:positionV>
                <wp:extent cx="2247900"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44F7A187" w14:textId="4BF513AE" w:rsidR="00E75AC1" w:rsidRPr="00E75AC1" w:rsidRDefault="00E75AC1" w:rsidP="00E75AC1">
                            <w:pPr>
                              <w:pStyle w:val="Bijschrift"/>
                              <w:rPr>
                                <w:rFonts w:ascii="Verdana" w:hAnsi="Verdana"/>
                                <w:b/>
                                <w:bCs/>
                                <w:i w:val="0"/>
                                <w:iCs w:val="0"/>
                                <w:color w:val="000000"/>
                                <w:sz w:val="24"/>
                              </w:rPr>
                            </w:pPr>
                            <w:proofErr w:type="spellStart"/>
                            <w:r w:rsidRPr="00E75AC1">
                              <w:rPr>
                                <w:b/>
                                <w:bCs/>
                                <w:i w:val="0"/>
                                <w:iCs w:val="0"/>
                              </w:rPr>
                              <w:t>Beeld</w:t>
                            </w:r>
                            <w:proofErr w:type="spellEnd"/>
                            <w:r w:rsidRPr="00E75AC1">
                              <w:rPr>
                                <w:b/>
                                <w:bCs/>
                                <w:i w:val="0"/>
                                <w:iCs w:val="0"/>
                              </w:rPr>
                              <w:t xml:space="preserve"> van Julius Caesar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6F7BDA" id="_x0000_t202" coordsize="21600,21600" o:spt="202" path="m,l,21600r21600,l21600,xe">
                <v:stroke joinstyle="miter"/>
                <v:path gradientshapeok="t" o:connecttype="rect"/>
              </v:shapetype>
              <v:shape id="Tekstvak 8" o:spid="_x0000_s1026" type="#_x0000_t202" style="position:absolute;left:0;text-align:left;margin-left:347.25pt;margin-top:143.4pt;width:177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OHFQIAADgEAAAOAAAAZHJzL2Uyb0RvYy54bWysU8GO0zAQvSPxD5bvNG2BBaKmq9JVEVK1&#10;u1IX7dl17CaS4zFjt0n5esZO0sLCCXFxJp7xG897z4vbrjHspNDXYAs+m0w5U1ZCWdtDwb89bd58&#10;5MwHYUthwKqCn5Xnt8vXrxaty9UcKjClQkYg1uetK3gVgsuzzMtKNcJPwClLSQ3YiEC/eMhKFC2h&#10;NyabT6c3WQtYOgSpvKfduz7JlwlfayXDg9ZeBWYKTncLacW07uOaLRciP6BwVS2Ha4h/uEUjaktN&#10;L1B3Igh2xPoPqKaWCB50mEhoMtC6lirNQNPMpi+m2VXCqTQLkePdhSb//2Dl/WnnHpGF7jN0JGAk&#10;pHU+97QZ5+k0NvFLN2WUJwrPF9pUF5ikzfn83YdPU0pJyt28fR8xsutRhz58UdCwGBQcSZNElTht&#10;fehLx5LYyYOpy01tTPyJibVBdhKkX1vVQQ3gv1UZG2stxFM9YNzJrnPEKHT7bhhuD+WZZkbo7eCd&#10;3NTUaCt8eBRI+tMs5OnwQIs20BYchoizCvDH3/ZjPclCWc5a8lPB/fejQMWZ+WpJsGi+McAx2I+B&#10;PTZroBFn9FqcTCEdwGDGUCM0z2T1VexCKWEl9Sp4GMN16F1NT0Wq1SoVkcWcCFu7czJCj4Q+dc8C&#10;3SBHIBXvYXSayF+o0tcmXdzqGIjiJFkktGdx4JnsmUQfnlL0/6//qer64Jc/AQAA//8DAFBLAwQU&#10;AAYACAAAACEABvdewuEAAAAMAQAADwAAAGRycy9kb3ducmV2LnhtbEyPPU/DMBCGdyT+g3VILIg6&#10;lBClIU5VVTCUpSJ0YXPjaxyI7ch22vTfc2WB8d579H6Uy8n07Ig+dM4KeJglwNA2TnW2FbD7eL3P&#10;gYUorZK9syjgjAGW1fVVKQvlTvYdj3VsGZnYUEgBOsah4Dw0Go0MMzegpd/BeSMjnb7lyssTmZue&#10;z5Mk40Z2lhK0HHCtsfmuRyNgm35u9d14eHlbpY9+sxvX2VdbC3F7M62egUWc4h8Ml/pUHSrqtHej&#10;VYH1ArJF+kSogHme0YYLkaQ5SftfaQG8Kvn/EdUPAAAA//8DAFBLAQItABQABgAIAAAAIQC2gziS&#10;/gAAAOEBAAATAAAAAAAAAAAAAAAAAAAAAABbQ29udGVudF9UeXBlc10ueG1sUEsBAi0AFAAGAAgA&#10;AAAhADj9If/WAAAAlAEAAAsAAAAAAAAAAAAAAAAALwEAAF9yZWxzLy5yZWxzUEsBAi0AFAAGAAgA&#10;AAAhAGSQs4cVAgAAOAQAAA4AAAAAAAAAAAAAAAAALgIAAGRycy9lMm9Eb2MueG1sUEsBAi0AFAAG&#10;AAgAAAAhAAb3XsLhAAAADAEAAA8AAAAAAAAAAAAAAAAAbwQAAGRycy9kb3ducmV2LnhtbFBLBQYA&#10;AAAABAAEAPMAAAB9BQAAAAA=&#10;" stroked="f">
                <v:textbox style="mso-fit-shape-to-text:t" inset="0,0,0,0">
                  <w:txbxContent>
                    <w:p w14:paraId="44F7A187" w14:textId="4BF513AE" w:rsidR="00E75AC1" w:rsidRPr="00E75AC1" w:rsidRDefault="00E75AC1" w:rsidP="00E75AC1">
                      <w:pPr>
                        <w:pStyle w:val="Bijschrift"/>
                        <w:rPr>
                          <w:rFonts w:ascii="Verdana" w:hAnsi="Verdana"/>
                          <w:b/>
                          <w:bCs/>
                          <w:i w:val="0"/>
                          <w:iCs w:val="0"/>
                          <w:color w:val="000000"/>
                          <w:sz w:val="24"/>
                        </w:rPr>
                      </w:pPr>
                      <w:proofErr w:type="spellStart"/>
                      <w:r w:rsidRPr="00E75AC1">
                        <w:rPr>
                          <w:b/>
                          <w:bCs/>
                          <w:i w:val="0"/>
                          <w:iCs w:val="0"/>
                        </w:rPr>
                        <w:t>Beeld</w:t>
                      </w:r>
                      <w:proofErr w:type="spellEnd"/>
                      <w:r w:rsidRPr="00E75AC1">
                        <w:rPr>
                          <w:b/>
                          <w:bCs/>
                          <w:i w:val="0"/>
                          <w:iCs w:val="0"/>
                        </w:rPr>
                        <w:t xml:space="preserve"> van Julius Caesar  </w:t>
                      </w:r>
                    </w:p>
                  </w:txbxContent>
                </v:textbox>
                <w10:wrap type="square"/>
              </v:shape>
            </w:pict>
          </mc:Fallback>
        </mc:AlternateContent>
      </w:r>
      <w:r w:rsidRPr="00E75AC1">
        <w:drawing>
          <wp:anchor distT="0" distB="0" distL="114300" distR="114300" simplePos="0" relativeHeight="251660288" behindDoc="0" locked="0" layoutInCell="1" allowOverlap="1" wp14:anchorId="150D0CAE" wp14:editId="6CF6B23B">
            <wp:simplePos x="0" y="0"/>
            <wp:positionH relativeFrom="column">
              <wp:posOffset>4410075</wp:posOffset>
            </wp:positionH>
            <wp:positionV relativeFrom="paragraph">
              <wp:posOffset>163830</wp:posOffset>
            </wp:positionV>
            <wp:extent cx="2247900" cy="1600200"/>
            <wp:effectExtent l="152400" t="152400" r="361950" b="361950"/>
            <wp:wrapSquare wrapText="bothSides"/>
            <wp:docPr id="7" name="Afbeelding 7"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47900" cy="1600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75AC1">
        <w:t xml:space="preserve">Veldheer en dictator. Beter bekend als Julius Caesar of gewoon kortweg Caesar. </w:t>
      </w:r>
    </w:p>
    <w:p w14:paraId="7235C7C9" w14:textId="77777777" w:rsidR="00E75AC1" w:rsidRDefault="00E75AC1" w:rsidP="00E75AC1">
      <w:pPr>
        <w:pStyle w:val="BusTic"/>
      </w:pPr>
      <w:r w:rsidRPr="00E75AC1">
        <w:t xml:space="preserve">Aan zijn naam hebben wij de woorden tsaar en keizer te danken. </w:t>
      </w:r>
    </w:p>
    <w:p w14:paraId="15A05CC5" w14:textId="1CF8071E" w:rsidR="00E75AC1" w:rsidRPr="00E75AC1" w:rsidRDefault="00E75AC1" w:rsidP="00E75AC1">
      <w:pPr>
        <w:pStyle w:val="BusTic"/>
      </w:pPr>
      <w:r w:rsidRPr="00E75AC1">
        <w:t>Ook is de maand juli naar hem vernoemd.</w:t>
      </w:r>
      <w:r w:rsidRPr="00E75AC1">
        <w:t xml:space="preserve"> </w:t>
      </w:r>
    </w:p>
    <w:p w14:paraId="7DBFD4CE" w14:textId="77777777" w:rsidR="00E75AC1" w:rsidRDefault="00E75AC1" w:rsidP="00E75AC1">
      <w:pPr>
        <w:pStyle w:val="BusTic"/>
      </w:pPr>
      <w:r w:rsidRPr="00E75AC1">
        <w:t xml:space="preserve">Julius Caesar wordt op 13 juli in het jaar 100 v.Chr. geboren als de zoon van </w:t>
      </w:r>
      <w:proofErr w:type="spellStart"/>
      <w:r w:rsidRPr="00E75AC1">
        <w:t>Gaius</w:t>
      </w:r>
      <w:proofErr w:type="spellEnd"/>
      <w:r w:rsidRPr="00E75AC1">
        <w:t xml:space="preserve"> Julius Caesar </w:t>
      </w:r>
      <w:proofErr w:type="spellStart"/>
      <w:r w:rsidRPr="00E75AC1">
        <w:t>Strabo</w:t>
      </w:r>
      <w:proofErr w:type="spellEnd"/>
      <w:r w:rsidRPr="00E75AC1">
        <w:t xml:space="preserve"> en Aurelia </w:t>
      </w:r>
      <w:proofErr w:type="spellStart"/>
      <w:r w:rsidRPr="00E75AC1">
        <w:t>Cotta</w:t>
      </w:r>
      <w:proofErr w:type="spellEnd"/>
      <w:r w:rsidRPr="00E75AC1">
        <w:t xml:space="preserve"> in de </w:t>
      </w:r>
      <w:hyperlink r:id="rId9" w:tooltip="Romeinse" w:history="1">
        <w:r w:rsidRPr="00E75AC1">
          <w:t>Romeinse</w:t>
        </w:r>
      </w:hyperlink>
      <w:r w:rsidRPr="00E75AC1">
        <w:t xml:space="preserve"> wijk </w:t>
      </w:r>
      <w:proofErr w:type="spellStart"/>
      <w:r w:rsidRPr="00E75AC1">
        <w:t>Subura</w:t>
      </w:r>
      <w:proofErr w:type="spellEnd"/>
      <w:r w:rsidRPr="00E75AC1">
        <w:t xml:space="preserve">. </w:t>
      </w:r>
    </w:p>
    <w:p w14:paraId="05F47478" w14:textId="77777777" w:rsidR="00E75AC1" w:rsidRDefault="00E75AC1" w:rsidP="00E75AC1">
      <w:pPr>
        <w:pStyle w:val="BusTic"/>
      </w:pPr>
      <w:r w:rsidRPr="00E75AC1">
        <w:t>Zijn vader is actief in de </w:t>
      </w:r>
      <w:hyperlink r:id="rId10" w:tooltip="politiek" w:history="1">
        <w:r w:rsidRPr="00E75AC1">
          <w:t>politiek</w:t>
        </w:r>
      </w:hyperlink>
      <w:r w:rsidRPr="00E75AC1">
        <w:t xml:space="preserve"> en bekleedt onder andere het ambt van </w:t>
      </w:r>
      <w:proofErr w:type="spellStart"/>
      <w:r w:rsidRPr="00E75AC1">
        <w:t>praetor</w:t>
      </w:r>
      <w:proofErr w:type="spellEnd"/>
      <w:r w:rsidRPr="00E75AC1">
        <w:t xml:space="preserve"> en is gouverneur van de Romeinse provincie </w:t>
      </w:r>
      <w:proofErr w:type="spellStart"/>
      <w:r w:rsidRPr="00E75AC1">
        <w:t>Asia</w:t>
      </w:r>
      <w:proofErr w:type="spellEnd"/>
      <w:r w:rsidRPr="00E75AC1">
        <w:t xml:space="preserve">. Caesars moeder bekommert zich om zijn opvoeding. </w:t>
      </w:r>
    </w:p>
    <w:p w14:paraId="339D23EA" w14:textId="77777777" w:rsidR="00E75AC1" w:rsidRDefault="00E75AC1" w:rsidP="00E75AC1">
      <w:pPr>
        <w:pStyle w:val="BusTic"/>
      </w:pPr>
      <w:r w:rsidRPr="00E75AC1">
        <w:t xml:space="preserve">Het gezin is lid van de </w:t>
      </w:r>
      <w:proofErr w:type="spellStart"/>
      <w:r w:rsidRPr="00E75AC1">
        <w:t>Gens</w:t>
      </w:r>
      <w:proofErr w:type="spellEnd"/>
      <w:r w:rsidRPr="00E75AC1">
        <w:t xml:space="preserve"> Julia. </w:t>
      </w:r>
    </w:p>
    <w:p w14:paraId="4413B4B4" w14:textId="0E24C4C3" w:rsidR="00E75AC1" w:rsidRPr="00E75AC1" w:rsidRDefault="00E75AC1" w:rsidP="00E75AC1">
      <w:pPr>
        <w:pStyle w:val="BusTic"/>
      </w:pPr>
      <w:r w:rsidRPr="00E75AC1">
        <w:t>Dat was een invloedrijke patricische familie, die de Trojaanse prins Aeneas en zijn moeder Venus tot hun voorouders rekent.</w:t>
      </w:r>
    </w:p>
    <w:p w14:paraId="3BB19439" w14:textId="77777777" w:rsidR="00E75AC1" w:rsidRDefault="00E75AC1" w:rsidP="00E75AC1">
      <w:pPr>
        <w:pStyle w:val="BusTic"/>
      </w:pPr>
      <w:r w:rsidRPr="00E75AC1">
        <w:t>De jonge Julius verdiept zich in de werken van de Griekse dichter </w:t>
      </w:r>
      <w:hyperlink r:id="rId11" w:history="1">
        <w:r w:rsidRPr="00E75AC1">
          <w:t>Homerus</w:t>
        </w:r>
      </w:hyperlink>
      <w:r w:rsidRPr="00E75AC1">
        <w:t xml:space="preserve"> en leert paardrijden, zwaardvechten en zwemmen. </w:t>
      </w:r>
    </w:p>
    <w:p w14:paraId="0464A98B" w14:textId="77777777" w:rsidR="00E75AC1" w:rsidRDefault="00E75AC1" w:rsidP="00E75AC1">
      <w:pPr>
        <w:pStyle w:val="BusTic"/>
      </w:pPr>
      <w:r w:rsidRPr="00E75AC1">
        <w:t xml:space="preserve">Al gauw legt hij een groot redenaarstalent aan de dag. Kort nadat Caesar op 15 maart 85 v.Chr. van zijn vader de toga </w:t>
      </w:r>
      <w:proofErr w:type="spellStart"/>
      <w:r w:rsidRPr="00E75AC1">
        <w:t>virilis</w:t>
      </w:r>
      <w:proofErr w:type="spellEnd"/>
      <w:r w:rsidRPr="00E75AC1">
        <w:t xml:space="preserve"> krijgt, overlijdt deze. </w:t>
      </w:r>
    </w:p>
    <w:p w14:paraId="43082DA4" w14:textId="26902EEB" w:rsidR="00E75AC1" w:rsidRPr="00E75AC1" w:rsidRDefault="00E75AC1" w:rsidP="00E75AC1">
      <w:pPr>
        <w:pStyle w:val="BusTic"/>
      </w:pPr>
      <w:r w:rsidRPr="00E75AC1">
        <w:t>Zo is de 16-jarige Julius in een klap pater familias, vader van de familie.</w:t>
      </w:r>
    </w:p>
    <w:p w14:paraId="2BCBB4A9" w14:textId="77777777" w:rsidR="00E75AC1" w:rsidRPr="00E75AC1" w:rsidRDefault="00E75AC1" w:rsidP="00E75AC1">
      <w:pPr>
        <w:shd w:val="clear" w:color="auto" w:fill="FFFFFF"/>
        <w:spacing w:before="525" w:after="360"/>
        <w:outlineLvl w:val="2"/>
        <w:rPr>
          <w:rStyle w:val="Beziens"/>
        </w:rPr>
      </w:pPr>
      <w:r w:rsidRPr="00E75AC1">
        <w:rPr>
          <w:rStyle w:val="Beziens"/>
        </w:rPr>
        <w:t>Huwelijk</w:t>
      </w:r>
    </w:p>
    <w:p w14:paraId="2C3F6169" w14:textId="77777777" w:rsidR="00E75AC1" w:rsidRDefault="00E75AC1" w:rsidP="00E75AC1">
      <w:pPr>
        <w:pStyle w:val="BusTic"/>
      </w:pPr>
      <w:r w:rsidRPr="00E75AC1">
        <w:t xml:space="preserve">In 84 v.Chr. beëindigd Caesar zijn verloving met </w:t>
      </w:r>
      <w:proofErr w:type="spellStart"/>
      <w:r w:rsidRPr="00E75AC1">
        <w:t>Cossutia</w:t>
      </w:r>
      <w:proofErr w:type="spellEnd"/>
      <w:r w:rsidRPr="00E75AC1">
        <w:t xml:space="preserve">, een rijk meisje uit de ridderstand, om in het huwelijk te treden met Cornelia </w:t>
      </w:r>
      <w:proofErr w:type="spellStart"/>
      <w:r w:rsidRPr="00E75AC1">
        <w:t>Cinna</w:t>
      </w:r>
      <w:proofErr w:type="spellEnd"/>
      <w:r w:rsidRPr="00E75AC1">
        <w:t xml:space="preserve"> minor. </w:t>
      </w:r>
    </w:p>
    <w:p w14:paraId="199A24A7" w14:textId="77777777" w:rsidR="00E75AC1" w:rsidRDefault="00E75AC1" w:rsidP="00E75AC1">
      <w:pPr>
        <w:pStyle w:val="BusTic"/>
      </w:pPr>
      <w:r w:rsidRPr="00E75AC1">
        <w:t xml:space="preserve">Zij is de dochter van Lucius Cornelius </w:t>
      </w:r>
      <w:proofErr w:type="spellStart"/>
      <w:r w:rsidRPr="00E75AC1">
        <w:t>Cinna</w:t>
      </w:r>
      <w:proofErr w:type="spellEnd"/>
      <w:r w:rsidRPr="00E75AC1">
        <w:t xml:space="preserve">, de leider van de </w:t>
      </w:r>
      <w:proofErr w:type="spellStart"/>
      <w:r w:rsidRPr="00E75AC1">
        <w:t>populares</w:t>
      </w:r>
      <w:proofErr w:type="spellEnd"/>
      <w:r w:rsidRPr="00E75AC1">
        <w:t xml:space="preserve">. </w:t>
      </w:r>
    </w:p>
    <w:p w14:paraId="56DD1201" w14:textId="77777777" w:rsidR="00E75AC1" w:rsidRDefault="00E75AC1" w:rsidP="00E75AC1">
      <w:pPr>
        <w:pStyle w:val="BusTic"/>
      </w:pPr>
      <w:r w:rsidRPr="00E75AC1">
        <w:t xml:space="preserve">Dictator Lucius Cornelius </w:t>
      </w:r>
      <w:proofErr w:type="spellStart"/>
      <w:r w:rsidRPr="00E75AC1">
        <w:t>Sulla</w:t>
      </w:r>
      <w:proofErr w:type="spellEnd"/>
      <w:r w:rsidRPr="00E75AC1">
        <w:t xml:space="preserve"> staat aan het hoofd van de </w:t>
      </w:r>
      <w:proofErr w:type="spellStart"/>
      <w:r w:rsidRPr="00E75AC1">
        <w:t>optimates</w:t>
      </w:r>
      <w:proofErr w:type="spellEnd"/>
      <w:r w:rsidRPr="00E75AC1">
        <w:t xml:space="preserve"> en ziet Caesar het liefst scheiden. </w:t>
      </w:r>
    </w:p>
    <w:p w14:paraId="37795E3B" w14:textId="77777777" w:rsidR="00E75AC1" w:rsidRDefault="00E75AC1" w:rsidP="00E75AC1">
      <w:pPr>
        <w:pStyle w:val="BusTic"/>
      </w:pPr>
      <w:r w:rsidRPr="00E75AC1">
        <w:t xml:space="preserve">Deze weigert dat en slaat op de vlucht. </w:t>
      </w:r>
    </w:p>
    <w:p w14:paraId="75B2E14E" w14:textId="77777777" w:rsidR="00E75AC1" w:rsidRDefault="00E75AC1" w:rsidP="00E75AC1">
      <w:pPr>
        <w:pStyle w:val="BusTic"/>
      </w:pPr>
      <w:r w:rsidRPr="00E75AC1">
        <w:t xml:space="preserve">De inmiddels 19-jarige Caesar komt terecht in de provincie </w:t>
      </w:r>
      <w:proofErr w:type="spellStart"/>
      <w:r w:rsidRPr="00E75AC1">
        <w:t>Asia</w:t>
      </w:r>
      <w:proofErr w:type="spellEnd"/>
      <w:r w:rsidRPr="00E75AC1">
        <w:t xml:space="preserve"> en schopt het tot officier. </w:t>
      </w:r>
    </w:p>
    <w:p w14:paraId="40DE8732" w14:textId="4620DC5E" w:rsidR="00E75AC1" w:rsidRPr="00E75AC1" w:rsidRDefault="00E75AC1" w:rsidP="00E75AC1">
      <w:pPr>
        <w:pStyle w:val="BusTic"/>
      </w:pPr>
      <w:r w:rsidRPr="00E75AC1">
        <w:t xml:space="preserve">In 80 v.Chr. ontvangt hij de corona </w:t>
      </w:r>
      <w:proofErr w:type="spellStart"/>
      <w:r w:rsidRPr="00E75AC1">
        <w:t>civica</w:t>
      </w:r>
      <w:proofErr w:type="spellEnd"/>
      <w:r w:rsidRPr="00E75AC1">
        <w:t xml:space="preserve"> voor bewezen moed tijdens de belegering van de stad </w:t>
      </w:r>
      <w:proofErr w:type="spellStart"/>
      <w:r w:rsidRPr="00E75AC1">
        <w:t>Mytilene</w:t>
      </w:r>
      <w:proofErr w:type="spellEnd"/>
      <w:r w:rsidRPr="00E75AC1">
        <w:t xml:space="preserve"> op Lesbos.</w:t>
      </w:r>
    </w:p>
    <w:p w14:paraId="73F76DD4" w14:textId="77777777" w:rsidR="00E75AC1" w:rsidRDefault="00E75AC1" w:rsidP="00E75AC1">
      <w:pPr>
        <w:pStyle w:val="BusTic"/>
      </w:pPr>
      <w:r w:rsidRPr="00E75AC1">
        <w:t xml:space="preserve">Caesar heeft zijn trouw aan de </w:t>
      </w:r>
      <w:proofErr w:type="spellStart"/>
      <w:r w:rsidRPr="00E75AC1">
        <w:t>populares</w:t>
      </w:r>
      <w:proofErr w:type="spellEnd"/>
      <w:r w:rsidRPr="00E75AC1">
        <w:t xml:space="preserve"> bewezen en de fundamenten voor zijn politieke carrière zijn hiermee gelegd. In 68 v.Chr. begint hij als quaestor in de provincie </w:t>
      </w:r>
      <w:proofErr w:type="spellStart"/>
      <w:r w:rsidRPr="00E75AC1">
        <w:t>Hispania</w:t>
      </w:r>
      <w:proofErr w:type="spellEnd"/>
      <w:r w:rsidRPr="00E75AC1">
        <w:t xml:space="preserve"> </w:t>
      </w:r>
      <w:proofErr w:type="spellStart"/>
      <w:r w:rsidRPr="00E75AC1">
        <w:t>Ulterior</w:t>
      </w:r>
      <w:proofErr w:type="spellEnd"/>
      <w:r w:rsidRPr="00E75AC1">
        <w:t xml:space="preserve">. </w:t>
      </w:r>
    </w:p>
    <w:p w14:paraId="28DED857" w14:textId="77777777" w:rsidR="00E75AC1" w:rsidRDefault="00E75AC1" w:rsidP="00E75AC1">
      <w:pPr>
        <w:pStyle w:val="BusTic"/>
      </w:pPr>
      <w:r w:rsidRPr="00E75AC1">
        <w:t xml:space="preserve">Zijn vrouw Cornelia </w:t>
      </w:r>
      <w:proofErr w:type="spellStart"/>
      <w:r w:rsidRPr="00E75AC1">
        <w:t>Cinna</w:t>
      </w:r>
      <w:proofErr w:type="spellEnd"/>
      <w:r w:rsidRPr="00E75AC1">
        <w:t xml:space="preserve"> is inmiddels overleden en Caesar trouwt met </w:t>
      </w:r>
      <w:proofErr w:type="spellStart"/>
      <w:r w:rsidRPr="00E75AC1">
        <w:t>Pompeia</w:t>
      </w:r>
      <w:proofErr w:type="spellEnd"/>
      <w:r w:rsidRPr="00E75AC1">
        <w:t xml:space="preserve"> </w:t>
      </w:r>
      <w:proofErr w:type="spellStart"/>
      <w:r w:rsidRPr="00E75AC1">
        <w:t>Sulla</w:t>
      </w:r>
      <w:proofErr w:type="spellEnd"/>
      <w:r w:rsidRPr="00E75AC1">
        <w:t xml:space="preserve">, de kleindochter van dictator </w:t>
      </w:r>
      <w:proofErr w:type="spellStart"/>
      <w:r w:rsidRPr="00E75AC1">
        <w:t>Sulla</w:t>
      </w:r>
      <w:proofErr w:type="spellEnd"/>
      <w:r w:rsidRPr="00E75AC1">
        <w:t xml:space="preserve">. </w:t>
      </w:r>
    </w:p>
    <w:p w14:paraId="64B673A2" w14:textId="763D4DCE" w:rsidR="00E75AC1" w:rsidRPr="00E75AC1" w:rsidRDefault="00E75AC1" w:rsidP="00E75AC1">
      <w:pPr>
        <w:pStyle w:val="BusTic"/>
      </w:pPr>
      <w:r w:rsidRPr="00E75AC1">
        <w:lastRenderedPageBreak/>
        <w:t xml:space="preserve">Ook </w:t>
      </w:r>
      <w:proofErr w:type="spellStart"/>
      <w:r w:rsidRPr="00E75AC1">
        <w:t>Sulla</w:t>
      </w:r>
      <w:proofErr w:type="spellEnd"/>
      <w:r w:rsidRPr="00E75AC1">
        <w:t xml:space="preserve"> leeft niet meer. Julius Caesar maakt zich met name populair door in 65 als </w:t>
      </w:r>
      <w:proofErr w:type="spellStart"/>
      <w:r w:rsidRPr="00E75AC1">
        <w:t>aedilis</w:t>
      </w:r>
      <w:proofErr w:type="spellEnd"/>
      <w:r w:rsidRPr="00E75AC1">
        <w:t xml:space="preserve"> </w:t>
      </w:r>
      <w:proofErr w:type="spellStart"/>
      <w:r w:rsidRPr="00E75AC1">
        <w:t>curulis</w:t>
      </w:r>
      <w:proofErr w:type="spellEnd"/>
      <w:r w:rsidRPr="00E75AC1">
        <w:t xml:space="preserve"> massale volksfeesten te organiseren maar steekt zich hiermee ook diep in de schulden.</w:t>
      </w:r>
    </w:p>
    <w:p w14:paraId="467EF69A" w14:textId="77777777" w:rsidR="00E75AC1" w:rsidRPr="00E75AC1" w:rsidRDefault="00E75AC1" w:rsidP="00E75AC1">
      <w:pPr>
        <w:shd w:val="clear" w:color="auto" w:fill="FFFFFF"/>
        <w:spacing w:before="525" w:after="360"/>
        <w:outlineLvl w:val="2"/>
        <w:rPr>
          <w:rStyle w:val="Beziens"/>
        </w:rPr>
      </w:pPr>
      <w:r w:rsidRPr="00E75AC1">
        <w:rPr>
          <w:rStyle w:val="Beziens"/>
        </w:rPr>
        <w:t>Pontifex maximus</w:t>
      </w:r>
    </w:p>
    <w:p w14:paraId="03C7EF0F" w14:textId="77777777" w:rsidR="00E75AC1" w:rsidRDefault="00E75AC1" w:rsidP="00E75AC1">
      <w:pPr>
        <w:pStyle w:val="BusTic"/>
      </w:pPr>
      <w:r w:rsidRPr="00E75AC1">
        <w:t>Caesar (Rijksmuseum van Oudheden)Terug in Rome promoveert Caesar in 63, tijdens het consulaat van </w:t>
      </w:r>
      <w:hyperlink r:id="rId12" w:history="1">
        <w:r w:rsidRPr="00E75AC1">
          <w:rPr>
            <w:color w:val="111111"/>
          </w:rPr>
          <w:t xml:space="preserve">Marcus </w:t>
        </w:r>
        <w:proofErr w:type="spellStart"/>
        <w:r w:rsidRPr="00E75AC1">
          <w:rPr>
            <w:color w:val="111111"/>
          </w:rPr>
          <w:t>Tullius</w:t>
        </w:r>
        <w:proofErr w:type="spellEnd"/>
        <w:r w:rsidRPr="00E75AC1">
          <w:rPr>
            <w:color w:val="111111"/>
          </w:rPr>
          <w:t xml:space="preserve"> Cicero</w:t>
        </w:r>
      </w:hyperlink>
      <w:r w:rsidRPr="00E75AC1">
        <w:t xml:space="preserve">, van rechter tot pontifex maximus, hoogste tempelrechter. </w:t>
      </w:r>
    </w:p>
    <w:p w14:paraId="0B796C77" w14:textId="77777777" w:rsidR="00E75AC1" w:rsidRDefault="00E75AC1" w:rsidP="00E75AC1">
      <w:pPr>
        <w:pStyle w:val="BusTic"/>
      </w:pPr>
      <w:r w:rsidRPr="00E75AC1">
        <w:t xml:space="preserve">Deze verkiezing kost hem naar verluidt veel (smeer)geld. </w:t>
      </w:r>
    </w:p>
    <w:p w14:paraId="0FC7493D" w14:textId="282AC2A1" w:rsidR="00E75AC1" w:rsidRPr="00E75AC1" w:rsidRDefault="00E75AC1" w:rsidP="00E75AC1">
      <w:pPr>
        <w:pStyle w:val="BusTic"/>
      </w:pPr>
      <w:r w:rsidRPr="00E75AC1">
        <w:t xml:space="preserve">Na een jaar wordt hij benoemd tot </w:t>
      </w:r>
      <w:proofErr w:type="spellStart"/>
      <w:r w:rsidRPr="00E75AC1">
        <w:t>praetor</w:t>
      </w:r>
      <w:proofErr w:type="spellEnd"/>
      <w:r w:rsidRPr="00E75AC1">
        <w:t xml:space="preserve"> en in 61 keert hij als </w:t>
      </w:r>
      <w:proofErr w:type="spellStart"/>
      <w:r w:rsidRPr="00E75AC1">
        <w:t>propraetor</w:t>
      </w:r>
      <w:proofErr w:type="spellEnd"/>
      <w:r w:rsidRPr="00E75AC1">
        <w:t xml:space="preserve"> terug naar </w:t>
      </w:r>
      <w:proofErr w:type="spellStart"/>
      <w:r w:rsidRPr="00E75AC1">
        <w:t>Hispania</w:t>
      </w:r>
      <w:proofErr w:type="spellEnd"/>
      <w:r w:rsidRPr="00E75AC1">
        <w:t xml:space="preserve"> </w:t>
      </w:r>
      <w:proofErr w:type="spellStart"/>
      <w:r w:rsidRPr="00E75AC1">
        <w:t>Ulterior</w:t>
      </w:r>
      <w:proofErr w:type="spellEnd"/>
      <w:r w:rsidRPr="00E75AC1">
        <w:t>.</w:t>
      </w:r>
    </w:p>
    <w:p w14:paraId="6B517416" w14:textId="77777777" w:rsidR="00E75AC1" w:rsidRPr="00E75AC1" w:rsidRDefault="00E75AC1" w:rsidP="00E75AC1">
      <w:pPr>
        <w:shd w:val="clear" w:color="auto" w:fill="FFFFFF"/>
        <w:spacing w:before="525" w:after="360"/>
        <w:outlineLvl w:val="2"/>
        <w:rPr>
          <w:rStyle w:val="Beziens"/>
        </w:rPr>
      </w:pPr>
      <w:r w:rsidRPr="00E75AC1">
        <w:rPr>
          <w:rStyle w:val="Beziens"/>
        </w:rPr>
        <w:t>Eerste Triumviraat</w:t>
      </w:r>
    </w:p>
    <w:p w14:paraId="031DB556" w14:textId="77777777" w:rsidR="00E75AC1" w:rsidRDefault="00E75AC1" w:rsidP="00E75AC1">
      <w:pPr>
        <w:pStyle w:val="BusTic"/>
      </w:pPr>
      <w:r w:rsidRPr="00E75AC1">
        <w:t xml:space="preserve">Het gaat Caesar politiek voor de wind, maar hij wil meer. Hij streeft naar het hoogst haalbare voor een Romeins politicus: het consulaat. </w:t>
      </w:r>
    </w:p>
    <w:p w14:paraId="2E246311" w14:textId="77777777" w:rsidR="00E75AC1" w:rsidRDefault="00E75AC1" w:rsidP="00E75AC1">
      <w:pPr>
        <w:pStyle w:val="BusTic"/>
      </w:pPr>
      <w:r w:rsidRPr="00E75AC1">
        <w:t xml:space="preserve">Om dit te realiseren sluit hij in 60 met </w:t>
      </w:r>
      <w:proofErr w:type="spellStart"/>
      <w:r w:rsidRPr="00E75AC1">
        <w:t>Gnaius</w:t>
      </w:r>
      <w:proofErr w:type="spellEnd"/>
      <w:r w:rsidRPr="00E75AC1">
        <w:t xml:space="preserve"> </w:t>
      </w:r>
      <w:proofErr w:type="spellStart"/>
      <w:r w:rsidRPr="00E75AC1">
        <w:t>Pompeius</w:t>
      </w:r>
      <w:proofErr w:type="spellEnd"/>
      <w:r w:rsidRPr="00E75AC1">
        <w:t xml:space="preserve"> Magnus en Marcus </w:t>
      </w:r>
      <w:proofErr w:type="spellStart"/>
      <w:r w:rsidRPr="00E75AC1">
        <w:t>Licinius</w:t>
      </w:r>
      <w:proofErr w:type="spellEnd"/>
      <w:r w:rsidRPr="00E75AC1">
        <w:t xml:space="preserve"> </w:t>
      </w:r>
      <w:proofErr w:type="spellStart"/>
      <w:r w:rsidRPr="00E75AC1">
        <w:t>Crassus</w:t>
      </w:r>
      <w:proofErr w:type="spellEnd"/>
      <w:r w:rsidRPr="00E75AC1">
        <w:t xml:space="preserve"> een informeel politiek verbond dat bekend staat als het Eerste Triumviraat. </w:t>
      </w:r>
    </w:p>
    <w:p w14:paraId="2EDF6269" w14:textId="25C26834" w:rsidR="00E75AC1" w:rsidRPr="00E75AC1" w:rsidRDefault="00E75AC1" w:rsidP="00E75AC1">
      <w:pPr>
        <w:pStyle w:val="BusTic"/>
      </w:pPr>
      <w:r w:rsidRPr="00E75AC1">
        <w:t xml:space="preserve">Om dit driemanschap te bestendigen huwt </w:t>
      </w:r>
      <w:proofErr w:type="spellStart"/>
      <w:r w:rsidRPr="00E75AC1">
        <w:t>Pompeius</w:t>
      </w:r>
      <w:proofErr w:type="spellEnd"/>
      <w:r w:rsidRPr="00E75AC1">
        <w:t xml:space="preserve"> met Caesars dochter Julia. Caesar zelf trouwt in 59 met </w:t>
      </w:r>
      <w:proofErr w:type="spellStart"/>
      <w:r w:rsidRPr="00E75AC1">
        <w:t>Calpurnia</w:t>
      </w:r>
      <w:proofErr w:type="spellEnd"/>
      <w:r w:rsidRPr="00E75AC1">
        <w:t xml:space="preserve"> </w:t>
      </w:r>
      <w:proofErr w:type="spellStart"/>
      <w:r w:rsidRPr="00E75AC1">
        <w:t>Pisonis</w:t>
      </w:r>
      <w:proofErr w:type="spellEnd"/>
      <w:r w:rsidRPr="00E75AC1">
        <w:t xml:space="preserve">, dochter van Lucius </w:t>
      </w:r>
      <w:proofErr w:type="spellStart"/>
      <w:r w:rsidRPr="00E75AC1">
        <w:t>Calpurnius</w:t>
      </w:r>
      <w:proofErr w:type="spellEnd"/>
      <w:r w:rsidRPr="00E75AC1">
        <w:t xml:space="preserve"> </w:t>
      </w:r>
      <w:proofErr w:type="spellStart"/>
      <w:r w:rsidRPr="00E75AC1">
        <w:t>Piso</w:t>
      </w:r>
      <w:proofErr w:type="spellEnd"/>
      <w:r w:rsidRPr="00E75AC1">
        <w:t xml:space="preserve"> </w:t>
      </w:r>
      <w:proofErr w:type="spellStart"/>
      <w:r w:rsidRPr="00E75AC1">
        <w:t>Caesonius</w:t>
      </w:r>
      <w:proofErr w:type="spellEnd"/>
      <w:r w:rsidRPr="00E75AC1">
        <w:t>.</w:t>
      </w:r>
    </w:p>
    <w:p w14:paraId="2D30171A" w14:textId="77777777" w:rsidR="00E75AC1" w:rsidRDefault="00E75AC1" w:rsidP="00E75AC1">
      <w:pPr>
        <w:pStyle w:val="BusTic"/>
      </w:pPr>
      <w:r w:rsidRPr="00E75AC1">
        <w:t xml:space="preserve">Doel van het verbond is de invloed van de senaat te beteugelen en ervoor te zorgen dat er niets gebeurd op het Romeinse politieke toneel zonder instemming van de triumviraten. </w:t>
      </w:r>
    </w:p>
    <w:p w14:paraId="0E27F805" w14:textId="77777777" w:rsidR="00E75AC1" w:rsidRDefault="00E75AC1" w:rsidP="00E75AC1">
      <w:pPr>
        <w:pStyle w:val="BusTic"/>
      </w:pPr>
      <w:r w:rsidRPr="00E75AC1">
        <w:t xml:space="preserve">Er wordt afgesproken dat Caesar in 59 tot consul wordt verkozen. </w:t>
      </w:r>
    </w:p>
    <w:p w14:paraId="4ACF17B5" w14:textId="28F30588" w:rsidR="00E75AC1" w:rsidRPr="00E75AC1" w:rsidRDefault="00E75AC1" w:rsidP="00E75AC1">
      <w:pPr>
        <w:pStyle w:val="BusTic"/>
      </w:pPr>
      <w:r w:rsidRPr="00E75AC1">
        <w:t xml:space="preserve">Hij moet ervoor zorgen dat de veteranen van </w:t>
      </w:r>
      <w:proofErr w:type="spellStart"/>
      <w:r w:rsidRPr="00E75AC1">
        <w:t>Pompeius</w:t>
      </w:r>
      <w:proofErr w:type="spellEnd"/>
      <w:r w:rsidRPr="00E75AC1">
        <w:t xml:space="preserve"> een stuk land krijgen en slaagt hierin.</w:t>
      </w:r>
    </w:p>
    <w:p w14:paraId="140DFEDD" w14:textId="77777777" w:rsidR="00E75AC1" w:rsidRDefault="00E75AC1" w:rsidP="00E75AC1">
      <w:pPr>
        <w:pStyle w:val="BusTic"/>
      </w:pPr>
      <w:r w:rsidRPr="00E75AC1">
        <w:t xml:space="preserve">Al gauw blijkt dat Caesar het meeste voordeel uit het driemanschap weet te slepen. Na zijn consulaat, in 58, wordt Caesar namelijk proconsul van de provincies </w:t>
      </w:r>
      <w:proofErr w:type="spellStart"/>
      <w:r w:rsidRPr="00E75AC1">
        <w:t>Gallia</w:t>
      </w:r>
      <w:proofErr w:type="spellEnd"/>
      <w:r w:rsidRPr="00E75AC1">
        <w:t xml:space="preserve"> </w:t>
      </w:r>
      <w:proofErr w:type="spellStart"/>
      <w:r w:rsidRPr="00E75AC1">
        <w:t>Cisalpina</w:t>
      </w:r>
      <w:proofErr w:type="spellEnd"/>
      <w:r w:rsidRPr="00E75AC1">
        <w:t xml:space="preserve"> (Noord-</w:t>
      </w:r>
      <w:proofErr w:type="spellStart"/>
      <w:r w:rsidRPr="00E75AC1">
        <w:t>Italie</w:t>
      </w:r>
      <w:proofErr w:type="spellEnd"/>
      <w:r w:rsidRPr="00E75AC1">
        <w:t xml:space="preserve">), </w:t>
      </w:r>
      <w:proofErr w:type="spellStart"/>
      <w:r w:rsidRPr="00E75AC1">
        <w:t>Illyrie</w:t>
      </w:r>
      <w:proofErr w:type="spellEnd"/>
      <w:r w:rsidRPr="00E75AC1">
        <w:t xml:space="preserve"> (</w:t>
      </w:r>
      <w:proofErr w:type="spellStart"/>
      <w:r w:rsidRPr="00E75AC1">
        <w:t>ex-Joegoslavie</w:t>
      </w:r>
      <w:proofErr w:type="spellEnd"/>
      <w:r w:rsidRPr="00E75AC1">
        <w:t xml:space="preserve">) en later ook </w:t>
      </w:r>
      <w:proofErr w:type="spellStart"/>
      <w:r w:rsidRPr="00E75AC1">
        <w:t>Gallia</w:t>
      </w:r>
      <w:proofErr w:type="spellEnd"/>
      <w:r w:rsidRPr="00E75AC1">
        <w:t xml:space="preserve"> </w:t>
      </w:r>
      <w:proofErr w:type="spellStart"/>
      <w:r w:rsidRPr="00E75AC1">
        <w:t>Narbonensis</w:t>
      </w:r>
      <w:proofErr w:type="spellEnd"/>
      <w:r w:rsidRPr="00E75AC1">
        <w:t xml:space="preserve"> (Zuid-</w:t>
      </w:r>
      <w:hyperlink r:id="rId13" w:tooltip="Frankrijk" w:history="1">
        <w:r w:rsidRPr="00E75AC1">
          <w:rPr>
            <w:color w:val="111111"/>
          </w:rPr>
          <w:t>Frankrijk</w:t>
        </w:r>
      </w:hyperlink>
      <w:r w:rsidRPr="00E75AC1">
        <w:t xml:space="preserve">). </w:t>
      </w:r>
    </w:p>
    <w:p w14:paraId="05CD5220" w14:textId="054E65E5" w:rsidR="00E75AC1" w:rsidRDefault="00E75AC1" w:rsidP="00E75AC1">
      <w:pPr>
        <w:pStyle w:val="BusTic"/>
      </w:pPr>
      <w:r w:rsidRPr="00E75AC1">
        <w:t xml:space="preserve">Hij wordt aangesteld voor een periode van vijf jaar terwijl één jaar gebruikelijk is. Het triumviraat houdt stand tot </w:t>
      </w:r>
      <w:proofErr w:type="spellStart"/>
      <w:r w:rsidRPr="00E75AC1">
        <w:t>Crassus</w:t>
      </w:r>
      <w:proofErr w:type="spellEnd"/>
      <w:r w:rsidRPr="00E75AC1">
        <w:t>’ dood in 53.</w:t>
      </w:r>
    </w:p>
    <w:p w14:paraId="2BA7BBBD" w14:textId="5CDA0851" w:rsidR="00E75AC1" w:rsidRDefault="00E75AC1" w:rsidP="00E75AC1">
      <w:pPr>
        <w:pStyle w:val="BusTic"/>
        <w:numPr>
          <w:ilvl w:val="0"/>
          <w:numId w:val="0"/>
        </w:numPr>
        <w:ind w:left="284" w:hanging="284"/>
      </w:pPr>
    </w:p>
    <w:p w14:paraId="337DF048" w14:textId="0177C05E" w:rsidR="00E75AC1" w:rsidRDefault="00E75AC1" w:rsidP="00E75AC1">
      <w:pPr>
        <w:pStyle w:val="BusTic"/>
        <w:numPr>
          <w:ilvl w:val="0"/>
          <w:numId w:val="0"/>
        </w:numPr>
        <w:ind w:left="284" w:hanging="284"/>
      </w:pPr>
    </w:p>
    <w:p w14:paraId="6A1B9131" w14:textId="3E9DE3BD" w:rsidR="00E75AC1" w:rsidRDefault="00E75AC1" w:rsidP="00E75AC1">
      <w:pPr>
        <w:pStyle w:val="BusTic"/>
        <w:numPr>
          <w:ilvl w:val="0"/>
          <w:numId w:val="0"/>
        </w:numPr>
        <w:ind w:left="284" w:hanging="284"/>
      </w:pPr>
    </w:p>
    <w:p w14:paraId="4A368DEB" w14:textId="29EF5C6B" w:rsidR="00E75AC1" w:rsidRDefault="00E75AC1" w:rsidP="00E75AC1">
      <w:pPr>
        <w:pStyle w:val="BusTic"/>
        <w:numPr>
          <w:ilvl w:val="0"/>
          <w:numId w:val="0"/>
        </w:numPr>
        <w:ind w:left="284" w:hanging="284"/>
      </w:pPr>
    </w:p>
    <w:p w14:paraId="5EB94BDC" w14:textId="77777777" w:rsidR="00E75AC1" w:rsidRPr="00E75AC1" w:rsidRDefault="00E75AC1" w:rsidP="00E75AC1">
      <w:pPr>
        <w:pStyle w:val="BusTic"/>
        <w:numPr>
          <w:ilvl w:val="0"/>
          <w:numId w:val="0"/>
        </w:numPr>
        <w:ind w:left="284" w:hanging="284"/>
      </w:pPr>
    </w:p>
    <w:p w14:paraId="30D44129" w14:textId="77777777" w:rsidR="00E75AC1" w:rsidRPr="00E75AC1" w:rsidRDefault="00E75AC1" w:rsidP="00E75AC1">
      <w:pPr>
        <w:shd w:val="clear" w:color="auto" w:fill="FFFFFF"/>
        <w:spacing w:before="525" w:after="360"/>
        <w:outlineLvl w:val="2"/>
        <w:rPr>
          <w:rStyle w:val="Beziens"/>
        </w:rPr>
      </w:pPr>
      <w:r w:rsidRPr="00E75AC1">
        <w:rPr>
          <w:rStyle w:val="Beziens"/>
        </w:rPr>
        <w:lastRenderedPageBreak/>
        <w:t>Gallische oorlog van Julius Caesar</w:t>
      </w:r>
    </w:p>
    <w:p w14:paraId="0084F5B6" w14:textId="77777777" w:rsidR="00E75AC1" w:rsidRDefault="00E75AC1" w:rsidP="00E75AC1">
      <w:pPr>
        <w:pStyle w:val="BusTic"/>
      </w:pPr>
      <w:r w:rsidRPr="00E75AC1">
        <w:t xml:space="preserve">Met vier legioenen onder zijn bevel verruilt Caesar Rome voor zijn nieuw verworven provincies. </w:t>
      </w:r>
    </w:p>
    <w:p w14:paraId="59D489D3" w14:textId="34C18E83" w:rsidR="00E75AC1" w:rsidRPr="00E75AC1" w:rsidRDefault="00E75AC1" w:rsidP="00E75AC1">
      <w:pPr>
        <w:pStyle w:val="BusTic"/>
      </w:pPr>
      <w:r w:rsidRPr="00E75AC1">
        <w:t>In de daaropvolgende jaren verovert hij heel Gallië in een reeks veldtochten die te boek staan als de Gallische Oorlog. Er is veel bekend over deze oorlog omdat de succesvolle veldheer er zelf uitvoerig verslag van heeft gedaan in zijn </w:t>
      </w:r>
      <w:proofErr w:type="spellStart"/>
      <w:r w:rsidRPr="00E75AC1">
        <w:fldChar w:fldCharType="begin"/>
      </w:r>
      <w:r w:rsidRPr="00E75AC1">
        <w:instrText xml:space="preserve"> HYPERLINK "http://www.forumromanum.org/literature/caesar/gallic.html" \t "_blank" </w:instrText>
      </w:r>
      <w:r w:rsidRPr="00E75AC1">
        <w:fldChar w:fldCharType="separate"/>
      </w:r>
      <w:r w:rsidRPr="00E75AC1">
        <w:t>Commentarii</w:t>
      </w:r>
      <w:proofErr w:type="spellEnd"/>
      <w:r w:rsidRPr="00E75AC1">
        <w:t xml:space="preserve"> de bello </w:t>
      </w:r>
      <w:proofErr w:type="spellStart"/>
      <w:r w:rsidRPr="00E75AC1">
        <w:t>Gallico</w:t>
      </w:r>
      <w:proofErr w:type="spellEnd"/>
      <w:r w:rsidRPr="00E75AC1">
        <w:fldChar w:fldCharType="end"/>
      </w:r>
      <w:r w:rsidRPr="00E75AC1">
        <w:t>.</w:t>
      </w:r>
    </w:p>
    <w:p w14:paraId="417A66B2" w14:textId="77777777" w:rsidR="00E75AC1" w:rsidRDefault="00E75AC1" w:rsidP="00E75AC1">
      <w:pPr>
        <w:pStyle w:val="BusTic"/>
      </w:pPr>
      <w:r w:rsidRPr="00E75AC1">
        <w:t xml:space="preserve">Hij verovert niet alleen land, maar tijdens deze veldtochten vergaart hij ook een fortuin aan buit en licht hij nieuwe manschappen. </w:t>
      </w:r>
    </w:p>
    <w:p w14:paraId="3E43C39D" w14:textId="07D2EA7D" w:rsidR="00E75AC1" w:rsidRPr="00E75AC1" w:rsidRDefault="00E75AC1" w:rsidP="00E75AC1">
      <w:pPr>
        <w:pStyle w:val="BusTic"/>
      </w:pPr>
      <w:r w:rsidRPr="00E75AC1">
        <w:t>In 52 v.Chr. bestaat Caesars leger uit tien legioenen en zesduizend ruiters.</w:t>
      </w:r>
    </w:p>
    <w:p w14:paraId="38FCC116" w14:textId="77777777" w:rsidR="00E75AC1" w:rsidRDefault="00E75AC1" w:rsidP="00E75AC1">
      <w:pPr>
        <w:pStyle w:val="BusTic"/>
      </w:pPr>
      <w:r w:rsidRPr="00E75AC1">
        <w:t xml:space="preserve">Dat jaar dwingt hij de Galliërs definitief op de knieën. </w:t>
      </w:r>
    </w:p>
    <w:p w14:paraId="2C424505" w14:textId="77777777" w:rsidR="00E75AC1" w:rsidRDefault="00E75AC1" w:rsidP="00E75AC1">
      <w:pPr>
        <w:pStyle w:val="BusTic"/>
      </w:pPr>
      <w:r w:rsidRPr="00E75AC1">
        <w:t xml:space="preserve">Net buiten </w:t>
      </w:r>
      <w:proofErr w:type="spellStart"/>
      <w:r w:rsidRPr="00E75AC1">
        <w:t>Alesia</w:t>
      </w:r>
      <w:proofErr w:type="spellEnd"/>
      <w:r w:rsidRPr="00E75AC1">
        <w:t xml:space="preserve">, het tegenwoordige </w:t>
      </w:r>
      <w:proofErr w:type="spellStart"/>
      <w:r w:rsidRPr="00E75AC1">
        <w:t>Alise</w:t>
      </w:r>
      <w:proofErr w:type="spellEnd"/>
      <w:r w:rsidRPr="00E75AC1">
        <w:t>-Saint-Reine, wordt Caesar aangevallen door een Gallisch leger onder het bevel van krijgerkoning </w:t>
      </w:r>
      <w:proofErr w:type="spellStart"/>
      <w:r w:rsidRPr="00E75AC1">
        <w:fldChar w:fldCharType="begin"/>
      </w:r>
      <w:r w:rsidRPr="00E75AC1">
        <w:instrText xml:space="preserve"> HYPERLINK "https://historiek.net/vercingetorix-72-46-vchr/1990/" </w:instrText>
      </w:r>
      <w:r w:rsidRPr="00E75AC1">
        <w:fldChar w:fldCharType="separate"/>
      </w:r>
      <w:r w:rsidRPr="00E75AC1">
        <w:t>Vercingetorix</w:t>
      </w:r>
      <w:proofErr w:type="spellEnd"/>
      <w:r w:rsidRPr="00E75AC1">
        <w:fldChar w:fldCharType="end"/>
      </w:r>
      <w:r w:rsidRPr="00E75AC1">
        <w:t xml:space="preserve">. </w:t>
      </w:r>
    </w:p>
    <w:p w14:paraId="196A1BDD" w14:textId="77777777" w:rsidR="00E75AC1" w:rsidRDefault="00E75AC1" w:rsidP="00E75AC1">
      <w:pPr>
        <w:pStyle w:val="BusTic"/>
      </w:pPr>
      <w:r w:rsidRPr="00E75AC1">
        <w:t xml:space="preserve">De Galliërs zijn in de meerderheid maar lijden desalniettemin een nederlaag. </w:t>
      </w:r>
    </w:p>
    <w:p w14:paraId="48B445D0" w14:textId="5BFEAB97" w:rsidR="00E75AC1" w:rsidRPr="00E75AC1" w:rsidRDefault="00E75AC1" w:rsidP="00E75AC1">
      <w:pPr>
        <w:pStyle w:val="BusTic"/>
      </w:pPr>
      <w:r>
        <w:rPr>
          <w:noProof/>
        </w:rPr>
        <mc:AlternateContent>
          <mc:Choice Requires="wps">
            <w:drawing>
              <wp:anchor distT="0" distB="0" distL="114300" distR="114300" simplePos="0" relativeHeight="251665408" behindDoc="0" locked="0" layoutInCell="1" allowOverlap="1" wp14:anchorId="5409AEC0" wp14:editId="1ECDCDB5">
                <wp:simplePos x="0" y="0"/>
                <wp:positionH relativeFrom="column">
                  <wp:posOffset>3552825</wp:posOffset>
                </wp:positionH>
                <wp:positionV relativeFrom="paragraph">
                  <wp:posOffset>2225675</wp:posOffset>
                </wp:positionV>
                <wp:extent cx="3098165"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3098165" cy="635"/>
                        </a:xfrm>
                        <a:prstGeom prst="rect">
                          <a:avLst/>
                        </a:prstGeom>
                        <a:solidFill>
                          <a:prstClr val="white"/>
                        </a:solidFill>
                        <a:ln>
                          <a:noFill/>
                        </a:ln>
                      </wps:spPr>
                      <wps:txbx>
                        <w:txbxContent>
                          <w:p w14:paraId="1F531112" w14:textId="0555626A" w:rsidR="00E75AC1" w:rsidRPr="00E75AC1" w:rsidRDefault="00E75AC1" w:rsidP="00E75AC1">
                            <w:pPr>
                              <w:pStyle w:val="Bijschrift"/>
                              <w:rPr>
                                <w:b/>
                                <w:bCs/>
                                <w:i w:val="0"/>
                                <w:iCs w:val="0"/>
                              </w:rPr>
                            </w:pPr>
                            <w:r>
                              <w:t>•</w:t>
                            </w:r>
                            <w:r>
                              <w:tab/>
                            </w:r>
                            <w:r w:rsidRPr="00E75AC1">
                              <w:rPr>
                                <w:b/>
                                <w:bCs/>
                                <w:i w:val="0"/>
                                <w:iCs w:val="0"/>
                              </w:rPr>
                              <w:t>Over gave van Vercingetorix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09AEC0" id="Tekstvak 10" o:spid="_x0000_s1027" type="#_x0000_t202" style="position:absolute;left:0;text-align:left;margin-left:279.75pt;margin-top:175.25pt;width:243.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5uGQIAAD8EAAAOAAAAZHJzL2Uyb0RvYy54bWysU8Fu2zAMvQ/YPwi6L05aNOiMOEWWIsOA&#10;oC2QDj0rshwLkEWNUmJ3Xz9KtpOu22nYRaZJihTfe1zcdY1hJ4Vegy34bDLlTFkJpbaHgn9/3ny6&#10;5cwHYUthwKqCvyrP75YfPyxal6srqMGUChkVsT5vXcHrEFyeZV7WqhF+Ak5ZClaAjQj0i4esRNFS&#10;9cZkV9PpPGsBS4cglffkve+DfJnqV5WS4bGqvArMFJzeFtKJ6dzHM1suRH5A4Woth2eIf3hFI7Sl&#10;pudS9yIIdkT9R6lGSwQPVZhIaDKoKi1VmoGmmU3fTbOrhVNpFgLHuzNM/v+VlQ+nnXtCFrov0BGB&#10;EZDW+dyTM87TVdjEL72UUZwgfD3DprrAJDmvp59vZ/MbziTF5tc3sUZ2uerQh68KGhaNgiNxkqAS&#10;p60PfeqYEjt5MLrcaGPiTwysDbKTIP7aWgc1FP8ty9iYayHe6gtGT3aZI1qh23dMl29m3EP5SqMj&#10;9KrwTm409dsKH54EkgxoWpJ2eKSjMtAWHAaLsxrw59/8MZ/YoShnLcmq4P7HUaDizHyzxFvU4Gjg&#10;aOxHwx6bNdCkM1oaJ5NJFzCY0awQmhdS/Cp2oZCwknoVPIzmOvTipo2RarVKSaQ0J8LW7pyMpUdc&#10;n7sXgW5gJRCZDzAKTuTvyOlzEz1udQyEdGIu4tqjOMBNKk3cDxsV1+Dtf8q67P3yFwAAAP//AwBQ&#10;SwMEFAAGAAgAAAAhAAzqFUzhAAAADAEAAA8AAABkcnMvZG93bnJldi54bWxMjz1PwzAQhnck/oN1&#10;SCyI2tAkhRCnqioYYKlIu7C58TUOxOcodtrw73FZYLuPR+89Vywn27EjDr51JOFuJoAh1U631EjY&#10;bV9uH4D5oEirzhFK+EYPy/LyolC5did6x2MVGhZDyOdKggmhzzn3tUGr/Mz1SHF3cINVIbZDw/Wg&#10;TjHcdvxeiIxb1VK8YFSPa4P1VzVaCZvkY2NuxsPz2yqZD6+7cZ19NpWU11fT6glYwCn8wXDWj+pQ&#10;Rqe9G0l71klI08c0ohLmqYjFmRDJIgG2/x1lwMuC/3+i/AEAAP//AwBQSwECLQAUAAYACAAAACEA&#10;toM4kv4AAADhAQAAEwAAAAAAAAAAAAAAAAAAAAAAW0NvbnRlbnRfVHlwZXNdLnhtbFBLAQItABQA&#10;BgAIAAAAIQA4/SH/1gAAAJQBAAALAAAAAAAAAAAAAAAAAC8BAABfcmVscy8ucmVsc1BLAQItABQA&#10;BgAIAAAAIQAv6j5uGQIAAD8EAAAOAAAAAAAAAAAAAAAAAC4CAABkcnMvZTJvRG9jLnhtbFBLAQIt&#10;ABQABgAIAAAAIQAM6hVM4QAAAAwBAAAPAAAAAAAAAAAAAAAAAHMEAABkcnMvZG93bnJldi54bWxQ&#10;SwUGAAAAAAQABADzAAAAgQUAAAAA&#10;" stroked="f">
                <v:textbox style="mso-fit-shape-to-text:t" inset="0,0,0,0">
                  <w:txbxContent>
                    <w:p w14:paraId="1F531112" w14:textId="0555626A" w:rsidR="00E75AC1" w:rsidRPr="00E75AC1" w:rsidRDefault="00E75AC1" w:rsidP="00E75AC1">
                      <w:pPr>
                        <w:pStyle w:val="Bijschrift"/>
                        <w:rPr>
                          <w:b/>
                          <w:bCs/>
                          <w:i w:val="0"/>
                          <w:iCs w:val="0"/>
                        </w:rPr>
                      </w:pPr>
                      <w:r>
                        <w:t>•</w:t>
                      </w:r>
                      <w:r>
                        <w:tab/>
                      </w:r>
                      <w:r w:rsidRPr="00E75AC1">
                        <w:rPr>
                          <w:b/>
                          <w:bCs/>
                          <w:i w:val="0"/>
                          <w:iCs w:val="0"/>
                        </w:rPr>
                        <w:t>Over gave van Vercingetorix</w:t>
                      </w:r>
                    </w:p>
                  </w:txbxContent>
                </v:textbox>
                <w10:wrap type="square"/>
              </v:shape>
            </w:pict>
          </mc:Fallback>
        </mc:AlternateContent>
      </w:r>
      <w:r w:rsidRPr="00E75AC1">
        <w:drawing>
          <wp:anchor distT="0" distB="0" distL="114300" distR="114300" simplePos="0" relativeHeight="251663360" behindDoc="0" locked="0" layoutInCell="1" allowOverlap="1" wp14:anchorId="38348D16" wp14:editId="4C5C862B">
            <wp:simplePos x="0" y="0"/>
            <wp:positionH relativeFrom="column">
              <wp:posOffset>3553459</wp:posOffset>
            </wp:positionH>
            <wp:positionV relativeFrom="paragraph">
              <wp:posOffset>115570</wp:posOffset>
            </wp:positionV>
            <wp:extent cx="3098165" cy="2053508"/>
            <wp:effectExtent l="152400" t="152400" r="368935" b="366395"/>
            <wp:wrapSquare wrapText="bothSides"/>
            <wp:docPr id="9" name="Afbeelding 9" descr="Afbeelding met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menigt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9801" cy="205459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75AC1">
        <w:t xml:space="preserve">De rollen zijn nu omgedraaid en de Galliërs verschuilen zich in de vestingstad </w:t>
      </w:r>
      <w:proofErr w:type="spellStart"/>
      <w:r w:rsidRPr="00E75AC1">
        <w:t>Alesia</w:t>
      </w:r>
      <w:proofErr w:type="spellEnd"/>
      <w:r w:rsidRPr="00E75AC1">
        <w:t>. Caesar laat een dubbele vestingwal aanleggen bestaande uit wachttorens, muren en loopgraven.</w:t>
      </w:r>
    </w:p>
    <w:p w14:paraId="46E705FE" w14:textId="13CDB5D9" w:rsidR="00E75AC1" w:rsidRPr="00E75AC1" w:rsidRDefault="00E75AC1" w:rsidP="00E75AC1">
      <w:pPr>
        <w:shd w:val="clear" w:color="auto" w:fill="FFFFFF"/>
        <w:spacing w:before="525" w:after="360"/>
        <w:outlineLvl w:val="2"/>
        <w:rPr>
          <w:rStyle w:val="Beziens"/>
        </w:rPr>
      </w:pPr>
      <w:r w:rsidRPr="00E75AC1">
        <w:rPr>
          <w:rStyle w:val="Beziens"/>
        </w:rPr>
        <w:t>Belegering</w:t>
      </w:r>
    </w:p>
    <w:p w14:paraId="696C170B" w14:textId="77777777" w:rsidR="00E75AC1" w:rsidRDefault="00E75AC1" w:rsidP="00E75AC1">
      <w:pPr>
        <w:pStyle w:val="BusTic"/>
      </w:pPr>
      <w:r w:rsidRPr="00E75AC1">
        <w:t xml:space="preserve">De binnenste wal, met een lengte van elf kilometer, was bedoeld om te voorkomen dat de </w:t>
      </w:r>
      <w:proofErr w:type="spellStart"/>
      <w:r w:rsidRPr="00E75AC1">
        <w:t>Vercingetorix</w:t>
      </w:r>
      <w:proofErr w:type="spellEnd"/>
      <w:r w:rsidRPr="00E75AC1">
        <w:t xml:space="preserve"> en zijn mannen zouden uitbreken. </w:t>
      </w:r>
    </w:p>
    <w:p w14:paraId="558DEE19" w14:textId="3C5945B2" w:rsidR="00E75AC1" w:rsidRDefault="00E75AC1" w:rsidP="00E75AC1">
      <w:pPr>
        <w:pStyle w:val="BusTic"/>
      </w:pPr>
      <w:r w:rsidRPr="00E75AC1">
        <w:t xml:space="preserve">De dertien kilometer lange buitenwal had tot doel de Romeinse belegeraars te beschermen tegen aanvallen van Gallische hulptroepen. </w:t>
      </w:r>
    </w:p>
    <w:p w14:paraId="6FDBAF29" w14:textId="372A6C72" w:rsidR="00E75AC1" w:rsidRDefault="00E75AC1" w:rsidP="00E75AC1">
      <w:pPr>
        <w:pStyle w:val="BusTic"/>
      </w:pPr>
      <w:r w:rsidRPr="00E75AC1">
        <w:t xml:space="preserve">En met succes. Een Gallisch leger van 250.000 krijgers slaagt er niet in hun kompanen in </w:t>
      </w:r>
      <w:proofErr w:type="spellStart"/>
      <w:r w:rsidRPr="00E75AC1">
        <w:t>Alesia</w:t>
      </w:r>
      <w:proofErr w:type="spellEnd"/>
      <w:r w:rsidRPr="00E75AC1">
        <w:t xml:space="preserve"> te ontzetten. </w:t>
      </w:r>
    </w:p>
    <w:p w14:paraId="5A63C929" w14:textId="77777777" w:rsidR="00E75AC1" w:rsidRDefault="00E75AC1" w:rsidP="00E75AC1">
      <w:pPr>
        <w:pStyle w:val="BusTic"/>
      </w:pPr>
      <w:proofErr w:type="spellStart"/>
      <w:r w:rsidRPr="00E75AC1">
        <w:t>Vercingetorix</w:t>
      </w:r>
      <w:proofErr w:type="spellEnd"/>
      <w:r w:rsidRPr="00E75AC1">
        <w:t xml:space="preserve"> lukt het op zijn beurt niet door de Romeinse linies heen te komen. Na zes weken ziet hij zich genoodzaakt zich over te geven aan Caesar om zijn mannen te redden van de </w:t>
      </w:r>
      <w:proofErr w:type="spellStart"/>
      <w:r w:rsidRPr="00E75AC1">
        <w:t>hongersdood</w:t>
      </w:r>
      <w:proofErr w:type="spellEnd"/>
      <w:r w:rsidRPr="00E75AC1">
        <w:t xml:space="preserve">. </w:t>
      </w:r>
    </w:p>
    <w:p w14:paraId="27DDBB6A" w14:textId="59DBA55D" w:rsidR="00E75AC1" w:rsidRPr="00E75AC1" w:rsidRDefault="00E75AC1" w:rsidP="00E75AC1">
      <w:pPr>
        <w:pStyle w:val="BusTic"/>
      </w:pPr>
      <w:r w:rsidRPr="00E75AC1">
        <w:t>De Gallische koning wordt gevangengenomen en vier jaar later in Rome publiekelijk gewurgd.</w:t>
      </w:r>
    </w:p>
    <w:p w14:paraId="121ACE86" w14:textId="77777777" w:rsidR="00E75AC1" w:rsidRDefault="00E75AC1" w:rsidP="00E75AC1">
      <w:pPr>
        <w:pStyle w:val="BusTic"/>
      </w:pPr>
      <w:r w:rsidRPr="00E75AC1">
        <w:t xml:space="preserve">Na de verovering van Gallië beschikt Caesar over een onmetelijk kapitaal en een door de wol geverfde strijdmacht die voor hem door het vuur gaat. </w:t>
      </w:r>
    </w:p>
    <w:p w14:paraId="0A2E6F48" w14:textId="77777777" w:rsidR="00E75AC1" w:rsidRDefault="00E75AC1" w:rsidP="00E75AC1">
      <w:pPr>
        <w:pStyle w:val="BusTic"/>
      </w:pPr>
      <w:r w:rsidRPr="00E75AC1">
        <w:t xml:space="preserve">De senaat beveelt Caesar in 50 v.Chr. zijn leger te ontbinden en terug te keren naar Rome omdat zijn </w:t>
      </w:r>
      <w:proofErr w:type="spellStart"/>
      <w:r w:rsidRPr="00E75AC1">
        <w:t>proconsulaat</w:t>
      </w:r>
      <w:proofErr w:type="spellEnd"/>
      <w:r w:rsidRPr="00E75AC1">
        <w:t xml:space="preserve"> is afgelopen. Caesar weigert. </w:t>
      </w:r>
    </w:p>
    <w:p w14:paraId="3ACD8735" w14:textId="2971B4B6" w:rsidR="00E75AC1" w:rsidRPr="00E75AC1" w:rsidRDefault="00E75AC1" w:rsidP="00E75AC1">
      <w:pPr>
        <w:pStyle w:val="BusTic"/>
      </w:pPr>
      <w:r w:rsidRPr="00E75AC1">
        <w:lastRenderedPageBreak/>
        <w:t xml:space="preserve">Hij weet dat zijn politieke carrière is afgelopen als hij in Rome terugkeert zonder leger of zonder zijn </w:t>
      </w:r>
      <w:proofErr w:type="spellStart"/>
      <w:r w:rsidRPr="00E75AC1">
        <w:t>proconsulaire</w:t>
      </w:r>
      <w:proofErr w:type="spellEnd"/>
      <w:r w:rsidRPr="00E75AC1">
        <w:t xml:space="preserve"> immuniteit.</w:t>
      </w:r>
    </w:p>
    <w:p w14:paraId="79C8CBFA" w14:textId="77777777" w:rsidR="00E75AC1" w:rsidRPr="00E75AC1" w:rsidRDefault="00E75AC1" w:rsidP="00E75AC1">
      <w:pPr>
        <w:shd w:val="clear" w:color="auto" w:fill="FFFFFF"/>
        <w:spacing w:before="525" w:after="360"/>
        <w:outlineLvl w:val="2"/>
        <w:rPr>
          <w:rStyle w:val="Beziens"/>
        </w:rPr>
      </w:pPr>
      <w:r w:rsidRPr="00E75AC1">
        <w:rPr>
          <w:rStyle w:val="Beziens"/>
        </w:rPr>
        <w:t>Burgeroorlog</w:t>
      </w:r>
    </w:p>
    <w:p w14:paraId="27AE0FB2" w14:textId="77777777" w:rsidR="00E75AC1" w:rsidRDefault="00E75AC1" w:rsidP="00E75AC1">
      <w:pPr>
        <w:pStyle w:val="BusTic"/>
      </w:pPr>
      <w:proofErr w:type="spellStart"/>
      <w:r w:rsidRPr="00E75AC1">
        <w:t>Pompeius</w:t>
      </w:r>
      <w:proofErr w:type="spellEnd"/>
      <w:r w:rsidRPr="00E75AC1">
        <w:t xml:space="preserve"> is inmiddels door de senaat aangesteld als dictator om de Romeinse Republiek te beschermen tegen de verrader Caesar. </w:t>
      </w:r>
    </w:p>
    <w:p w14:paraId="2DB57736" w14:textId="77777777" w:rsidR="00E75AC1" w:rsidRDefault="00E75AC1" w:rsidP="00E75AC1">
      <w:pPr>
        <w:pStyle w:val="BusTic"/>
      </w:pPr>
      <w:r w:rsidRPr="00E75AC1">
        <w:t xml:space="preserve">Op 10 januari 49 staat </w:t>
      </w:r>
      <w:proofErr w:type="spellStart"/>
      <w:r w:rsidRPr="00E75AC1">
        <w:t>Gaius</w:t>
      </w:r>
      <w:proofErr w:type="spellEnd"/>
      <w:r w:rsidRPr="00E75AC1">
        <w:t xml:space="preserve"> Julius Caesar aan de oever van de rivier Rubicon, de scheidslijn tussen </w:t>
      </w:r>
      <w:proofErr w:type="spellStart"/>
      <w:r w:rsidRPr="00E75AC1">
        <w:t>Gallia</w:t>
      </w:r>
      <w:proofErr w:type="spellEnd"/>
      <w:r w:rsidRPr="00E75AC1">
        <w:t xml:space="preserve"> </w:t>
      </w:r>
      <w:proofErr w:type="spellStart"/>
      <w:r w:rsidRPr="00E75AC1">
        <w:t>Cisalpina</w:t>
      </w:r>
      <w:proofErr w:type="spellEnd"/>
      <w:r w:rsidRPr="00E75AC1">
        <w:t xml:space="preserve"> en Italië, de grens van zijn mandaatgebied. </w:t>
      </w:r>
    </w:p>
    <w:p w14:paraId="32B2D7BB" w14:textId="77777777" w:rsidR="00E75AC1" w:rsidRDefault="00E75AC1" w:rsidP="00E75AC1">
      <w:pPr>
        <w:pStyle w:val="BusTic"/>
      </w:pPr>
      <w:r w:rsidRPr="00E75AC1">
        <w:t xml:space="preserve">Hij weet dat als hij de rivier oversteekt feitelijk een staatsgreep pleegt en de republiek in een burgeroorlog stort. </w:t>
      </w:r>
    </w:p>
    <w:p w14:paraId="27462551" w14:textId="25AB2B8F" w:rsidR="00E75AC1" w:rsidRPr="00E75AC1" w:rsidRDefault="00E75AC1" w:rsidP="00E75AC1">
      <w:pPr>
        <w:pStyle w:val="BusTic"/>
      </w:pPr>
      <w:r w:rsidRPr="00E75AC1">
        <w:t>Het weerhoudt hem er niet van. Met de beroemde woorden &amp;”</w:t>
      </w:r>
      <w:proofErr w:type="spellStart"/>
      <w:r w:rsidRPr="00E75AC1">
        <w:t>Alea</w:t>
      </w:r>
      <w:proofErr w:type="spellEnd"/>
      <w:r w:rsidRPr="00E75AC1">
        <w:t xml:space="preserve"> </w:t>
      </w:r>
      <w:proofErr w:type="spellStart"/>
      <w:r w:rsidRPr="00E75AC1">
        <w:t>iacta</w:t>
      </w:r>
      <w:proofErr w:type="spellEnd"/>
      <w:r w:rsidRPr="00E75AC1">
        <w:t xml:space="preserve"> </w:t>
      </w:r>
      <w:proofErr w:type="spellStart"/>
      <w:r w:rsidRPr="00E75AC1">
        <w:t>est</w:t>
      </w:r>
      <w:proofErr w:type="spellEnd"/>
      <w:r w:rsidRPr="00E75AC1">
        <w:t>”, de teerling is geworpen, steekt hij met het Dertiende Legioen de Rubicon over en maakt zichzelf tot </w:t>
      </w:r>
      <w:proofErr w:type="spellStart"/>
      <w:r w:rsidRPr="00E75AC1">
        <w:t>hostis</w:t>
      </w:r>
      <w:proofErr w:type="spellEnd"/>
      <w:r w:rsidRPr="00E75AC1">
        <w:t>, staatsvijand.</w:t>
      </w:r>
    </w:p>
    <w:p w14:paraId="461BBF74" w14:textId="77777777" w:rsidR="00E75AC1" w:rsidRDefault="00E75AC1" w:rsidP="00E75AC1">
      <w:pPr>
        <w:pStyle w:val="BusTic"/>
      </w:pPr>
      <w:proofErr w:type="spellStart"/>
      <w:r w:rsidRPr="00E75AC1">
        <w:t>Pompeius</w:t>
      </w:r>
      <w:proofErr w:type="spellEnd"/>
      <w:r w:rsidRPr="00E75AC1">
        <w:t xml:space="preserve"> heeft geen leger op de been kunnen krijgen, sterk genoeg om Rome te verdedigen. </w:t>
      </w:r>
    </w:p>
    <w:p w14:paraId="65FC2EC8" w14:textId="77777777" w:rsidR="00032828" w:rsidRDefault="00E75AC1" w:rsidP="00E75AC1">
      <w:pPr>
        <w:pStyle w:val="BusTic"/>
      </w:pPr>
      <w:r w:rsidRPr="00E75AC1">
        <w:t>Hij vlucht de Adriatische Zee over en laat de provincie Italia aan haar lot over. Ondertussen wint Caesar, onderweg naar zijn geboortestad, de Noord-</w:t>
      </w:r>
      <w:hyperlink r:id="rId15" w:tooltip="Italiaanse" w:history="1">
        <w:r w:rsidRPr="00E75AC1">
          <w:t>Italiaanse</w:t>
        </w:r>
      </w:hyperlink>
      <w:r w:rsidRPr="00E75AC1">
        <w:t xml:space="preserve"> steden voor zich. </w:t>
      </w:r>
    </w:p>
    <w:p w14:paraId="68B077B8" w14:textId="77777777" w:rsidR="00032828" w:rsidRDefault="00E75AC1" w:rsidP="00E75AC1">
      <w:pPr>
        <w:pStyle w:val="BusTic"/>
      </w:pPr>
      <w:r w:rsidRPr="00E75AC1">
        <w:t xml:space="preserve">Hij marcheert dan in 27 dagen naar </w:t>
      </w:r>
      <w:proofErr w:type="spellStart"/>
      <w:r w:rsidRPr="00E75AC1">
        <w:t>Hispania</w:t>
      </w:r>
      <w:proofErr w:type="spellEnd"/>
      <w:r w:rsidRPr="00E75AC1">
        <w:t xml:space="preserve"> </w:t>
      </w:r>
      <w:proofErr w:type="spellStart"/>
      <w:r w:rsidRPr="00E75AC1">
        <w:t>Ulterior</w:t>
      </w:r>
      <w:proofErr w:type="spellEnd"/>
      <w:r w:rsidRPr="00E75AC1">
        <w:t xml:space="preserve"> om zich bij twee van zijn Gallische legioenen te voegen en daar de medestanders van </w:t>
      </w:r>
      <w:proofErr w:type="spellStart"/>
      <w:r w:rsidRPr="00E75AC1">
        <w:t>Pompeius</w:t>
      </w:r>
      <w:proofErr w:type="spellEnd"/>
      <w:r w:rsidRPr="00E75AC1">
        <w:t xml:space="preserve"> te verslaan. </w:t>
      </w:r>
    </w:p>
    <w:p w14:paraId="5EFB27F7" w14:textId="169B8E58" w:rsidR="00E75AC1" w:rsidRPr="00E75AC1" w:rsidRDefault="00E75AC1" w:rsidP="00E75AC1">
      <w:pPr>
        <w:pStyle w:val="BusTic"/>
      </w:pPr>
      <w:r w:rsidRPr="00E75AC1">
        <w:t>Daarna zet hij de achtervolging in, steekt de Adriatische Zee over en zet op 4 januari 48 voet aan wal.</w:t>
      </w:r>
    </w:p>
    <w:p w14:paraId="64391C80" w14:textId="77777777" w:rsidR="00E75AC1" w:rsidRPr="00E75AC1" w:rsidRDefault="00E75AC1" w:rsidP="00E75AC1">
      <w:pPr>
        <w:shd w:val="clear" w:color="auto" w:fill="FFFFFF"/>
        <w:spacing w:before="525" w:after="360"/>
        <w:outlineLvl w:val="2"/>
        <w:rPr>
          <w:rStyle w:val="Beziens"/>
        </w:rPr>
      </w:pPr>
      <w:r w:rsidRPr="00E75AC1">
        <w:rPr>
          <w:rStyle w:val="Beziens"/>
        </w:rPr>
        <w:t>Nederlaag</w:t>
      </w:r>
    </w:p>
    <w:p w14:paraId="27759A23" w14:textId="77777777" w:rsidR="00032828" w:rsidRDefault="00E75AC1" w:rsidP="00032828">
      <w:pPr>
        <w:pStyle w:val="BusTic"/>
      </w:pPr>
      <w:proofErr w:type="spellStart"/>
      <w:r w:rsidRPr="00032828">
        <w:t>Pompeius</w:t>
      </w:r>
      <w:proofErr w:type="spellEnd"/>
      <w:r w:rsidRPr="00032828">
        <w:t xml:space="preserve"> en zijn leger, dat voornamelijk bestaat uit rekruten, houden zich op bij </w:t>
      </w:r>
      <w:proofErr w:type="spellStart"/>
      <w:r w:rsidRPr="00032828">
        <w:t>Dyrrachium</w:t>
      </w:r>
      <w:proofErr w:type="spellEnd"/>
      <w:r w:rsidRPr="00032828">
        <w:t xml:space="preserve">, de huidige Albaanse kustplaats Durrës. </w:t>
      </w:r>
    </w:p>
    <w:p w14:paraId="5BE5C336" w14:textId="77777777" w:rsidR="00032828" w:rsidRDefault="00E75AC1" w:rsidP="00032828">
      <w:pPr>
        <w:pStyle w:val="BusTic"/>
      </w:pPr>
      <w:r w:rsidRPr="00032828">
        <w:t xml:space="preserve">Caesar bouwt fortificaties, onderling verbonden door loopgraven, om hem daar te houden. </w:t>
      </w:r>
      <w:proofErr w:type="spellStart"/>
      <w:r w:rsidRPr="00032828">
        <w:t>Pompeius</w:t>
      </w:r>
      <w:proofErr w:type="spellEnd"/>
      <w:r w:rsidRPr="00032828">
        <w:t xml:space="preserve"> kan het met zijn onervaren leger niet veroorloven te worden vastgepind. </w:t>
      </w:r>
    </w:p>
    <w:p w14:paraId="5474F972" w14:textId="269276D6" w:rsidR="00032828" w:rsidRDefault="00E75AC1" w:rsidP="00032828">
      <w:pPr>
        <w:pStyle w:val="BusTic"/>
      </w:pPr>
      <w:r w:rsidRPr="00032828">
        <w:t xml:space="preserve">Zodra hij de strategie van zijn opponent doorheeft valt </w:t>
      </w:r>
      <w:proofErr w:type="spellStart"/>
      <w:r w:rsidRPr="00032828">
        <w:t>Pompeius</w:t>
      </w:r>
      <w:proofErr w:type="spellEnd"/>
      <w:r w:rsidRPr="00032828">
        <w:t xml:space="preserve"> aan en breekt door de vestingwal. </w:t>
      </w:r>
    </w:p>
    <w:p w14:paraId="7E07384F" w14:textId="65A70B9A" w:rsidR="00E75AC1" w:rsidRPr="00032828" w:rsidRDefault="00E75AC1" w:rsidP="00032828">
      <w:pPr>
        <w:pStyle w:val="BusTic"/>
      </w:pPr>
      <w:r w:rsidRPr="00032828">
        <w:t>Caesar ontsnapt maar lijdt een gevoelige nederlaag.</w:t>
      </w:r>
    </w:p>
    <w:p w14:paraId="54DCAB28" w14:textId="77777777" w:rsidR="00032828" w:rsidRDefault="00E75AC1" w:rsidP="00032828">
      <w:pPr>
        <w:pStyle w:val="BusTic"/>
      </w:pPr>
      <w:r w:rsidRPr="00032828">
        <w:t xml:space="preserve">Een maand later, op 9 augustus, treffen de veldheren elkaar weer, ditmaal bij het Griekse </w:t>
      </w:r>
      <w:proofErr w:type="spellStart"/>
      <w:r w:rsidRPr="00032828">
        <w:t>Pharsalus</w:t>
      </w:r>
      <w:proofErr w:type="spellEnd"/>
      <w:r w:rsidRPr="00032828">
        <w:t xml:space="preserve">. </w:t>
      </w:r>
      <w:proofErr w:type="spellStart"/>
      <w:r w:rsidRPr="00032828">
        <w:t>Pompeius</w:t>
      </w:r>
      <w:proofErr w:type="spellEnd"/>
      <w:r w:rsidRPr="00032828">
        <w:t xml:space="preserve">’ leger bestaat uit 45.000 infanteristen en 7000 ruiters. </w:t>
      </w:r>
    </w:p>
    <w:p w14:paraId="5CC151FA" w14:textId="77777777" w:rsidR="00032828" w:rsidRDefault="00E75AC1" w:rsidP="00032828">
      <w:pPr>
        <w:pStyle w:val="BusTic"/>
      </w:pPr>
      <w:r w:rsidRPr="00032828">
        <w:t xml:space="preserve">Daar tegenover staat Caesar met 22.000 voetsoldaten en 1000 man te paard. </w:t>
      </w:r>
    </w:p>
    <w:p w14:paraId="7608186C" w14:textId="309EF247" w:rsidR="00E75AC1" w:rsidRPr="00032828" w:rsidRDefault="00E75AC1" w:rsidP="00032828">
      <w:pPr>
        <w:pStyle w:val="BusTic"/>
      </w:pPr>
      <w:r w:rsidRPr="00032828">
        <w:t xml:space="preserve">Hij is in de minderheid maar niettemin weet hij het leger van zijn rivaal te verslaan. </w:t>
      </w:r>
      <w:proofErr w:type="spellStart"/>
      <w:r w:rsidRPr="00032828">
        <w:t>Pompeius</w:t>
      </w:r>
      <w:proofErr w:type="spellEnd"/>
      <w:r w:rsidRPr="00032828">
        <w:t xml:space="preserve"> slaat weer op de vlucht, nu naar </w:t>
      </w:r>
      <w:hyperlink r:id="rId16" w:tooltip="Egypte" w:history="1">
        <w:r w:rsidRPr="00032828">
          <w:t>Egypte</w:t>
        </w:r>
      </w:hyperlink>
      <w:r w:rsidRPr="00032828">
        <w:t>.</w:t>
      </w:r>
    </w:p>
    <w:p w14:paraId="2F9DCC77" w14:textId="77777777" w:rsidR="00E75AC1" w:rsidRPr="00E75AC1" w:rsidRDefault="00E75AC1" w:rsidP="00E75AC1">
      <w:pPr>
        <w:shd w:val="clear" w:color="auto" w:fill="FFFFFF"/>
        <w:spacing w:before="525" w:after="360"/>
        <w:outlineLvl w:val="2"/>
        <w:rPr>
          <w:rStyle w:val="Beziens"/>
        </w:rPr>
      </w:pPr>
      <w:r w:rsidRPr="00E75AC1">
        <w:rPr>
          <w:rStyle w:val="Beziens"/>
        </w:rPr>
        <w:lastRenderedPageBreak/>
        <w:t>Cleopatra</w:t>
      </w:r>
    </w:p>
    <w:p w14:paraId="40AE4517" w14:textId="7E090075" w:rsidR="00032828" w:rsidRDefault="00032828" w:rsidP="00032828">
      <w:pPr>
        <w:pStyle w:val="BusTic"/>
      </w:pPr>
      <w:r w:rsidRPr="00032828">
        <w:drawing>
          <wp:anchor distT="0" distB="0" distL="114300" distR="114300" simplePos="0" relativeHeight="251666432" behindDoc="0" locked="0" layoutInCell="1" allowOverlap="1" wp14:anchorId="2B82C044" wp14:editId="3A759E59">
            <wp:simplePos x="0" y="0"/>
            <wp:positionH relativeFrom="margin">
              <wp:align>right</wp:align>
            </wp:positionH>
            <wp:positionV relativeFrom="paragraph">
              <wp:posOffset>508635</wp:posOffset>
            </wp:positionV>
            <wp:extent cx="1524000" cy="1794510"/>
            <wp:effectExtent l="19050" t="0" r="19050" b="52959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24000" cy="1794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75AC1" w:rsidRPr="00E75AC1">
        <w:t>Standbeeld van </w:t>
      </w:r>
      <w:proofErr w:type="spellStart"/>
      <w:r w:rsidR="00E75AC1" w:rsidRPr="00E75AC1">
        <w:fldChar w:fldCharType="begin"/>
      </w:r>
      <w:r w:rsidR="00E75AC1" w:rsidRPr="00E75AC1">
        <w:instrText xml:space="preserve"> HYPERLINK "https://historiek.net/cleopatra-vii-egyptische-koningin/6636/" \o "Cleopatra" </w:instrText>
      </w:r>
      <w:r w:rsidR="00E75AC1" w:rsidRPr="00E75AC1">
        <w:fldChar w:fldCharType="separate"/>
      </w:r>
      <w:r w:rsidR="00E75AC1" w:rsidRPr="00E75AC1">
        <w:rPr>
          <w:color w:val="111111"/>
        </w:rPr>
        <w:t>Cleopatra</w:t>
      </w:r>
      <w:r w:rsidR="00E75AC1" w:rsidRPr="00E75AC1">
        <w:fldChar w:fldCharType="end"/>
      </w:r>
      <w:r w:rsidR="00E75AC1" w:rsidRPr="00E75AC1">
        <w:t>Pompeius</w:t>
      </w:r>
      <w:proofErr w:type="spellEnd"/>
      <w:r w:rsidR="00E75AC1" w:rsidRPr="00E75AC1">
        <w:t xml:space="preserve"> zoekt zijn toevlucht in Alexandrië waar hij wordt vermoord en onthoofd in opdracht van de Egyptische koning </w:t>
      </w:r>
      <w:proofErr w:type="spellStart"/>
      <w:r w:rsidR="00E75AC1" w:rsidRPr="00E75AC1">
        <w:t>Ptolemeus</w:t>
      </w:r>
      <w:proofErr w:type="spellEnd"/>
      <w:r w:rsidR="00E75AC1" w:rsidRPr="00E75AC1">
        <w:t xml:space="preserve"> XIII. </w:t>
      </w:r>
    </w:p>
    <w:p w14:paraId="4715E3F5" w14:textId="79925663" w:rsidR="00032828" w:rsidRDefault="00E75AC1" w:rsidP="00032828">
      <w:pPr>
        <w:pStyle w:val="BusTic"/>
      </w:pPr>
      <w:r w:rsidRPr="00E75AC1">
        <w:t xml:space="preserve">Deze is verwikkeld in een burgeroorlog met zijn </w:t>
      </w:r>
      <w:proofErr w:type="spellStart"/>
      <w:r w:rsidRPr="00E75AC1">
        <w:t>z</w:t>
      </w:r>
      <w:proofErr w:type="spellEnd"/>
      <w:r w:rsidR="00032828" w:rsidRPr="00032828">
        <w:rPr>
          <w:noProof/>
        </w:rPr>
        <w:t xml:space="preserve"> </w:t>
      </w:r>
      <w:proofErr w:type="spellStart"/>
      <w:r w:rsidRPr="00E75AC1">
        <w:t>us</w:t>
      </w:r>
      <w:proofErr w:type="spellEnd"/>
      <w:r w:rsidRPr="00E75AC1">
        <w:t>, vrouw en tevens koningin </w:t>
      </w:r>
      <w:hyperlink r:id="rId18" w:history="1">
        <w:r w:rsidRPr="00E75AC1">
          <w:rPr>
            <w:color w:val="111111"/>
          </w:rPr>
          <w:t>Cleopatra</w:t>
        </w:r>
      </w:hyperlink>
      <w:r w:rsidRPr="00E75AC1">
        <w:t xml:space="preserve">. </w:t>
      </w:r>
    </w:p>
    <w:p w14:paraId="4F1D7A57" w14:textId="77777777" w:rsidR="00032828" w:rsidRDefault="00E75AC1" w:rsidP="00032828">
      <w:pPr>
        <w:pStyle w:val="BusTic"/>
      </w:pPr>
      <w:r w:rsidRPr="00E75AC1">
        <w:t xml:space="preserve">Als Caesar aankomt in Alexandrië krijgt hij van </w:t>
      </w:r>
      <w:proofErr w:type="spellStart"/>
      <w:r w:rsidRPr="00E75AC1">
        <w:t>Ptolemeus</w:t>
      </w:r>
      <w:proofErr w:type="spellEnd"/>
      <w:r w:rsidRPr="00E75AC1">
        <w:t xml:space="preserve"> het hoofd van </w:t>
      </w:r>
      <w:proofErr w:type="spellStart"/>
      <w:r w:rsidRPr="00E75AC1">
        <w:t>Pompeius</w:t>
      </w:r>
      <w:proofErr w:type="spellEnd"/>
      <w:r w:rsidRPr="00E75AC1">
        <w:t xml:space="preserve"> aangeboden. Caesar schijnt te hebben gehuild bij dit aangezicht. </w:t>
      </w:r>
    </w:p>
    <w:p w14:paraId="2EA22C24" w14:textId="1E8428C9" w:rsidR="00032828" w:rsidRDefault="00E75AC1" w:rsidP="00032828">
      <w:pPr>
        <w:pStyle w:val="BusTic"/>
      </w:pPr>
      <w:r w:rsidRPr="00E75AC1">
        <w:t xml:space="preserve">Hij schaart zich aan de zijde Cleopatra en verslaat in 47 v.Chr. de legers van haar broer. </w:t>
      </w:r>
    </w:p>
    <w:p w14:paraId="53B9B3FE" w14:textId="2DD71089" w:rsidR="00E75AC1" w:rsidRPr="00E75AC1" w:rsidRDefault="00E75AC1" w:rsidP="00032828">
      <w:pPr>
        <w:pStyle w:val="BusTic"/>
      </w:pPr>
      <w:r w:rsidRPr="00E75AC1">
        <w:t xml:space="preserve">Caesar zet Cleopatra op de troon van Egypte en tevens verwekt hij een zoon bij haar, </w:t>
      </w:r>
      <w:proofErr w:type="spellStart"/>
      <w:r w:rsidRPr="00E75AC1">
        <w:t>Caesarion</w:t>
      </w:r>
      <w:proofErr w:type="spellEnd"/>
      <w:r w:rsidRPr="00E75AC1">
        <w:t>.</w:t>
      </w:r>
    </w:p>
    <w:p w14:paraId="163AEB0C" w14:textId="77777777" w:rsidR="00E75AC1" w:rsidRPr="00E75AC1" w:rsidRDefault="00E75AC1" w:rsidP="00E75AC1">
      <w:pPr>
        <w:shd w:val="clear" w:color="auto" w:fill="FFFFFF"/>
        <w:spacing w:before="525" w:after="360"/>
        <w:outlineLvl w:val="2"/>
        <w:rPr>
          <w:rStyle w:val="Beziens"/>
        </w:rPr>
      </w:pPr>
      <w:r w:rsidRPr="00E75AC1">
        <w:rPr>
          <w:rStyle w:val="Beziens"/>
        </w:rPr>
        <w:t>Dictator</w:t>
      </w:r>
    </w:p>
    <w:p w14:paraId="6CDCBAD8" w14:textId="77777777" w:rsidR="00032828" w:rsidRDefault="00E75AC1" w:rsidP="00032828">
      <w:pPr>
        <w:pStyle w:val="BusTic"/>
      </w:pPr>
      <w:r w:rsidRPr="00032828">
        <w:t xml:space="preserve">Terug in Rome wordt Caesar in 46 aangesteld als dictator. </w:t>
      </w:r>
    </w:p>
    <w:p w14:paraId="1CBBE7DB" w14:textId="3950D3DE" w:rsidR="00032828" w:rsidRDefault="00E75AC1" w:rsidP="00032828">
      <w:pPr>
        <w:pStyle w:val="BusTic"/>
      </w:pPr>
      <w:r w:rsidRPr="00032828">
        <w:t xml:space="preserve">Marcus Antonius, die met hem zij aan zij vocht tegen </w:t>
      </w:r>
      <w:proofErr w:type="spellStart"/>
      <w:r w:rsidRPr="00032828">
        <w:t>Pompeius</w:t>
      </w:r>
      <w:proofErr w:type="spellEnd"/>
      <w:r w:rsidRPr="00032828">
        <w:t xml:space="preserve">, wordt zijn magister </w:t>
      </w:r>
      <w:proofErr w:type="spellStart"/>
      <w:r w:rsidRPr="00032828">
        <w:t>equitem</w:t>
      </w:r>
      <w:proofErr w:type="spellEnd"/>
      <w:r w:rsidRPr="00032828">
        <w:t xml:space="preserve"> of eerste luitenant. </w:t>
      </w:r>
    </w:p>
    <w:p w14:paraId="6034C63F" w14:textId="77777777" w:rsidR="00032828" w:rsidRDefault="00E75AC1" w:rsidP="00032828">
      <w:pPr>
        <w:pStyle w:val="BusTic"/>
      </w:pPr>
      <w:r w:rsidRPr="00032828">
        <w:t xml:space="preserve">Na 11 dagen verruilt hij zijn dictatorschap voor het consulaat, zijn tweede. </w:t>
      </w:r>
    </w:p>
    <w:p w14:paraId="7F7B53F5" w14:textId="77777777" w:rsidR="00032828" w:rsidRDefault="00E75AC1" w:rsidP="00032828">
      <w:pPr>
        <w:pStyle w:val="BusTic"/>
      </w:pPr>
      <w:r w:rsidRPr="00032828">
        <w:t xml:space="preserve">Ook in 45 bekleedt hij het ambt van consul. </w:t>
      </w:r>
    </w:p>
    <w:p w14:paraId="6D57E1AE" w14:textId="63A65798" w:rsidR="00E75AC1" w:rsidRPr="00032828" w:rsidRDefault="00E75AC1" w:rsidP="00032828">
      <w:pPr>
        <w:pStyle w:val="BusTic"/>
      </w:pPr>
      <w:r w:rsidRPr="00032828">
        <w:t xml:space="preserve">In maart van dat jaar rekent hij tijdens de slag bij </w:t>
      </w:r>
      <w:proofErr w:type="spellStart"/>
      <w:r w:rsidRPr="00032828">
        <w:t>Munda</w:t>
      </w:r>
      <w:proofErr w:type="spellEnd"/>
      <w:r w:rsidRPr="00032828">
        <w:t xml:space="preserve"> in </w:t>
      </w:r>
      <w:proofErr w:type="spellStart"/>
      <w:r w:rsidRPr="00032828">
        <w:t>Hispania</w:t>
      </w:r>
      <w:proofErr w:type="spellEnd"/>
      <w:r w:rsidRPr="00032828">
        <w:t xml:space="preserve"> af met </w:t>
      </w:r>
      <w:proofErr w:type="spellStart"/>
      <w:r w:rsidRPr="00032828">
        <w:t>Gnaeus</w:t>
      </w:r>
      <w:proofErr w:type="spellEnd"/>
      <w:r w:rsidRPr="00032828">
        <w:t xml:space="preserve"> en </w:t>
      </w:r>
      <w:proofErr w:type="spellStart"/>
      <w:r w:rsidRPr="00032828">
        <w:t>Sextus</w:t>
      </w:r>
      <w:proofErr w:type="spellEnd"/>
      <w:r w:rsidRPr="00032828">
        <w:t xml:space="preserve"> </w:t>
      </w:r>
      <w:proofErr w:type="spellStart"/>
      <w:r w:rsidRPr="00032828">
        <w:t>Pompeius</w:t>
      </w:r>
      <w:proofErr w:type="spellEnd"/>
      <w:r w:rsidRPr="00032828">
        <w:t>, de zoons van. De laatste oppositie is uitgeschakeld.</w:t>
      </w:r>
    </w:p>
    <w:p w14:paraId="5D7438BE" w14:textId="77777777" w:rsidR="00E75AC1" w:rsidRPr="00E75AC1" w:rsidRDefault="00E75AC1" w:rsidP="00E75AC1">
      <w:pPr>
        <w:shd w:val="clear" w:color="auto" w:fill="FFFFFF"/>
        <w:spacing w:before="525" w:after="360"/>
        <w:outlineLvl w:val="2"/>
        <w:rPr>
          <w:rStyle w:val="Beziens"/>
        </w:rPr>
      </w:pPr>
      <w:r w:rsidRPr="00E75AC1">
        <w:rPr>
          <w:rStyle w:val="Beziens"/>
        </w:rPr>
        <w:t>Aanslag op Julius Caesar</w:t>
      </w:r>
    </w:p>
    <w:p w14:paraId="19FF38D0" w14:textId="77777777" w:rsidR="00032828" w:rsidRDefault="00E75AC1" w:rsidP="00032828">
      <w:pPr>
        <w:pStyle w:val="BusTic"/>
      </w:pPr>
      <w:r w:rsidRPr="00032828">
        <w:t xml:space="preserve">In 44 v.Chr. wordt Caesar benoemt tot dictator perpetuus, dictator voor het leven. Echter, de senaat wil geen dictatuur en geeft de voorkeur aan het Republikeinse staatsbestel. </w:t>
      </w:r>
    </w:p>
    <w:p w14:paraId="685465D0" w14:textId="08D2CC96" w:rsidR="00032828" w:rsidRDefault="00E75AC1" w:rsidP="00032828">
      <w:pPr>
        <w:pStyle w:val="BusTic"/>
      </w:pPr>
      <w:r w:rsidRPr="00032828">
        <w:t xml:space="preserve">Caesar gedraagt zich teveel als koning en de senatoren hebben geen goede herinneringen aan koningen. </w:t>
      </w:r>
    </w:p>
    <w:p w14:paraId="4EB1AD7C" w14:textId="78582370" w:rsidR="00E75AC1" w:rsidRPr="00032828" w:rsidRDefault="00E75AC1" w:rsidP="00032828">
      <w:pPr>
        <w:pStyle w:val="BusTic"/>
      </w:pPr>
      <w:r w:rsidRPr="00032828">
        <w:t xml:space="preserve">De laatste koning </w:t>
      </w:r>
      <w:proofErr w:type="spellStart"/>
      <w:r w:rsidRPr="00032828">
        <w:t>Tarquinus</w:t>
      </w:r>
      <w:proofErr w:type="spellEnd"/>
      <w:r w:rsidRPr="00032828">
        <w:t xml:space="preserve"> Superbus ontnam de Romeinse burgers hun verworven rechten, net als Caesar nu.</w:t>
      </w:r>
    </w:p>
    <w:p w14:paraId="26B655D8" w14:textId="4ECD923A" w:rsidR="008E0236" w:rsidRPr="008E0236" w:rsidRDefault="00E75AC1" w:rsidP="008E0236">
      <w:pPr>
        <w:pStyle w:val="BusTic"/>
        <w:numPr>
          <w:ilvl w:val="0"/>
          <w:numId w:val="0"/>
        </w:numPr>
        <w:rPr>
          <w:rStyle w:val="Beziens"/>
        </w:rPr>
      </w:pPr>
      <w:r w:rsidRPr="008E0236">
        <w:rPr>
          <w:rStyle w:val="Beziens"/>
        </w:rPr>
        <w:t xml:space="preserve">moord op </w:t>
      </w:r>
      <w:r w:rsidR="008E0236">
        <w:rPr>
          <w:rStyle w:val="Beziens"/>
        </w:rPr>
        <w:t>J</w:t>
      </w:r>
      <w:r w:rsidRPr="008E0236">
        <w:rPr>
          <w:rStyle w:val="Beziens"/>
        </w:rPr>
        <w:t xml:space="preserve">ulius </w:t>
      </w:r>
      <w:r w:rsidR="008E0236">
        <w:rPr>
          <w:rStyle w:val="Beziens"/>
        </w:rPr>
        <w:t>C</w:t>
      </w:r>
      <w:r w:rsidRPr="008E0236">
        <w:rPr>
          <w:rStyle w:val="Beziens"/>
        </w:rPr>
        <w:t>aesar</w:t>
      </w:r>
    </w:p>
    <w:p w14:paraId="229EB5AB" w14:textId="34406D85" w:rsidR="00032828" w:rsidRDefault="00E75AC1" w:rsidP="00032828">
      <w:pPr>
        <w:pStyle w:val="BusTic"/>
      </w:pPr>
      <w:r w:rsidRPr="00032828">
        <w:t xml:space="preserve">Op 15 maart, de </w:t>
      </w:r>
      <w:proofErr w:type="spellStart"/>
      <w:r w:rsidRPr="00032828">
        <w:t>iden</w:t>
      </w:r>
      <w:proofErr w:type="spellEnd"/>
      <w:r w:rsidRPr="00032828">
        <w:t xml:space="preserve"> van maart, wordt er een aanslag gepleegd op het leven van Julius Caesar. Zijn vrouw </w:t>
      </w:r>
      <w:proofErr w:type="spellStart"/>
      <w:r w:rsidRPr="00032828">
        <w:t>Calpurnia</w:t>
      </w:r>
      <w:proofErr w:type="spellEnd"/>
      <w:r w:rsidRPr="00032828">
        <w:t xml:space="preserve"> heeft hierover gedroomd. </w:t>
      </w:r>
    </w:p>
    <w:p w14:paraId="11C97347" w14:textId="15E60452" w:rsidR="00032828" w:rsidRDefault="00E75AC1" w:rsidP="00032828">
      <w:pPr>
        <w:pStyle w:val="BusTic"/>
      </w:pPr>
      <w:r w:rsidRPr="00032828">
        <w:t>Ook een waarzegger waarschuwde hem eerder voor deze dag. Toch gaat Caesar die dag naar het </w:t>
      </w:r>
      <w:hyperlink r:id="rId19" w:history="1">
        <w:r w:rsidR="008E0236" w:rsidRPr="00032828">
          <w:t>Senaatsgebouw</w:t>
        </w:r>
      </w:hyperlink>
      <w:r w:rsidRPr="00032828">
        <w:t xml:space="preserve">, zijn dood tegemoet. </w:t>
      </w:r>
    </w:p>
    <w:p w14:paraId="11594D6F" w14:textId="3DAC3065" w:rsidR="00E75AC1" w:rsidRPr="00032828" w:rsidRDefault="00E75AC1" w:rsidP="00032828">
      <w:pPr>
        <w:pStyle w:val="BusTic"/>
      </w:pPr>
      <w:r w:rsidRPr="00032828">
        <w:t>In zijn boek Keizers van Rome schrijft Suetonius het volgende over de laatste momenten van de dictator:</w:t>
      </w:r>
    </w:p>
    <w:p w14:paraId="1BECFFA2" w14:textId="77777777" w:rsidR="00032828" w:rsidRDefault="00E75AC1" w:rsidP="00032828">
      <w:pPr>
        <w:pStyle w:val="BusTic"/>
      </w:pPr>
      <w:r w:rsidRPr="00032828">
        <w:lastRenderedPageBreak/>
        <w:t xml:space="preserve">Terwijl hij plaats nam, kwamen de samenzweerders om hem heen staan, zogenaamd om hem eer te bewijzen. </w:t>
      </w:r>
    </w:p>
    <w:p w14:paraId="0CACF0F7" w14:textId="051E0D28" w:rsidR="00032828" w:rsidRDefault="00E75AC1" w:rsidP="00032828">
      <w:pPr>
        <w:pStyle w:val="BusTic"/>
      </w:pPr>
      <w:r w:rsidRPr="00032828">
        <w:t>Toen</w:t>
      </w:r>
      <w:r w:rsidR="00032828">
        <w:t xml:space="preserve"> </w:t>
      </w:r>
      <w:r w:rsidRPr="00032828">
        <w:t xml:space="preserve">greep </w:t>
      </w:r>
      <w:proofErr w:type="spellStart"/>
      <w:r w:rsidRPr="00032828">
        <w:t>Cimber</w:t>
      </w:r>
      <w:proofErr w:type="spellEnd"/>
      <w:r w:rsidRPr="00032828">
        <w:t xml:space="preserve"> zijn toga bij beide schouders vast. Caesar riep uit: ‘Maar dit is geweld’ en op hetzelfde ogenblik bracht een van de gebroeders </w:t>
      </w:r>
      <w:proofErr w:type="spellStart"/>
      <w:r w:rsidRPr="00032828">
        <w:t>Casca</w:t>
      </w:r>
      <w:proofErr w:type="spellEnd"/>
      <w:r w:rsidRPr="00032828">
        <w:t xml:space="preserve"> hem van achter een wond toe even onder de keel. </w:t>
      </w:r>
      <w:r w:rsidR="008E0236" w:rsidRPr="008E0236">
        <w:drawing>
          <wp:inline distT="0" distB="0" distL="0" distR="0" wp14:anchorId="6CEB6409" wp14:editId="5BACA5E7">
            <wp:extent cx="6479540" cy="401447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4014470"/>
                    </a:xfrm>
                    <a:prstGeom prst="rect">
                      <a:avLst/>
                    </a:prstGeom>
                  </pic:spPr>
                </pic:pic>
              </a:graphicData>
            </a:graphic>
          </wp:inline>
        </w:drawing>
      </w:r>
    </w:p>
    <w:p w14:paraId="701E1C51" w14:textId="77777777" w:rsidR="00032828" w:rsidRDefault="00E75AC1" w:rsidP="00032828">
      <w:pPr>
        <w:pStyle w:val="BusTic"/>
      </w:pPr>
      <w:r w:rsidRPr="00032828">
        <w:t xml:space="preserve">Toen hij merkte dat hij van alle kanten met getrokken dolken werd belaagd, omhulde hij zijn hoofd met zijn toga en trok gelijk met zijn linkerhand de plooien van zijn toga strak omlaag tot aan zijn voeten, zodat hij er behoorlijk bij zou liggen. </w:t>
      </w:r>
    </w:p>
    <w:p w14:paraId="0F6BE0BD" w14:textId="38996756" w:rsidR="00032828" w:rsidRDefault="00E75AC1" w:rsidP="00032828">
      <w:pPr>
        <w:pStyle w:val="BusTic"/>
      </w:pPr>
      <w:r w:rsidRPr="00032828">
        <w:t xml:space="preserve">In deze houding werd hij drieëntwintig maal doorstoken. </w:t>
      </w:r>
    </w:p>
    <w:p w14:paraId="38A5F69A" w14:textId="77777777" w:rsidR="008E0236" w:rsidRDefault="00E75AC1" w:rsidP="00032828">
      <w:pPr>
        <w:pStyle w:val="BusTic"/>
      </w:pPr>
      <w:r w:rsidRPr="00032828">
        <w:t xml:space="preserve">Alleen bij de eerste stoot kermde hij zonder een woord, al hebben sommigen overgeleverd dat hij tot hem (Marcus Brutus) heeft gezegd: ‘ook jij, mijn zoon?' </w:t>
      </w:r>
    </w:p>
    <w:p w14:paraId="5AD76156" w14:textId="17479ECC" w:rsidR="007F0E64" w:rsidRPr="00032828" w:rsidRDefault="00E75AC1" w:rsidP="008E0236">
      <w:pPr>
        <w:pStyle w:val="BusTic"/>
      </w:pPr>
      <w:r w:rsidRPr="00032828">
        <w:t>Onder al die wonden werd er slechts één gevonden die dodelijk was, de tweede, die hem was toegebracht in de borst.”</w:t>
      </w:r>
    </w:p>
    <w:sectPr w:rsidR="007F0E64" w:rsidRPr="00032828" w:rsidSect="00316BFA">
      <w:headerReference w:type="even" r:id="rId21"/>
      <w:headerReference w:type="default" r:id="rId22"/>
      <w:footerReference w:type="even" r:id="rId23"/>
      <w:footerReference w:type="default" r:id="rId24"/>
      <w:headerReference w:type="first" r:id="rId25"/>
      <w:footerReference w:type="first" r:id="rId26"/>
      <w:pgSz w:w="11906" w:h="16838"/>
      <w:pgMar w:top="567" w:right="851" w:bottom="828"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448DD" w14:textId="77777777" w:rsidR="00090387" w:rsidRDefault="00090387" w:rsidP="007A2B79">
      <w:r>
        <w:separator/>
      </w:r>
    </w:p>
  </w:endnote>
  <w:endnote w:type="continuationSeparator" w:id="0">
    <w:p w14:paraId="3CBE6BDB" w14:textId="77777777" w:rsidR="00090387" w:rsidRDefault="00090387"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824A" w14:textId="77777777" w:rsidR="002F68F6" w:rsidRDefault="002F68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592"/>
      <w:gridCol w:w="1345"/>
      <w:gridCol w:w="4267"/>
    </w:tblGrid>
    <w:tr w:rsidR="002221B7" w14:paraId="3800A38B" w14:textId="77777777" w:rsidTr="004B0A15">
      <w:trPr>
        <w:trHeight w:val="151"/>
      </w:trPr>
      <w:tc>
        <w:tcPr>
          <w:tcW w:w="2250" w:type="pct"/>
          <w:tcBorders>
            <w:bottom w:val="single" w:sz="4" w:space="0" w:color="4F81BD" w:themeColor="accent1"/>
          </w:tcBorders>
        </w:tcPr>
        <w:p w14:paraId="00EBF01D" w14:textId="77777777" w:rsidR="002221B7" w:rsidRDefault="002221B7">
          <w:pPr>
            <w:pStyle w:val="Koptekst"/>
            <w:rPr>
              <w:rFonts w:asciiTheme="majorHAnsi" w:eastAsiaTheme="majorEastAsia" w:hAnsiTheme="majorHAnsi" w:cstheme="majorBidi"/>
              <w:b/>
              <w:bCs/>
            </w:rPr>
          </w:pPr>
        </w:p>
      </w:tc>
      <w:tc>
        <w:tcPr>
          <w:tcW w:w="659" w:type="pct"/>
          <w:vMerge w:val="restart"/>
          <w:noWrap/>
          <w:vAlign w:val="center"/>
        </w:tcPr>
        <w:p w14:paraId="766738A3" w14:textId="77777777" w:rsidR="00316BFA" w:rsidRDefault="00316BFA" w:rsidP="004B0A15">
          <w:pPr>
            <w:pStyle w:val="Geenafstand"/>
            <w:jc w:val="center"/>
            <w:rPr>
              <w:rFonts w:ascii="Verdana" w:eastAsiaTheme="majorEastAsia" w:hAnsi="Verdana" w:cstheme="majorBidi"/>
              <w:b/>
              <w:bCs/>
              <w:sz w:val="16"/>
              <w:szCs w:val="16"/>
            </w:rPr>
          </w:pPr>
        </w:p>
        <w:p w14:paraId="70F4B694" w14:textId="77777777" w:rsidR="002221B7" w:rsidRDefault="002221B7" w:rsidP="004B0A15">
          <w:pPr>
            <w:pStyle w:val="Geenafstand"/>
            <w:jc w:val="center"/>
            <w:rPr>
              <w:rFonts w:ascii="Verdana" w:eastAsiaTheme="majorEastAsia" w:hAnsi="Verdana" w:cstheme="majorBidi"/>
              <w:b/>
              <w:bCs/>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B94963" w:rsidRPr="00B94963">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p w14:paraId="770D50C3" w14:textId="77777777" w:rsidR="00316BFA" w:rsidRPr="007A2B79" w:rsidRDefault="00316BFA" w:rsidP="004B0A15">
          <w:pPr>
            <w:pStyle w:val="Geenafstand"/>
            <w:jc w:val="center"/>
            <w:rPr>
              <w:rFonts w:ascii="Verdana" w:eastAsiaTheme="majorEastAsia" w:hAnsi="Verdana" w:cstheme="majorBidi"/>
              <w:sz w:val="16"/>
              <w:szCs w:val="16"/>
            </w:rPr>
          </w:pPr>
        </w:p>
      </w:tc>
      <w:tc>
        <w:tcPr>
          <w:tcW w:w="2091" w:type="pct"/>
          <w:tcBorders>
            <w:bottom w:val="single" w:sz="4" w:space="0" w:color="4F81BD" w:themeColor="accent1"/>
          </w:tcBorders>
        </w:tcPr>
        <w:p w14:paraId="54E03290" w14:textId="77777777" w:rsidR="002221B7" w:rsidRDefault="002221B7">
          <w:pPr>
            <w:pStyle w:val="Koptekst"/>
            <w:rPr>
              <w:rFonts w:asciiTheme="majorHAnsi" w:eastAsiaTheme="majorEastAsia" w:hAnsiTheme="majorHAnsi" w:cstheme="majorBidi"/>
              <w:b/>
              <w:bCs/>
            </w:rPr>
          </w:pPr>
        </w:p>
      </w:tc>
    </w:tr>
    <w:tr w:rsidR="002221B7" w14:paraId="45E817A0" w14:textId="77777777" w:rsidTr="004B0A15">
      <w:trPr>
        <w:trHeight w:val="150"/>
      </w:trPr>
      <w:tc>
        <w:tcPr>
          <w:tcW w:w="2250" w:type="pct"/>
          <w:tcBorders>
            <w:top w:val="single" w:sz="4" w:space="0" w:color="4F81BD" w:themeColor="accent1"/>
          </w:tcBorders>
        </w:tcPr>
        <w:p w14:paraId="0B8ECE30" w14:textId="77777777" w:rsidR="002221B7" w:rsidRDefault="002221B7">
          <w:pPr>
            <w:pStyle w:val="Koptekst"/>
            <w:rPr>
              <w:rFonts w:asciiTheme="majorHAnsi" w:eastAsiaTheme="majorEastAsia" w:hAnsiTheme="majorHAnsi" w:cstheme="majorBidi"/>
              <w:b/>
              <w:bCs/>
            </w:rPr>
          </w:pPr>
        </w:p>
      </w:tc>
      <w:tc>
        <w:tcPr>
          <w:tcW w:w="659" w:type="pct"/>
          <w:vMerge/>
        </w:tcPr>
        <w:p w14:paraId="0088ADE1" w14:textId="77777777" w:rsidR="002221B7" w:rsidRDefault="002221B7">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14:paraId="16834B2F" w14:textId="77777777" w:rsidR="002221B7" w:rsidRDefault="002221B7">
          <w:pPr>
            <w:pStyle w:val="Koptekst"/>
            <w:rPr>
              <w:rFonts w:asciiTheme="majorHAnsi" w:eastAsiaTheme="majorEastAsia" w:hAnsiTheme="majorHAnsi" w:cstheme="majorBidi"/>
              <w:b/>
              <w:bCs/>
            </w:rPr>
          </w:pPr>
        </w:p>
      </w:tc>
    </w:tr>
  </w:tbl>
  <w:p w14:paraId="73DF3A63" w14:textId="77777777" w:rsidR="002221B7" w:rsidRDefault="002221B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7804" w14:textId="77777777" w:rsidR="002F68F6" w:rsidRDefault="002F68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B89CB" w14:textId="77777777" w:rsidR="00090387" w:rsidRDefault="00090387" w:rsidP="007A2B79">
      <w:r>
        <w:separator/>
      </w:r>
    </w:p>
  </w:footnote>
  <w:footnote w:type="continuationSeparator" w:id="0">
    <w:p w14:paraId="2C86CEE7" w14:textId="77777777" w:rsidR="00090387" w:rsidRDefault="00090387" w:rsidP="007A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C378" w14:textId="77777777" w:rsidR="002F68F6" w:rsidRDefault="002F68F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155C" w14:textId="419ADBDD" w:rsidR="007C056E" w:rsidRDefault="002221B7" w:rsidP="007C056E">
    <w:pPr>
      <w:pStyle w:val="Koptekst"/>
      <w:rPr>
        <w:rFonts w:ascii="Verdana" w:hAnsi="Verdana"/>
        <w:b/>
        <w:sz w:val="28"/>
        <w:szCs w:val="28"/>
        <w:lang w:val="nl-NL"/>
      </w:rPr>
    </w:pPr>
    <w:r>
      <w:rPr>
        <w:noProof/>
        <w:lang w:val="nl-NL"/>
      </w:rPr>
      <w:drawing>
        <wp:anchor distT="0" distB="0" distL="114300" distR="114300" simplePos="0" relativeHeight="251662336" behindDoc="1" locked="0" layoutInCell="1" allowOverlap="1" wp14:anchorId="3FA1B067" wp14:editId="38F92B05">
          <wp:simplePos x="0" y="0"/>
          <wp:positionH relativeFrom="column">
            <wp:posOffset>-345440</wp:posOffset>
          </wp:positionH>
          <wp:positionV relativeFrom="paragraph">
            <wp:posOffset>-182880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B26CB">
      <w:rPr>
        <w:rFonts w:ascii="Verdana" w:hAnsi="Verdana"/>
        <w:b/>
        <w:sz w:val="28"/>
        <w:szCs w:val="28"/>
        <w:lang w:val="nl-NL"/>
      </w:rPr>
      <w:t xml:space="preserve">                             </w:t>
    </w:r>
    <w:r w:rsidR="00B94963">
      <w:rPr>
        <w:rFonts w:ascii="Verdana" w:hAnsi="Verdana"/>
        <w:b/>
        <w:sz w:val="28"/>
        <w:szCs w:val="28"/>
        <w:lang w:val="nl-NL"/>
      </w:rPr>
      <w:t>Italië</w:t>
    </w:r>
    <w:r w:rsidR="00945117">
      <w:rPr>
        <w:rFonts w:ascii="Verdana" w:hAnsi="Verdana"/>
        <w:b/>
        <w:sz w:val="28"/>
        <w:szCs w:val="28"/>
        <w:lang w:val="nl-NL"/>
      </w:rPr>
      <w:t xml:space="preserve"> </w:t>
    </w:r>
    <w:r w:rsidR="002F68F6">
      <w:rPr>
        <w:rFonts w:ascii="Verdana" w:hAnsi="Verdana"/>
        <w:b/>
        <w:sz w:val="28"/>
        <w:szCs w:val="28"/>
        <w:lang w:val="nl-NL"/>
      </w:rPr>
      <w:t>Belangrijke Personen</w:t>
    </w:r>
  </w:p>
  <w:p w14:paraId="21F07292" w14:textId="77777777" w:rsidR="00316BFA" w:rsidRPr="007A2B79" w:rsidRDefault="002221B7" w:rsidP="007C056E">
    <w:pPr>
      <w:pStyle w:val="Koptekst"/>
      <w:rPr>
        <w:rFonts w:ascii="Verdana" w:hAnsi="Verdana"/>
        <w:b/>
        <w:sz w:val="28"/>
        <w:szCs w:val="28"/>
        <w:lang w:val="nl-NL"/>
      </w:rPr>
    </w:pPr>
    <w:r>
      <w:rPr>
        <w:rFonts w:ascii="Verdana" w:hAnsi="Verdana"/>
        <w:b/>
        <w:sz w:val="28"/>
        <w:szCs w:val="28"/>
        <w:lang w:val="nl-NL"/>
      </w:rPr>
      <w:t xml:space="preserve"> </w:t>
    </w:r>
  </w:p>
  <w:p w14:paraId="2068002A" w14:textId="77777777" w:rsidR="002221B7" w:rsidRPr="007A2B79" w:rsidRDefault="002221B7">
    <w:pPr>
      <w:pStyle w:val="Koptekst"/>
      <w:rPr>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A370" w14:textId="77777777" w:rsidR="002F68F6" w:rsidRDefault="002F68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3EA"/>
    <w:multiLevelType w:val="hybridMultilevel"/>
    <w:tmpl w:val="4CA6DF70"/>
    <w:lvl w:ilvl="0" w:tplc="D228015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05A8235D"/>
    <w:multiLevelType w:val="hybridMultilevel"/>
    <w:tmpl w:val="C8700664"/>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 w15:restartNumberingAfterBreak="0">
    <w:nsid w:val="05C61F4C"/>
    <w:multiLevelType w:val="hybridMultilevel"/>
    <w:tmpl w:val="D5C2EA54"/>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3"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 w15:restartNumberingAfterBreak="0">
    <w:nsid w:val="1D84781E"/>
    <w:multiLevelType w:val="hybridMultilevel"/>
    <w:tmpl w:val="CCB25A5A"/>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5" w15:restartNumberingAfterBreak="0">
    <w:nsid w:val="1FAB204C"/>
    <w:multiLevelType w:val="hybridMultilevel"/>
    <w:tmpl w:val="65ACD6A0"/>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23A47BA3"/>
    <w:multiLevelType w:val="hybridMultilevel"/>
    <w:tmpl w:val="BF885358"/>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15:restartNumberingAfterBreak="0">
    <w:nsid w:val="29902EB2"/>
    <w:multiLevelType w:val="hybridMultilevel"/>
    <w:tmpl w:val="187A71DE"/>
    <w:lvl w:ilvl="0" w:tplc="C608CA24">
      <w:start w:val="1"/>
      <w:numFmt w:val="bullet"/>
      <w:pStyle w:val="BusTic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D728E0"/>
    <w:multiLevelType w:val="hybridMultilevel"/>
    <w:tmpl w:val="982E9CEE"/>
    <w:lvl w:ilvl="0" w:tplc="69E03E68">
      <w:start w:val="1"/>
      <w:numFmt w:val="bullet"/>
      <w:lvlRestart w:val="0"/>
      <w:lvlText w:val=""/>
      <w:lvlJc w:val="left"/>
      <w:pPr>
        <w:ind w:left="646" w:hanging="363"/>
      </w:pPr>
      <w:rPr>
        <w:rFonts w:ascii="Symbol" w:hAnsi="Symbol" w:hint="default"/>
      </w:rPr>
    </w:lvl>
    <w:lvl w:ilvl="1" w:tplc="04130003" w:tentative="1">
      <w:start w:val="1"/>
      <w:numFmt w:val="bullet"/>
      <w:lvlText w:val="o"/>
      <w:lvlJc w:val="left"/>
      <w:pPr>
        <w:ind w:left="1366" w:hanging="360"/>
      </w:pPr>
      <w:rPr>
        <w:rFonts w:ascii="Courier New" w:hAnsi="Courier New" w:cs="Courier New" w:hint="default"/>
      </w:rPr>
    </w:lvl>
    <w:lvl w:ilvl="2" w:tplc="04130005" w:tentative="1">
      <w:start w:val="1"/>
      <w:numFmt w:val="bullet"/>
      <w:lvlText w:val=""/>
      <w:lvlJc w:val="left"/>
      <w:pPr>
        <w:ind w:left="2086" w:hanging="360"/>
      </w:pPr>
      <w:rPr>
        <w:rFonts w:ascii="Wingdings" w:hAnsi="Wingdings" w:hint="default"/>
      </w:rPr>
    </w:lvl>
    <w:lvl w:ilvl="3" w:tplc="04130001" w:tentative="1">
      <w:start w:val="1"/>
      <w:numFmt w:val="bullet"/>
      <w:lvlText w:val=""/>
      <w:lvlJc w:val="left"/>
      <w:pPr>
        <w:ind w:left="2806" w:hanging="360"/>
      </w:pPr>
      <w:rPr>
        <w:rFonts w:ascii="Symbol" w:hAnsi="Symbol" w:hint="default"/>
      </w:rPr>
    </w:lvl>
    <w:lvl w:ilvl="4" w:tplc="04130003" w:tentative="1">
      <w:start w:val="1"/>
      <w:numFmt w:val="bullet"/>
      <w:lvlText w:val="o"/>
      <w:lvlJc w:val="left"/>
      <w:pPr>
        <w:ind w:left="3526" w:hanging="360"/>
      </w:pPr>
      <w:rPr>
        <w:rFonts w:ascii="Courier New" w:hAnsi="Courier New" w:cs="Courier New" w:hint="default"/>
      </w:rPr>
    </w:lvl>
    <w:lvl w:ilvl="5" w:tplc="04130005" w:tentative="1">
      <w:start w:val="1"/>
      <w:numFmt w:val="bullet"/>
      <w:lvlText w:val=""/>
      <w:lvlJc w:val="left"/>
      <w:pPr>
        <w:ind w:left="4246" w:hanging="360"/>
      </w:pPr>
      <w:rPr>
        <w:rFonts w:ascii="Wingdings" w:hAnsi="Wingdings" w:hint="default"/>
      </w:rPr>
    </w:lvl>
    <w:lvl w:ilvl="6" w:tplc="04130001" w:tentative="1">
      <w:start w:val="1"/>
      <w:numFmt w:val="bullet"/>
      <w:lvlText w:val=""/>
      <w:lvlJc w:val="left"/>
      <w:pPr>
        <w:ind w:left="4966" w:hanging="360"/>
      </w:pPr>
      <w:rPr>
        <w:rFonts w:ascii="Symbol" w:hAnsi="Symbol" w:hint="default"/>
      </w:rPr>
    </w:lvl>
    <w:lvl w:ilvl="7" w:tplc="04130003" w:tentative="1">
      <w:start w:val="1"/>
      <w:numFmt w:val="bullet"/>
      <w:lvlText w:val="o"/>
      <w:lvlJc w:val="left"/>
      <w:pPr>
        <w:ind w:left="5686" w:hanging="360"/>
      </w:pPr>
      <w:rPr>
        <w:rFonts w:ascii="Courier New" w:hAnsi="Courier New" w:cs="Courier New" w:hint="default"/>
      </w:rPr>
    </w:lvl>
    <w:lvl w:ilvl="8" w:tplc="04130005" w:tentative="1">
      <w:start w:val="1"/>
      <w:numFmt w:val="bullet"/>
      <w:lvlText w:val=""/>
      <w:lvlJc w:val="left"/>
      <w:pPr>
        <w:ind w:left="6406" w:hanging="360"/>
      </w:pPr>
      <w:rPr>
        <w:rFonts w:ascii="Wingdings" w:hAnsi="Wingdings" w:hint="default"/>
      </w:rPr>
    </w:lvl>
  </w:abstractNum>
  <w:abstractNum w:abstractNumId="9" w15:restartNumberingAfterBreak="0">
    <w:nsid w:val="346F5528"/>
    <w:multiLevelType w:val="hybridMultilevel"/>
    <w:tmpl w:val="6EF4F2C2"/>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0"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381D5CE7"/>
    <w:multiLevelType w:val="hybridMultilevel"/>
    <w:tmpl w:val="AB44CF88"/>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2"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7D062D"/>
    <w:multiLevelType w:val="hybridMultilevel"/>
    <w:tmpl w:val="1BA4C49C"/>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4" w15:restartNumberingAfterBreak="0">
    <w:nsid w:val="47DB505C"/>
    <w:multiLevelType w:val="hybridMultilevel"/>
    <w:tmpl w:val="4B241388"/>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5" w15:restartNumberingAfterBreak="0">
    <w:nsid w:val="4E0443FB"/>
    <w:multiLevelType w:val="hybridMultilevel"/>
    <w:tmpl w:val="937CA042"/>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15:restartNumberingAfterBreak="0">
    <w:nsid w:val="4FEA09F5"/>
    <w:multiLevelType w:val="hybridMultilevel"/>
    <w:tmpl w:val="708056DE"/>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7" w15:restartNumberingAfterBreak="0">
    <w:nsid w:val="51D513DE"/>
    <w:multiLevelType w:val="hybridMultilevel"/>
    <w:tmpl w:val="BC663CB6"/>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8" w15:restartNumberingAfterBreak="0">
    <w:nsid w:val="52EC7DD8"/>
    <w:multiLevelType w:val="hybridMultilevel"/>
    <w:tmpl w:val="1B90BD54"/>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9" w15:restartNumberingAfterBreak="0">
    <w:nsid w:val="53256BD5"/>
    <w:multiLevelType w:val="hybridMultilevel"/>
    <w:tmpl w:val="31FE5584"/>
    <w:lvl w:ilvl="0" w:tplc="69E03E6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0" w15:restartNumberingAfterBreak="0">
    <w:nsid w:val="55EB5337"/>
    <w:multiLevelType w:val="hybridMultilevel"/>
    <w:tmpl w:val="76645950"/>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1" w15:restartNumberingAfterBreak="0">
    <w:nsid w:val="55EE536E"/>
    <w:multiLevelType w:val="hybridMultilevel"/>
    <w:tmpl w:val="F3F6C94A"/>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2" w15:restartNumberingAfterBreak="0">
    <w:nsid w:val="55F3046A"/>
    <w:multiLevelType w:val="hybridMultilevel"/>
    <w:tmpl w:val="F85ED8C4"/>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56EB2AA3"/>
    <w:multiLevelType w:val="hybridMultilevel"/>
    <w:tmpl w:val="DA00ACCC"/>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4" w15:restartNumberingAfterBreak="0">
    <w:nsid w:val="5E482B45"/>
    <w:multiLevelType w:val="hybridMultilevel"/>
    <w:tmpl w:val="3F169E2E"/>
    <w:lvl w:ilvl="0" w:tplc="45E4C38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C36D93"/>
    <w:multiLevelType w:val="hybridMultilevel"/>
    <w:tmpl w:val="DA2A11E2"/>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15:restartNumberingAfterBreak="0">
    <w:nsid w:val="63F45641"/>
    <w:multiLevelType w:val="hybridMultilevel"/>
    <w:tmpl w:val="9DCE9654"/>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65B92DDD"/>
    <w:multiLevelType w:val="hybridMultilevel"/>
    <w:tmpl w:val="861C425A"/>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8" w15:restartNumberingAfterBreak="0">
    <w:nsid w:val="6A551239"/>
    <w:multiLevelType w:val="hybridMultilevel"/>
    <w:tmpl w:val="8D743B90"/>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9" w15:restartNumberingAfterBreak="0">
    <w:nsid w:val="6C4905A9"/>
    <w:multiLevelType w:val="hybridMultilevel"/>
    <w:tmpl w:val="AEE05A84"/>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30" w15:restartNumberingAfterBreak="0">
    <w:nsid w:val="7B6A63A7"/>
    <w:multiLevelType w:val="hybridMultilevel"/>
    <w:tmpl w:val="4042A180"/>
    <w:lvl w:ilvl="0" w:tplc="25162688">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D3E0BC7"/>
    <w:multiLevelType w:val="hybridMultilevel"/>
    <w:tmpl w:val="E53E030C"/>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2" w15:restartNumberingAfterBreak="0">
    <w:nsid w:val="7EA267BE"/>
    <w:multiLevelType w:val="hybridMultilevel"/>
    <w:tmpl w:val="68AE6DD6"/>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33" w15:restartNumberingAfterBreak="0">
    <w:nsid w:val="7FD3217A"/>
    <w:multiLevelType w:val="hybridMultilevel"/>
    <w:tmpl w:val="09E843E0"/>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num w:numId="1" w16cid:durableId="2094623716">
    <w:abstractNumId w:val="12"/>
  </w:num>
  <w:num w:numId="2" w16cid:durableId="436216196">
    <w:abstractNumId w:val="30"/>
  </w:num>
  <w:num w:numId="3" w16cid:durableId="1611010332">
    <w:abstractNumId w:val="10"/>
  </w:num>
  <w:num w:numId="4" w16cid:durableId="1987591459">
    <w:abstractNumId w:val="3"/>
  </w:num>
  <w:num w:numId="5" w16cid:durableId="717514630">
    <w:abstractNumId w:val="7"/>
  </w:num>
  <w:num w:numId="6" w16cid:durableId="88121446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5667055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424455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208984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255134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51136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6261145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19347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1550380">
    <w:abstractNumId w:val="33"/>
  </w:num>
  <w:num w:numId="15" w16cid:durableId="1069234205">
    <w:abstractNumId w:val="11"/>
  </w:num>
  <w:num w:numId="16" w16cid:durableId="830801939">
    <w:abstractNumId w:val="2"/>
  </w:num>
  <w:num w:numId="17" w16cid:durableId="250240895">
    <w:abstractNumId w:val="14"/>
  </w:num>
  <w:num w:numId="18" w16cid:durableId="1656639256">
    <w:abstractNumId w:val="13"/>
  </w:num>
  <w:num w:numId="19" w16cid:durableId="593514615">
    <w:abstractNumId w:val="4"/>
  </w:num>
  <w:num w:numId="20" w16cid:durableId="260257818">
    <w:abstractNumId w:val="21"/>
  </w:num>
  <w:num w:numId="21" w16cid:durableId="1110276975">
    <w:abstractNumId w:val="16"/>
  </w:num>
  <w:num w:numId="22" w16cid:durableId="151260422">
    <w:abstractNumId w:val="28"/>
  </w:num>
  <w:num w:numId="23" w16cid:durableId="1112095806">
    <w:abstractNumId w:val="9"/>
  </w:num>
  <w:num w:numId="24" w16cid:durableId="1658606207">
    <w:abstractNumId w:val="23"/>
  </w:num>
  <w:num w:numId="25" w16cid:durableId="1266114234">
    <w:abstractNumId w:val="1"/>
  </w:num>
  <w:num w:numId="26" w16cid:durableId="1442720281">
    <w:abstractNumId w:val="17"/>
  </w:num>
  <w:num w:numId="27" w16cid:durableId="1189685343">
    <w:abstractNumId w:val="18"/>
  </w:num>
  <w:num w:numId="28" w16cid:durableId="142821685">
    <w:abstractNumId w:val="32"/>
  </w:num>
  <w:num w:numId="29" w16cid:durableId="1880513106">
    <w:abstractNumId w:val="19"/>
  </w:num>
  <w:num w:numId="30" w16cid:durableId="1085418579">
    <w:abstractNumId w:val="8"/>
  </w:num>
  <w:num w:numId="31" w16cid:durableId="3523406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83072135">
    <w:abstractNumId w:val="20"/>
  </w:num>
  <w:num w:numId="33" w16cid:durableId="23488380">
    <w:abstractNumId w:val="29"/>
  </w:num>
  <w:num w:numId="34" w16cid:durableId="80220910">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B79"/>
    <w:rsid w:val="00015AE6"/>
    <w:rsid w:val="000306EB"/>
    <w:rsid w:val="00032828"/>
    <w:rsid w:val="00077BC5"/>
    <w:rsid w:val="0008766A"/>
    <w:rsid w:val="00090387"/>
    <w:rsid w:val="000B35DC"/>
    <w:rsid w:val="000B3F02"/>
    <w:rsid w:val="000D0A8B"/>
    <w:rsid w:val="000E29C0"/>
    <w:rsid w:val="000F3B57"/>
    <w:rsid w:val="000F4F6B"/>
    <w:rsid w:val="0010703B"/>
    <w:rsid w:val="00110296"/>
    <w:rsid w:val="00120DD2"/>
    <w:rsid w:val="0014683B"/>
    <w:rsid w:val="001B0768"/>
    <w:rsid w:val="001D64BE"/>
    <w:rsid w:val="002221B7"/>
    <w:rsid w:val="002555E6"/>
    <w:rsid w:val="00257766"/>
    <w:rsid w:val="0026116E"/>
    <w:rsid w:val="00275D6D"/>
    <w:rsid w:val="002A65F5"/>
    <w:rsid w:val="002B29A5"/>
    <w:rsid w:val="002C1536"/>
    <w:rsid w:val="002D3FA7"/>
    <w:rsid w:val="002F68F6"/>
    <w:rsid w:val="002F6A8B"/>
    <w:rsid w:val="0030746E"/>
    <w:rsid w:val="00316BFA"/>
    <w:rsid w:val="00330EC1"/>
    <w:rsid w:val="00343FFB"/>
    <w:rsid w:val="00375508"/>
    <w:rsid w:val="003A2A4D"/>
    <w:rsid w:val="003B734B"/>
    <w:rsid w:val="003C3E7E"/>
    <w:rsid w:val="00407D9E"/>
    <w:rsid w:val="004435A4"/>
    <w:rsid w:val="0047107D"/>
    <w:rsid w:val="004B0A15"/>
    <w:rsid w:val="004C55B9"/>
    <w:rsid w:val="004F49EB"/>
    <w:rsid w:val="00522CF5"/>
    <w:rsid w:val="005456DE"/>
    <w:rsid w:val="00553B72"/>
    <w:rsid w:val="00593320"/>
    <w:rsid w:val="005A431A"/>
    <w:rsid w:val="005D0E3B"/>
    <w:rsid w:val="006226E1"/>
    <w:rsid w:val="00630A26"/>
    <w:rsid w:val="00640C23"/>
    <w:rsid w:val="00681FBE"/>
    <w:rsid w:val="00687CFF"/>
    <w:rsid w:val="00695640"/>
    <w:rsid w:val="006A4E41"/>
    <w:rsid w:val="006B0288"/>
    <w:rsid w:val="006B6011"/>
    <w:rsid w:val="006C3B72"/>
    <w:rsid w:val="006C583E"/>
    <w:rsid w:val="007121B3"/>
    <w:rsid w:val="0072563B"/>
    <w:rsid w:val="00732328"/>
    <w:rsid w:val="007438D9"/>
    <w:rsid w:val="00762F5A"/>
    <w:rsid w:val="007854B0"/>
    <w:rsid w:val="00786672"/>
    <w:rsid w:val="007A2B79"/>
    <w:rsid w:val="007C056E"/>
    <w:rsid w:val="007C5E0F"/>
    <w:rsid w:val="007E779C"/>
    <w:rsid w:val="007F0E64"/>
    <w:rsid w:val="0083246E"/>
    <w:rsid w:val="00862C18"/>
    <w:rsid w:val="00867836"/>
    <w:rsid w:val="0088658C"/>
    <w:rsid w:val="00894D9C"/>
    <w:rsid w:val="008B26CB"/>
    <w:rsid w:val="008D0BAE"/>
    <w:rsid w:val="008E0236"/>
    <w:rsid w:val="00945117"/>
    <w:rsid w:val="00953285"/>
    <w:rsid w:val="009D2624"/>
    <w:rsid w:val="009F1975"/>
    <w:rsid w:val="009F7B5C"/>
    <w:rsid w:val="00A12D91"/>
    <w:rsid w:val="00A63239"/>
    <w:rsid w:val="00A63BD1"/>
    <w:rsid w:val="00A644E1"/>
    <w:rsid w:val="00A8267D"/>
    <w:rsid w:val="00AA7E3C"/>
    <w:rsid w:val="00AD1C0A"/>
    <w:rsid w:val="00B57EDE"/>
    <w:rsid w:val="00B6539F"/>
    <w:rsid w:val="00B71C80"/>
    <w:rsid w:val="00B76B49"/>
    <w:rsid w:val="00B94963"/>
    <w:rsid w:val="00BB4B6A"/>
    <w:rsid w:val="00BC7C6A"/>
    <w:rsid w:val="00BD0AC1"/>
    <w:rsid w:val="00BF56E5"/>
    <w:rsid w:val="00C075CE"/>
    <w:rsid w:val="00C12C50"/>
    <w:rsid w:val="00C56E7A"/>
    <w:rsid w:val="00C65AE8"/>
    <w:rsid w:val="00C75D61"/>
    <w:rsid w:val="00CA408D"/>
    <w:rsid w:val="00CB7D9C"/>
    <w:rsid w:val="00CE4CCF"/>
    <w:rsid w:val="00D01349"/>
    <w:rsid w:val="00D01B6B"/>
    <w:rsid w:val="00D26096"/>
    <w:rsid w:val="00D366CC"/>
    <w:rsid w:val="00D51E15"/>
    <w:rsid w:val="00D963B6"/>
    <w:rsid w:val="00D97131"/>
    <w:rsid w:val="00DB67FC"/>
    <w:rsid w:val="00DC16E0"/>
    <w:rsid w:val="00DE3CD7"/>
    <w:rsid w:val="00E61BCA"/>
    <w:rsid w:val="00E632BB"/>
    <w:rsid w:val="00E75AC1"/>
    <w:rsid w:val="00E760C6"/>
    <w:rsid w:val="00E83D9B"/>
    <w:rsid w:val="00E9132D"/>
    <w:rsid w:val="00EA1CBB"/>
    <w:rsid w:val="00ED0E92"/>
    <w:rsid w:val="00ED5CFD"/>
    <w:rsid w:val="00EE315B"/>
    <w:rsid w:val="00F14055"/>
    <w:rsid w:val="00F35C87"/>
    <w:rsid w:val="00F915D9"/>
    <w:rsid w:val="00FE574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A478"/>
  <w15:docId w15:val="{354FF1D6-BD92-4275-BFC3-94EE247C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3">
    <w:name w:val="heading 3"/>
    <w:basedOn w:val="Standaard"/>
    <w:next w:val="Standaard"/>
    <w:link w:val="Kop3Char"/>
    <w:uiPriority w:val="9"/>
    <w:semiHidden/>
    <w:unhideWhenUsed/>
    <w:qFormat/>
    <w:rsid w:val="00E75AC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tabs>
        <w:tab w:val="clear" w:pos="283"/>
        <w:tab w:val="num" w:pos="360"/>
      </w:tabs>
      <w:spacing w:before="120" w:after="120"/>
      <w:ind w:left="0" w:firstLine="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2221B7"/>
    <w:pPr>
      <w:spacing w:before="0" w:after="0"/>
    </w:pPr>
    <w:rPr>
      <w:b/>
    </w:rPr>
  </w:style>
  <w:style w:type="character" w:customStyle="1" w:styleId="geenkader">
    <w:name w:val="geenkader +"/>
    <w:basedOn w:val="Bijzonder"/>
    <w:uiPriority w:val="1"/>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032828"/>
    <w:pPr>
      <w:numPr>
        <w:numId w:val="2"/>
      </w:numPr>
      <w:spacing w:before="120" w:after="120"/>
      <w:ind w:left="284" w:hanging="284"/>
    </w:pPr>
    <w:rPr>
      <w:rFonts w:ascii="Verdana" w:hAnsi="Verdana"/>
      <w:color w:val="000000"/>
      <w:sz w:val="24"/>
      <w:szCs w:val="22"/>
      <w:lang w:val="nl-NL"/>
    </w:rPr>
  </w:style>
  <w:style w:type="character" w:customStyle="1" w:styleId="BusTicChar">
    <w:name w:val="BusTic Char"/>
    <w:basedOn w:val="Standaardalinea-lettertype"/>
    <w:link w:val="BusTic"/>
    <w:rsid w:val="00032828"/>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uiPriority w:val="1"/>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26116E"/>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DB67FC"/>
    <w:pPr>
      <w:numPr>
        <w:numId w:val="3"/>
      </w:numPr>
      <w:spacing w:before="120" w:after="120"/>
      <w:ind w:left="284" w:hanging="284"/>
    </w:pPr>
    <w:rPr>
      <w:rFonts w:ascii="Verdana" w:hAnsi="Verdana"/>
      <w:sz w:val="24"/>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uiPriority w:val="22"/>
    <w:qFormat/>
    <w:rsid w:val="002221B7"/>
    <w:rPr>
      <w:b/>
      <w:bCs/>
    </w:rPr>
  </w:style>
  <w:style w:type="character" w:customStyle="1" w:styleId="LijstalineaChar">
    <w:name w:val="Lijstalinea Char"/>
    <w:aliases w:val="Pijlk Char"/>
    <w:basedOn w:val="Standaardalinea-lettertype"/>
    <w:link w:val="Lijstalinea"/>
    <w:uiPriority w:val="34"/>
    <w:locked/>
    <w:rsid w:val="00DB67FC"/>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BusTic"/>
    <w:rsid w:val="003C3E7E"/>
    <w:pPr>
      <w:keepLines/>
      <w:numPr>
        <w:numId w:val="5"/>
      </w:numPr>
      <w:ind w:left="284" w:hanging="284"/>
    </w:pPr>
    <w:rPr>
      <w:rFonts w:ascii="Comic Sans MS" w:hAnsi="Comic Sans MS"/>
      <w:color w:val="auto"/>
      <w:szCs w:val="20"/>
    </w:rPr>
  </w:style>
  <w:style w:type="paragraph" w:customStyle="1" w:styleId="Com12">
    <w:name w:val="Com 12"/>
    <w:basedOn w:val="BusTic1"/>
    <w:rsid w:val="003C3E7E"/>
    <w:pPr>
      <w:numPr>
        <w:numId w:val="0"/>
      </w:numPr>
    </w:pPr>
  </w:style>
  <w:style w:type="paragraph" w:customStyle="1" w:styleId="Cambria">
    <w:name w:val="Cambria"/>
    <w:basedOn w:val="Standaard"/>
    <w:autoRedefine/>
    <w:rsid w:val="003C3E7E"/>
    <w:pPr>
      <w:keepLines/>
      <w:jc w:val="center"/>
    </w:pPr>
    <w:rPr>
      <w:rFonts w:asciiTheme="majorHAnsi" w:hAnsiTheme="majorHAnsi"/>
      <w:b/>
      <w:sz w:val="24"/>
      <w:szCs w:val="24"/>
      <w:lang w:val="nl-NL"/>
    </w:rPr>
  </w:style>
  <w:style w:type="character" w:customStyle="1" w:styleId="kader">
    <w:name w:val="kader"/>
    <w:basedOn w:val="Standaardalinea-lettertype"/>
    <w:uiPriority w:val="1"/>
    <w:qFormat/>
    <w:rsid w:val="00E61BCA"/>
    <w:rPr>
      <w:rFonts w:ascii="Verdana" w:hAnsi="Verdana"/>
      <w:sz w:val="24"/>
      <w:szCs w:val="24"/>
      <w:bdr w:val="single" w:sz="12" w:space="0" w:color="auto"/>
      <w:lang w:val="nl-NL"/>
    </w:rPr>
  </w:style>
  <w:style w:type="character" w:styleId="Nadruk">
    <w:name w:val="Emphasis"/>
    <w:basedOn w:val="Standaardalinea-lettertype"/>
    <w:uiPriority w:val="20"/>
    <w:qFormat/>
    <w:rsid w:val="00B71C80"/>
    <w:rPr>
      <w:i/>
      <w:iCs/>
    </w:rPr>
  </w:style>
  <w:style w:type="character" w:customStyle="1" w:styleId="Datum1">
    <w:name w:val="Datum1"/>
    <w:basedOn w:val="Standaardalinea-lettertype"/>
    <w:rsid w:val="0030746E"/>
  </w:style>
  <w:style w:type="character" w:customStyle="1" w:styleId="fn">
    <w:name w:val="fn"/>
    <w:basedOn w:val="Standaardalinea-lettertype"/>
    <w:rsid w:val="0030746E"/>
  </w:style>
  <w:style w:type="character" w:customStyle="1" w:styleId="post-comments1">
    <w:name w:val="post-comments1"/>
    <w:basedOn w:val="Standaardalinea-lettertype"/>
    <w:rsid w:val="0030746E"/>
    <w:rPr>
      <w:shd w:val="clear" w:color="auto" w:fill="FFFFFF"/>
    </w:rPr>
  </w:style>
  <w:style w:type="character" w:customStyle="1" w:styleId="Kop3Char">
    <w:name w:val="Kop 3 Char"/>
    <w:basedOn w:val="Standaardalinea-lettertype"/>
    <w:link w:val="Kop3"/>
    <w:uiPriority w:val="9"/>
    <w:semiHidden/>
    <w:rsid w:val="00E75AC1"/>
    <w:rPr>
      <w:rFonts w:asciiTheme="majorHAnsi" w:eastAsiaTheme="majorEastAsia" w:hAnsiTheme="majorHAnsi" w:cstheme="majorBidi"/>
      <w:color w:val="243F60" w:themeColor="accent1" w:themeShade="7F"/>
      <w:lang w:val="en-US" w:eastAsia="nl-NL"/>
    </w:rPr>
  </w:style>
  <w:style w:type="paragraph" w:styleId="Bijschrift">
    <w:name w:val="caption"/>
    <w:basedOn w:val="Standaard"/>
    <w:next w:val="Standaard"/>
    <w:uiPriority w:val="35"/>
    <w:unhideWhenUsed/>
    <w:qFormat/>
    <w:rsid w:val="00E75AC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2423">
      <w:bodyDiv w:val="1"/>
      <w:marLeft w:val="0"/>
      <w:marRight w:val="0"/>
      <w:marTop w:val="0"/>
      <w:marBottom w:val="0"/>
      <w:divBdr>
        <w:top w:val="none" w:sz="0" w:space="0" w:color="auto"/>
        <w:left w:val="none" w:sz="0" w:space="0" w:color="auto"/>
        <w:bottom w:val="none" w:sz="0" w:space="0" w:color="auto"/>
        <w:right w:val="none" w:sz="0" w:space="0" w:color="auto"/>
      </w:divBdr>
      <w:divsChild>
        <w:div w:id="1812870491">
          <w:marLeft w:val="0"/>
          <w:marRight w:val="0"/>
          <w:marTop w:val="0"/>
          <w:marBottom w:val="0"/>
          <w:divBdr>
            <w:top w:val="none" w:sz="0" w:space="0" w:color="auto"/>
            <w:left w:val="none" w:sz="0" w:space="0" w:color="auto"/>
            <w:bottom w:val="none" w:sz="0" w:space="0" w:color="auto"/>
            <w:right w:val="none" w:sz="0" w:space="0" w:color="auto"/>
          </w:divBdr>
          <w:divsChild>
            <w:div w:id="1176961620">
              <w:marLeft w:val="0"/>
              <w:marRight w:val="0"/>
              <w:marTop w:val="0"/>
              <w:marBottom w:val="0"/>
              <w:divBdr>
                <w:top w:val="none" w:sz="0" w:space="0" w:color="auto"/>
                <w:left w:val="single" w:sz="6" w:space="15" w:color="DDDDDD"/>
                <w:bottom w:val="none" w:sz="0" w:space="0" w:color="auto"/>
                <w:right w:val="single" w:sz="6" w:space="15" w:color="DDDDDD"/>
              </w:divBdr>
              <w:divsChild>
                <w:div w:id="400176904">
                  <w:marLeft w:val="0"/>
                  <w:marRight w:val="0"/>
                  <w:marTop w:val="0"/>
                  <w:marBottom w:val="0"/>
                  <w:divBdr>
                    <w:top w:val="none" w:sz="0" w:space="0" w:color="auto"/>
                    <w:left w:val="none" w:sz="0" w:space="0" w:color="auto"/>
                    <w:bottom w:val="none" w:sz="0" w:space="0" w:color="auto"/>
                    <w:right w:val="none" w:sz="0" w:space="0" w:color="auto"/>
                  </w:divBdr>
                  <w:divsChild>
                    <w:div w:id="217011060">
                      <w:marLeft w:val="0"/>
                      <w:marRight w:val="0"/>
                      <w:marTop w:val="0"/>
                      <w:marBottom w:val="0"/>
                      <w:divBdr>
                        <w:top w:val="none" w:sz="0" w:space="0" w:color="auto"/>
                        <w:left w:val="none" w:sz="0" w:space="0" w:color="auto"/>
                        <w:bottom w:val="none" w:sz="0" w:space="0" w:color="auto"/>
                        <w:right w:val="none" w:sz="0" w:space="0" w:color="auto"/>
                      </w:divBdr>
                      <w:divsChild>
                        <w:div w:id="1719358533">
                          <w:marLeft w:val="0"/>
                          <w:marRight w:val="0"/>
                          <w:marTop w:val="0"/>
                          <w:marBottom w:val="0"/>
                          <w:divBdr>
                            <w:top w:val="none" w:sz="0" w:space="0" w:color="auto"/>
                            <w:left w:val="none" w:sz="0" w:space="0" w:color="auto"/>
                            <w:bottom w:val="none" w:sz="0" w:space="0" w:color="auto"/>
                            <w:right w:val="none" w:sz="0" w:space="0" w:color="auto"/>
                          </w:divBdr>
                          <w:divsChild>
                            <w:div w:id="386925905">
                              <w:marLeft w:val="0"/>
                              <w:marRight w:val="0"/>
                              <w:marTop w:val="0"/>
                              <w:marBottom w:val="225"/>
                              <w:divBdr>
                                <w:top w:val="none" w:sz="0" w:space="0" w:color="auto"/>
                                <w:left w:val="none" w:sz="0" w:space="0" w:color="auto"/>
                                <w:bottom w:val="single" w:sz="6" w:space="4" w:color="E6E6E6"/>
                                <w:right w:val="none" w:sz="0" w:space="0" w:color="auto"/>
                              </w:divBdr>
                            </w:div>
                            <w:div w:id="17913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54291">
      <w:bodyDiv w:val="1"/>
      <w:marLeft w:val="0"/>
      <w:marRight w:val="0"/>
      <w:marTop w:val="0"/>
      <w:marBottom w:val="0"/>
      <w:divBdr>
        <w:top w:val="none" w:sz="0" w:space="0" w:color="auto"/>
        <w:left w:val="none" w:sz="0" w:space="0" w:color="auto"/>
        <w:bottom w:val="none" w:sz="0" w:space="0" w:color="auto"/>
        <w:right w:val="none" w:sz="0" w:space="0" w:color="auto"/>
      </w:divBdr>
      <w:divsChild>
        <w:div w:id="1731339854">
          <w:marLeft w:val="0"/>
          <w:marRight w:val="0"/>
          <w:marTop w:val="0"/>
          <w:marBottom w:val="0"/>
          <w:divBdr>
            <w:top w:val="none" w:sz="0" w:space="0" w:color="auto"/>
            <w:left w:val="none" w:sz="0" w:space="0" w:color="auto"/>
            <w:bottom w:val="none" w:sz="0" w:space="0" w:color="auto"/>
            <w:right w:val="none" w:sz="0" w:space="0" w:color="auto"/>
          </w:divBdr>
          <w:divsChild>
            <w:div w:id="1734623980">
              <w:marLeft w:val="120"/>
              <w:marRight w:val="150"/>
              <w:marTop w:val="225"/>
              <w:marBottom w:val="150"/>
              <w:divBdr>
                <w:top w:val="none" w:sz="0" w:space="0" w:color="auto"/>
                <w:left w:val="none" w:sz="0" w:space="0" w:color="auto"/>
                <w:bottom w:val="none" w:sz="0" w:space="0" w:color="auto"/>
                <w:right w:val="none" w:sz="0" w:space="0" w:color="auto"/>
              </w:divBdr>
              <w:divsChild>
                <w:div w:id="18164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951518813">
      <w:bodyDiv w:val="1"/>
      <w:marLeft w:val="0"/>
      <w:marRight w:val="0"/>
      <w:marTop w:val="0"/>
      <w:marBottom w:val="0"/>
      <w:divBdr>
        <w:top w:val="none" w:sz="0" w:space="0" w:color="auto"/>
        <w:left w:val="none" w:sz="0" w:space="0" w:color="auto"/>
        <w:bottom w:val="none" w:sz="0" w:space="0" w:color="auto"/>
        <w:right w:val="none" w:sz="0" w:space="0" w:color="auto"/>
      </w:divBdr>
      <w:divsChild>
        <w:div w:id="816340061">
          <w:marLeft w:val="0"/>
          <w:marRight w:val="0"/>
          <w:marTop w:val="0"/>
          <w:marBottom w:val="0"/>
          <w:divBdr>
            <w:top w:val="single" w:sz="2" w:space="0" w:color="auto"/>
            <w:left w:val="single" w:sz="2" w:space="0" w:color="auto"/>
            <w:bottom w:val="single" w:sz="2" w:space="0" w:color="auto"/>
            <w:right w:val="single" w:sz="2" w:space="0" w:color="auto"/>
          </w:divBdr>
          <w:divsChild>
            <w:div w:id="771165119">
              <w:marLeft w:val="0"/>
              <w:marRight w:val="0"/>
              <w:marTop w:val="0"/>
              <w:marBottom w:val="0"/>
              <w:divBdr>
                <w:top w:val="none" w:sz="0" w:space="0" w:color="auto"/>
                <w:left w:val="none" w:sz="0" w:space="0" w:color="auto"/>
                <w:bottom w:val="none" w:sz="0" w:space="0" w:color="auto"/>
                <w:right w:val="none" w:sz="0" w:space="0" w:color="auto"/>
              </w:divBdr>
              <w:divsChild>
                <w:div w:id="1144663875">
                  <w:marLeft w:val="0"/>
                  <w:marRight w:val="0"/>
                  <w:marTop w:val="0"/>
                  <w:marBottom w:val="0"/>
                  <w:divBdr>
                    <w:top w:val="none" w:sz="0" w:space="0" w:color="auto"/>
                    <w:left w:val="none" w:sz="0" w:space="0" w:color="auto"/>
                    <w:bottom w:val="none" w:sz="0" w:space="0" w:color="auto"/>
                    <w:right w:val="none" w:sz="0" w:space="0" w:color="auto"/>
                  </w:divBdr>
                  <w:divsChild>
                    <w:div w:id="689841045">
                      <w:marLeft w:val="0"/>
                      <w:marRight w:val="0"/>
                      <w:marTop w:val="0"/>
                      <w:marBottom w:val="0"/>
                      <w:divBdr>
                        <w:top w:val="none" w:sz="0" w:space="0" w:color="auto"/>
                        <w:left w:val="none" w:sz="0" w:space="0" w:color="auto"/>
                        <w:bottom w:val="none" w:sz="0" w:space="0" w:color="auto"/>
                        <w:right w:val="none" w:sz="0" w:space="0" w:color="auto"/>
                      </w:divBdr>
                    </w:div>
                    <w:div w:id="760760013">
                      <w:marLeft w:val="0"/>
                      <w:marRight w:val="0"/>
                      <w:marTop w:val="0"/>
                      <w:marBottom w:val="0"/>
                      <w:divBdr>
                        <w:top w:val="none" w:sz="0" w:space="0" w:color="auto"/>
                        <w:left w:val="none" w:sz="0" w:space="0" w:color="auto"/>
                        <w:bottom w:val="none" w:sz="0" w:space="0" w:color="auto"/>
                        <w:right w:val="none" w:sz="0" w:space="0" w:color="auto"/>
                      </w:divBdr>
                      <w:divsChild>
                        <w:div w:id="384767629">
                          <w:marLeft w:val="0"/>
                          <w:marRight w:val="0"/>
                          <w:marTop w:val="0"/>
                          <w:marBottom w:val="0"/>
                          <w:divBdr>
                            <w:top w:val="none" w:sz="0" w:space="0" w:color="auto"/>
                            <w:left w:val="none" w:sz="0" w:space="0" w:color="auto"/>
                            <w:bottom w:val="none" w:sz="0" w:space="0" w:color="auto"/>
                            <w:right w:val="none" w:sz="0" w:space="0" w:color="auto"/>
                          </w:divBdr>
                        </w:div>
                        <w:div w:id="1001784207">
                          <w:marLeft w:val="0"/>
                          <w:marRight w:val="0"/>
                          <w:marTop w:val="0"/>
                          <w:marBottom w:val="0"/>
                          <w:divBdr>
                            <w:top w:val="none" w:sz="0" w:space="0" w:color="auto"/>
                            <w:left w:val="none" w:sz="0" w:space="0" w:color="auto"/>
                            <w:bottom w:val="none" w:sz="0" w:space="0" w:color="auto"/>
                            <w:right w:val="none" w:sz="0" w:space="0" w:color="auto"/>
                          </w:divBdr>
                        </w:div>
                        <w:div w:id="382098270">
                          <w:marLeft w:val="0"/>
                          <w:marRight w:val="0"/>
                          <w:marTop w:val="0"/>
                          <w:marBottom w:val="0"/>
                          <w:divBdr>
                            <w:top w:val="none" w:sz="0" w:space="0" w:color="auto"/>
                            <w:left w:val="none" w:sz="0" w:space="0" w:color="auto"/>
                            <w:bottom w:val="none" w:sz="0" w:space="0" w:color="auto"/>
                            <w:right w:val="none" w:sz="0" w:space="0" w:color="auto"/>
                          </w:divBdr>
                        </w:div>
                        <w:div w:id="9365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804522">
          <w:marLeft w:val="0"/>
          <w:marRight w:val="0"/>
          <w:marTop w:val="600"/>
          <w:marBottom w:val="0"/>
          <w:divBdr>
            <w:top w:val="none" w:sz="0" w:space="0" w:color="auto"/>
            <w:left w:val="none" w:sz="0" w:space="0" w:color="auto"/>
            <w:bottom w:val="none" w:sz="0" w:space="0" w:color="auto"/>
            <w:right w:val="none" w:sz="0" w:space="0" w:color="auto"/>
          </w:divBdr>
          <w:divsChild>
            <w:div w:id="11686459">
              <w:marLeft w:val="0"/>
              <w:marRight w:val="0"/>
              <w:marTop w:val="0"/>
              <w:marBottom w:val="0"/>
              <w:divBdr>
                <w:top w:val="none" w:sz="0" w:space="0" w:color="auto"/>
                <w:left w:val="none" w:sz="0" w:space="0" w:color="auto"/>
                <w:bottom w:val="none" w:sz="0" w:space="0" w:color="auto"/>
                <w:right w:val="none" w:sz="0" w:space="0" w:color="auto"/>
              </w:divBdr>
              <w:divsChild>
                <w:div w:id="1943763983">
                  <w:marLeft w:val="0"/>
                  <w:marRight w:val="0"/>
                  <w:marTop w:val="0"/>
                  <w:marBottom w:val="0"/>
                  <w:divBdr>
                    <w:top w:val="none" w:sz="0" w:space="0" w:color="auto"/>
                    <w:left w:val="none" w:sz="0" w:space="0" w:color="auto"/>
                    <w:bottom w:val="none" w:sz="0" w:space="0" w:color="auto"/>
                    <w:right w:val="none" w:sz="0" w:space="0" w:color="auto"/>
                  </w:divBdr>
                  <w:divsChild>
                    <w:div w:id="806556643">
                      <w:marLeft w:val="0"/>
                      <w:marRight w:val="0"/>
                      <w:marTop w:val="0"/>
                      <w:marBottom w:val="0"/>
                      <w:divBdr>
                        <w:top w:val="none" w:sz="0" w:space="0" w:color="auto"/>
                        <w:left w:val="none" w:sz="0" w:space="0" w:color="auto"/>
                        <w:bottom w:val="none" w:sz="0" w:space="0" w:color="auto"/>
                        <w:right w:val="none" w:sz="0" w:space="0" w:color="auto"/>
                      </w:divBdr>
                      <w:divsChild>
                        <w:div w:id="20856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198457">
          <w:marLeft w:val="0"/>
          <w:marRight w:val="0"/>
          <w:marTop w:val="600"/>
          <w:marBottom w:val="0"/>
          <w:divBdr>
            <w:top w:val="none" w:sz="0" w:space="0" w:color="auto"/>
            <w:left w:val="none" w:sz="0" w:space="0" w:color="auto"/>
            <w:bottom w:val="none" w:sz="0" w:space="0" w:color="auto"/>
            <w:right w:val="none" w:sz="0" w:space="0" w:color="auto"/>
          </w:divBdr>
          <w:divsChild>
            <w:div w:id="1001466278">
              <w:marLeft w:val="0"/>
              <w:marRight w:val="0"/>
              <w:marTop w:val="0"/>
              <w:marBottom w:val="0"/>
              <w:divBdr>
                <w:top w:val="none" w:sz="0" w:space="0" w:color="auto"/>
                <w:left w:val="none" w:sz="0" w:space="0" w:color="auto"/>
                <w:bottom w:val="none" w:sz="0" w:space="0" w:color="auto"/>
                <w:right w:val="none" w:sz="0" w:space="0" w:color="auto"/>
              </w:divBdr>
              <w:divsChild>
                <w:div w:id="657341519">
                  <w:marLeft w:val="0"/>
                  <w:marRight w:val="0"/>
                  <w:marTop w:val="0"/>
                  <w:marBottom w:val="0"/>
                  <w:divBdr>
                    <w:top w:val="none" w:sz="0" w:space="0" w:color="auto"/>
                    <w:left w:val="none" w:sz="0" w:space="0" w:color="auto"/>
                    <w:bottom w:val="none" w:sz="0" w:space="0" w:color="auto"/>
                    <w:right w:val="none" w:sz="0" w:space="0" w:color="auto"/>
                  </w:divBdr>
                  <w:divsChild>
                    <w:div w:id="418138468">
                      <w:marLeft w:val="0"/>
                      <w:marRight w:val="0"/>
                      <w:marTop w:val="0"/>
                      <w:marBottom w:val="0"/>
                      <w:divBdr>
                        <w:top w:val="none" w:sz="0" w:space="0" w:color="auto"/>
                        <w:left w:val="none" w:sz="0" w:space="0" w:color="auto"/>
                        <w:bottom w:val="none" w:sz="0" w:space="0" w:color="auto"/>
                        <w:right w:val="none" w:sz="0" w:space="0" w:color="auto"/>
                      </w:divBdr>
                      <w:divsChild>
                        <w:div w:id="1651133709">
                          <w:marLeft w:val="0"/>
                          <w:marRight w:val="0"/>
                          <w:marTop w:val="0"/>
                          <w:marBottom w:val="0"/>
                          <w:divBdr>
                            <w:top w:val="none" w:sz="0" w:space="0" w:color="auto"/>
                            <w:left w:val="none" w:sz="0" w:space="0" w:color="auto"/>
                            <w:bottom w:val="none" w:sz="0" w:space="0" w:color="auto"/>
                            <w:right w:val="none" w:sz="0" w:space="0" w:color="auto"/>
                          </w:divBdr>
                          <w:divsChild>
                            <w:div w:id="612251012">
                              <w:marLeft w:val="0"/>
                              <w:marRight w:val="0"/>
                              <w:marTop w:val="0"/>
                              <w:marBottom w:val="0"/>
                              <w:divBdr>
                                <w:top w:val="none" w:sz="0" w:space="0" w:color="auto"/>
                                <w:left w:val="none" w:sz="0" w:space="0" w:color="auto"/>
                                <w:bottom w:val="none" w:sz="0" w:space="0" w:color="auto"/>
                                <w:right w:val="none" w:sz="0" w:space="0" w:color="auto"/>
                              </w:divBdr>
                              <w:divsChild>
                                <w:div w:id="2058241387">
                                  <w:marLeft w:val="0"/>
                                  <w:marRight w:val="0"/>
                                  <w:marTop w:val="0"/>
                                  <w:marBottom w:val="270"/>
                                  <w:divBdr>
                                    <w:top w:val="none" w:sz="0" w:space="0" w:color="auto"/>
                                    <w:left w:val="none" w:sz="0" w:space="0" w:color="auto"/>
                                    <w:bottom w:val="none" w:sz="0" w:space="0" w:color="auto"/>
                                    <w:right w:val="none" w:sz="0" w:space="0" w:color="auto"/>
                                  </w:divBdr>
                                  <w:divsChild>
                                    <w:div w:id="187230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3924">
                              <w:marLeft w:val="0"/>
                              <w:marRight w:val="0"/>
                              <w:marTop w:val="0"/>
                              <w:marBottom w:val="0"/>
                              <w:divBdr>
                                <w:top w:val="none" w:sz="0" w:space="0" w:color="auto"/>
                                <w:left w:val="none" w:sz="0" w:space="0" w:color="auto"/>
                                <w:bottom w:val="none" w:sz="0" w:space="0" w:color="auto"/>
                                <w:right w:val="none" w:sz="0" w:space="0" w:color="auto"/>
                              </w:divBdr>
                              <w:divsChild>
                                <w:div w:id="1080175083">
                                  <w:marLeft w:val="0"/>
                                  <w:marRight w:val="0"/>
                                  <w:marTop w:val="0"/>
                                  <w:marBottom w:val="270"/>
                                  <w:divBdr>
                                    <w:top w:val="none" w:sz="0" w:space="0" w:color="auto"/>
                                    <w:left w:val="none" w:sz="0" w:space="0" w:color="auto"/>
                                    <w:bottom w:val="none" w:sz="0" w:space="0" w:color="auto"/>
                                    <w:right w:val="none" w:sz="0" w:space="0" w:color="auto"/>
                                  </w:divBdr>
                                  <w:divsChild>
                                    <w:div w:id="6029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1001">
                              <w:marLeft w:val="0"/>
                              <w:marRight w:val="0"/>
                              <w:marTop w:val="0"/>
                              <w:marBottom w:val="300"/>
                              <w:divBdr>
                                <w:top w:val="none" w:sz="0" w:space="0" w:color="auto"/>
                                <w:left w:val="none" w:sz="0" w:space="0" w:color="auto"/>
                                <w:bottom w:val="none" w:sz="0" w:space="0" w:color="auto"/>
                                <w:right w:val="none" w:sz="0" w:space="0" w:color="auto"/>
                              </w:divBdr>
                            </w:div>
                            <w:div w:id="697662432">
                              <w:marLeft w:val="0"/>
                              <w:marRight w:val="0"/>
                              <w:marTop w:val="0"/>
                              <w:marBottom w:val="0"/>
                              <w:divBdr>
                                <w:top w:val="none" w:sz="0" w:space="0" w:color="auto"/>
                                <w:left w:val="none" w:sz="0" w:space="0" w:color="auto"/>
                                <w:bottom w:val="none" w:sz="0" w:space="0" w:color="auto"/>
                                <w:right w:val="none" w:sz="0" w:space="0" w:color="auto"/>
                              </w:divBdr>
                              <w:divsChild>
                                <w:div w:id="1528367022">
                                  <w:marLeft w:val="0"/>
                                  <w:marRight w:val="0"/>
                                  <w:marTop w:val="0"/>
                                  <w:marBottom w:val="270"/>
                                  <w:divBdr>
                                    <w:top w:val="none" w:sz="0" w:space="0" w:color="auto"/>
                                    <w:left w:val="none" w:sz="0" w:space="0" w:color="auto"/>
                                    <w:bottom w:val="none" w:sz="0" w:space="0" w:color="auto"/>
                                    <w:right w:val="none" w:sz="0" w:space="0" w:color="auto"/>
                                  </w:divBdr>
                                  <w:divsChild>
                                    <w:div w:id="14005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6711">
                              <w:blockQuote w:val="1"/>
                              <w:marLeft w:val="0"/>
                              <w:marRight w:val="0"/>
                              <w:marTop w:val="225"/>
                              <w:marBottom w:val="300"/>
                              <w:divBdr>
                                <w:top w:val="single" w:sz="2" w:space="15" w:color="666666"/>
                                <w:left w:val="single" w:sz="2" w:space="23" w:color="666666"/>
                                <w:bottom w:val="single" w:sz="2" w:space="15" w:color="666666"/>
                                <w:right w:val="single" w:sz="2" w:space="0" w:color="666666"/>
                              </w:divBdr>
                            </w:div>
                          </w:divsChild>
                        </w:div>
                      </w:divsChild>
                    </w:div>
                  </w:divsChild>
                </w:div>
              </w:divsChild>
            </w:div>
          </w:divsChild>
        </w:div>
      </w:divsChild>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storiek.net/c/landen/frankrijk-geschiedenis/" TargetMode="External"/><Relationship Id="rId18" Type="http://schemas.openxmlformats.org/officeDocument/2006/relationships/hyperlink" Target="https://historiek.net/cleopatra-vii-egyptische-koningin/663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historiek.net/thema/cicero/"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historiek.net/c/landen/egypt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toriek.net/homerus-750-vchr/18/"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historiek.net/c/landen/itali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historiek.net/c/politieke-geschiedenis/" TargetMode="External"/><Relationship Id="rId19" Type="http://schemas.openxmlformats.org/officeDocument/2006/relationships/hyperlink" Target="https://historiek.net/curia-romeinse-senaat/2668/" TargetMode="External"/><Relationship Id="rId4" Type="http://schemas.openxmlformats.org/officeDocument/2006/relationships/settings" Target="settings.xml"/><Relationship Id="rId9" Type="http://schemas.openxmlformats.org/officeDocument/2006/relationships/hyperlink" Target="https://historiek.net/c/romeinse-rijk/"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8221A-E8F8-446C-AEFA-C1B417CD9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1777</Words>
  <Characters>9778</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Frankrijk Corsica</vt:lpstr>
    </vt:vector>
  </TitlesOfParts>
  <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Frankrijk Corsica</dc:title>
  <dc:subject/>
  <dc:creator>Van het Internet</dc:creator>
  <dc:description>L.S</dc:description>
  <cp:lastModifiedBy>Enne Berends</cp:lastModifiedBy>
  <cp:revision>2</cp:revision>
  <cp:lastPrinted>2014-10-13T08:27:00Z</cp:lastPrinted>
  <dcterms:created xsi:type="dcterms:W3CDTF">2022-04-08T14:58:00Z</dcterms:created>
  <dcterms:modified xsi:type="dcterms:W3CDTF">2022-04-08T14:58:00Z</dcterms:modified>
</cp:coreProperties>
</file>