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9A2C3C" w:rsidRPr="009A2C3C" w:rsidRDefault="009A2C3C" w:rsidP="009A2C3C">
      <w:pPr>
        <w:pStyle w:val="Lijstalinea"/>
        <w:spacing w:before="120" w:after="120"/>
        <w:contextualSpacing w:val="0"/>
        <w:rPr>
          <w:rFonts w:ascii="Verdana" w:hAnsi="Verdana" w:cs="Arial"/>
          <w:b/>
          <w:kern w:val="36"/>
          <w:sz w:val="96"/>
          <w:szCs w:val="96"/>
          <w:lang w:val="nl-NL"/>
        </w:rPr>
      </w:pPr>
      <w:bookmarkStart w:id="0" w:name="_GoBack"/>
      <w:r w:rsidRPr="009A2C3C">
        <w:rPr>
          <w:rFonts w:ascii="Verdana" w:hAnsi="Verdana" w:cs="Arial"/>
          <w:b/>
          <w:kern w:val="36"/>
          <w:sz w:val="96"/>
          <w:szCs w:val="96"/>
          <w:lang w:val="nl-NL"/>
        </w:rPr>
        <w:t>Zuil van Trajanus</w:t>
      </w:r>
    </w:p>
    <w:bookmarkEnd w:id="0"/>
    <w:p w:rsidR="009A2C3C" w:rsidRDefault="009A2C3C" w:rsidP="009A2C3C">
      <w:pPr>
        <w:pStyle w:val="Lijstalinea"/>
        <w:numPr>
          <w:ilvl w:val="0"/>
          <w:numId w:val="12"/>
        </w:numPr>
        <w:spacing w:before="120" w:after="120"/>
        <w:ind w:left="284" w:hanging="284"/>
        <w:contextualSpacing w:val="0"/>
        <w:rPr>
          <w:rFonts w:ascii="Verdana" w:hAnsi="Verdana" w:cs="Arial"/>
          <w:bCs/>
          <w:color w:val="333333"/>
          <w:sz w:val="28"/>
          <w:lang w:val="nl-NL"/>
        </w:rPr>
      </w:pPr>
      <w:r w:rsidRPr="009A2C3C">
        <w:rPr>
          <w:noProof/>
          <w:lang w:val="nl-NL"/>
        </w:rPr>
        <w:lastRenderedPageBreak/>
        <w:drawing>
          <wp:anchor distT="0" distB="0" distL="114300" distR="114300" simplePos="0" relativeHeight="251658240" behindDoc="0" locked="0" layoutInCell="1" allowOverlap="1" wp14:anchorId="52AFD869" wp14:editId="3F0E1BC5">
            <wp:simplePos x="0" y="0"/>
            <wp:positionH relativeFrom="column">
              <wp:posOffset>5497830</wp:posOffset>
            </wp:positionH>
            <wp:positionV relativeFrom="paragraph">
              <wp:posOffset>332740</wp:posOffset>
            </wp:positionV>
            <wp:extent cx="1186815" cy="4220845"/>
            <wp:effectExtent l="171450" t="171450" r="375285" b="370205"/>
            <wp:wrapSquare wrapText="bothSides"/>
            <wp:docPr id="3" name="Afbeelding 3" descr="Zuil van Trajanus,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il van Trajanus, R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6815" cy="42208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A2C3C">
        <w:rPr>
          <w:rFonts w:ascii="Verdana" w:hAnsi="Verdana" w:cs="Arial"/>
          <w:bCs/>
          <w:color w:val="333333"/>
          <w:sz w:val="28"/>
          <w:lang w:val="nl-NL"/>
        </w:rPr>
        <w:t xml:space="preserve">De Zuil van Trajanus werd gebouwd van 106 tot 113 n.C. ter ere van keizer Trajanus. </w:t>
      </w:r>
    </w:p>
    <w:p w:rsidR="009A2C3C" w:rsidRDefault="009A2C3C" w:rsidP="009A2C3C">
      <w:pPr>
        <w:pStyle w:val="Lijstalinea"/>
        <w:numPr>
          <w:ilvl w:val="0"/>
          <w:numId w:val="12"/>
        </w:numPr>
        <w:spacing w:before="120" w:after="120"/>
        <w:ind w:left="284" w:hanging="284"/>
        <w:contextualSpacing w:val="0"/>
        <w:rPr>
          <w:rFonts w:ascii="Verdana" w:hAnsi="Verdana" w:cs="Arial"/>
          <w:bCs/>
          <w:color w:val="333333"/>
          <w:sz w:val="28"/>
          <w:lang w:val="nl-NL"/>
        </w:rPr>
      </w:pPr>
      <w:r w:rsidRPr="009A2C3C">
        <w:rPr>
          <w:rFonts w:ascii="Verdana" w:hAnsi="Verdana" w:cs="Arial"/>
          <w:bCs/>
          <w:color w:val="333333"/>
          <w:sz w:val="28"/>
          <w:lang w:val="nl-NL"/>
        </w:rPr>
        <w:t xml:space="preserve">De zuil werd geplaatst in het net afgewerkte Forum van Trajanus en was omringd door gebouwen. </w:t>
      </w:r>
    </w:p>
    <w:p w:rsidR="009A2C3C" w:rsidRPr="009A2C3C" w:rsidRDefault="009A2C3C" w:rsidP="009A2C3C">
      <w:pPr>
        <w:pStyle w:val="Lijstalinea"/>
        <w:numPr>
          <w:ilvl w:val="0"/>
          <w:numId w:val="12"/>
        </w:numPr>
        <w:spacing w:before="120" w:after="120"/>
        <w:ind w:left="284" w:hanging="284"/>
        <w:contextualSpacing w:val="0"/>
        <w:rPr>
          <w:rFonts w:ascii="Verdana" w:hAnsi="Verdana" w:cs="Arial"/>
          <w:bCs/>
          <w:color w:val="333333"/>
          <w:sz w:val="28"/>
          <w:lang w:val="nl-NL"/>
        </w:rPr>
      </w:pPr>
      <w:r w:rsidRPr="009A2C3C">
        <w:rPr>
          <w:rFonts w:ascii="Verdana" w:hAnsi="Verdana" w:cs="Arial"/>
          <w:bCs/>
          <w:color w:val="333333"/>
          <w:sz w:val="28"/>
          <w:lang w:val="nl-NL"/>
        </w:rPr>
        <w:t xml:space="preserve">De zuil herdenkt de overwinningen van het Romeinse leger in Dacië (tegenwoordig Roemenië). </w:t>
      </w:r>
    </w:p>
    <w:p w:rsidR="009A2C3C" w:rsidRP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De Trajaanse Zuil is inclusief de basis 42 meter hoog. Dit was exact de hoogte van de heuvel die op die plaats lag. De heuvel werd afgevlakt om een open ruimte te creëren voor de aanleg van het Forum van Trajanus.</w:t>
      </w:r>
    </w:p>
    <w:p w:rsidR="009A2C3C" w:rsidRDefault="009A2C3C" w:rsidP="009A2C3C">
      <w:pPr>
        <w:spacing w:before="120" w:after="120"/>
        <w:rPr>
          <w:rFonts w:ascii="Verdana" w:hAnsi="Verdana" w:cs="Arial"/>
          <w:color w:val="222222"/>
          <w:sz w:val="28"/>
          <w:szCs w:val="33"/>
          <w:lang w:val="nl-NL"/>
        </w:rPr>
      </w:pPr>
    </w:p>
    <w:p w:rsidR="009A2C3C" w:rsidRPr="009A2C3C" w:rsidRDefault="009A2C3C" w:rsidP="009A2C3C">
      <w:pPr>
        <w:spacing w:before="120" w:after="120"/>
        <w:rPr>
          <w:rFonts w:ascii="Verdana" w:hAnsi="Verdana" w:cs="Arial"/>
          <w:b/>
          <w:color w:val="222222"/>
          <w:sz w:val="28"/>
          <w:szCs w:val="33"/>
          <w:lang w:val="nl-NL"/>
        </w:rPr>
      </w:pPr>
      <w:r w:rsidRPr="009A2C3C">
        <w:rPr>
          <w:rFonts w:ascii="Verdana" w:hAnsi="Verdana" w:cs="Arial"/>
          <w:b/>
          <w:color w:val="222222"/>
          <w:sz w:val="28"/>
          <w:szCs w:val="33"/>
          <w:lang w:val="nl-NL"/>
        </w:rPr>
        <w:t>Stroken met reliëfs</w:t>
      </w:r>
    </w:p>
    <w:p w:rsidR="009A2C3C" w:rsidRP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 xml:space="preserve">Een strook met prachtige uitgehouwen reliëfs cirkelt omheen de zuil. </w:t>
      </w:r>
    </w:p>
    <w:p w:rsid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 xml:space="preserve">De strook is meer dan 180 meter lang. </w:t>
      </w:r>
    </w:p>
    <w:p w:rsid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 xml:space="preserve">De breedte ervan varieert van 60 cm aan de voet van de zuil tot 120 cm bovenaan. </w:t>
      </w:r>
    </w:p>
    <w:p w:rsid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noProof/>
          <w:lang w:val="nl-NL"/>
        </w:rPr>
        <w:drawing>
          <wp:anchor distT="0" distB="0" distL="114300" distR="114300" simplePos="0" relativeHeight="251659264" behindDoc="0" locked="0" layoutInCell="1" allowOverlap="1" wp14:anchorId="7A5F5023" wp14:editId="35923F7C">
            <wp:simplePos x="0" y="0"/>
            <wp:positionH relativeFrom="column">
              <wp:posOffset>4209415</wp:posOffset>
            </wp:positionH>
            <wp:positionV relativeFrom="paragraph">
              <wp:posOffset>471170</wp:posOffset>
            </wp:positionV>
            <wp:extent cx="2519680" cy="1675765"/>
            <wp:effectExtent l="171450" t="171450" r="375920" b="362585"/>
            <wp:wrapSquare wrapText="bothSides"/>
            <wp:docPr id="4" name="Afbeelding 4" descr="Detail van het relief van de Zuil van Trajanus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ail van het relief van de Zuil van Trajanus in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A2C3C">
        <w:rPr>
          <w:rFonts w:ascii="Verdana" w:hAnsi="Verdana" w:cs="Arial"/>
          <w:color w:val="000000"/>
          <w:sz w:val="28"/>
          <w:szCs w:val="24"/>
          <w:lang w:val="nl-NL"/>
        </w:rPr>
        <w:t xml:space="preserve">Er zijn meer dan 2.000 figuren op afgebeeld die het verhaal vertellen van de oorlogen die Trajanus voerde in Dacië en het eindigt met de Daciërs die van hun grondgebied verdreven worden. </w:t>
      </w:r>
    </w:p>
    <w:p w:rsid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 xml:space="preserve">De zuil bestaat uit 29 stukken witte marmer, de grootste ervan weegt zo’n 77 ton. </w:t>
      </w:r>
    </w:p>
    <w:p w:rsid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De reliëfs waren niet altijd volledig wit: vroeger waren ze verguld en zoals zoveel Romeinse monumenten waren ze beschilderd met heldere kleuren.</w:t>
      </w:r>
    </w:p>
    <w:p w:rsidR="009A2C3C" w:rsidRDefault="009A2C3C" w:rsidP="009A2C3C">
      <w:pPr>
        <w:spacing w:before="120" w:after="120"/>
        <w:rPr>
          <w:rFonts w:ascii="Verdana" w:hAnsi="Verdana" w:cs="Arial"/>
          <w:color w:val="000000"/>
          <w:sz w:val="28"/>
          <w:szCs w:val="24"/>
          <w:lang w:val="nl-NL"/>
        </w:rPr>
      </w:pPr>
    </w:p>
    <w:p w:rsidR="009A2C3C" w:rsidRDefault="009A2C3C" w:rsidP="009A2C3C">
      <w:pPr>
        <w:spacing w:before="120" w:after="120"/>
        <w:rPr>
          <w:rFonts w:ascii="Verdana" w:hAnsi="Verdana" w:cs="Arial"/>
          <w:color w:val="000000"/>
          <w:sz w:val="28"/>
          <w:szCs w:val="24"/>
          <w:lang w:val="nl-NL"/>
        </w:rPr>
      </w:pPr>
    </w:p>
    <w:p w:rsidR="009A2C3C" w:rsidRDefault="009A2C3C" w:rsidP="009A2C3C">
      <w:pPr>
        <w:spacing w:before="120" w:after="120"/>
        <w:rPr>
          <w:rFonts w:ascii="Verdana" w:hAnsi="Verdana" w:cs="Arial"/>
          <w:color w:val="000000"/>
          <w:sz w:val="28"/>
          <w:szCs w:val="24"/>
          <w:lang w:val="nl-NL"/>
        </w:rPr>
      </w:pPr>
    </w:p>
    <w:p w:rsidR="009A2C3C" w:rsidRDefault="009A2C3C" w:rsidP="009A2C3C">
      <w:pPr>
        <w:spacing w:before="120" w:after="120"/>
        <w:rPr>
          <w:rFonts w:ascii="Verdana" w:hAnsi="Verdana" w:cs="Arial"/>
          <w:color w:val="000000"/>
          <w:sz w:val="28"/>
          <w:szCs w:val="24"/>
          <w:lang w:val="nl-NL"/>
        </w:rPr>
      </w:pPr>
    </w:p>
    <w:p w:rsidR="009A2C3C" w:rsidRDefault="009A2C3C" w:rsidP="009A2C3C">
      <w:pPr>
        <w:spacing w:before="120" w:after="120"/>
        <w:rPr>
          <w:rFonts w:ascii="Verdana" w:hAnsi="Verdana" w:cs="Arial"/>
          <w:color w:val="000000"/>
          <w:sz w:val="28"/>
          <w:szCs w:val="24"/>
          <w:lang w:val="nl-NL"/>
        </w:rPr>
      </w:pPr>
    </w:p>
    <w:p w:rsidR="009A2C3C" w:rsidRPr="009A2C3C" w:rsidRDefault="009A2C3C" w:rsidP="009A2C3C">
      <w:pPr>
        <w:spacing w:before="120" w:after="120"/>
        <w:rPr>
          <w:rFonts w:ascii="Verdana" w:hAnsi="Verdana" w:cs="Arial"/>
          <w:color w:val="000000"/>
          <w:sz w:val="28"/>
          <w:szCs w:val="24"/>
          <w:lang w:val="nl-NL"/>
        </w:rPr>
      </w:pPr>
    </w:p>
    <w:p w:rsidR="009A2C3C" w:rsidRPr="009A2C3C" w:rsidRDefault="009A2C3C" w:rsidP="009A2C3C">
      <w:pPr>
        <w:spacing w:before="120" w:after="120"/>
        <w:rPr>
          <w:rFonts w:ascii="Verdana" w:hAnsi="Verdana" w:cs="Arial"/>
          <w:b/>
          <w:color w:val="222222"/>
          <w:sz w:val="28"/>
          <w:szCs w:val="33"/>
          <w:lang w:val="nl-NL"/>
        </w:rPr>
      </w:pPr>
      <w:r w:rsidRPr="009A2C3C">
        <w:rPr>
          <w:rFonts w:ascii="Verdana" w:hAnsi="Verdana" w:cs="Arial"/>
          <w:b/>
          <w:color w:val="222222"/>
          <w:sz w:val="28"/>
          <w:szCs w:val="33"/>
          <w:lang w:val="nl-NL"/>
        </w:rPr>
        <w:lastRenderedPageBreak/>
        <w:t>Standbeeld</w:t>
      </w:r>
    </w:p>
    <w:p w:rsid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2336" behindDoc="0" locked="0" layoutInCell="1" allowOverlap="1" wp14:anchorId="027F7520" wp14:editId="6EBCED4B">
                <wp:simplePos x="0" y="0"/>
                <wp:positionH relativeFrom="column">
                  <wp:posOffset>4930775</wp:posOffset>
                </wp:positionH>
                <wp:positionV relativeFrom="paragraph">
                  <wp:posOffset>2660015</wp:posOffset>
                </wp:positionV>
                <wp:extent cx="167576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9A2C3C" w:rsidRPr="009A2C3C" w:rsidRDefault="009A2C3C" w:rsidP="009A2C3C">
                            <w:pPr>
                              <w:pStyle w:val="Bijschrift"/>
                              <w:rPr>
                                <w:rFonts w:ascii="Verdana" w:hAnsi="Verdana"/>
                                <w:noProof/>
                                <w:color w:val="000000" w:themeColor="text1"/>
                                <w:sz w:val="22"/>
                                <w:szCs w:val="22"/>
                              </w:rPr>
                            </w:pPr>
                            <w:r w:rsidRPr="009A2C3C">
                              <w:rPr>
                                <w:rFonts w:ascii="Verdana" w:hAnsi="Verdana"/>
                                <w:color w:val="000000" w:themeColor="text1"/>
                                <w:sz w:val="22"/>
                                <w:szCs w:val="22"/>
                              </w:rPr>
                              <w:t>Keizer Trajanus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88.25pt;margin-top:209.45pt;width:131.9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" stroked="f">
                <v:textbox style="mso-fit-shape-to-text:t" inset="0,0,0,0">
                  <w:txbxContent>
                    <w:p w:rsidR="009A2C3C" w:rsidRPr="009A2C3C" w:rsidRDefault="009A2C3C" w:rsidP="009A2C3C">
                      <w:pPr>
                        <w:pStyle w:val="Bijschrift"/>
                        <w:rPr>
                          <w:rFonts w:ascii="Verdana" w:hAnsi="Verdana"/>
                          <w:noProof/>
                          <w:color w:val="000000" w:themeColor="text1"/>
                          <w:sz w:val="22"/>
                          <w:szCs w:val="22"/>
                        </w:rPr>
                      </w:pPr>
                      <w:r w:rsidRPr="009A2C3C">
                        <w:rPr>
                          <w:rFonts w:ascii="Verdana" w:hAnsi="Verdana"/>
                          <w:color w:val="000000" w:themeColor="text1"/>
                          <w:sz w:val="22"/>
                          <w:szCs w:val="22"/>
                        </w:rPr>
                        <w:t>Keizer Trajanus</w:t>
                      </w:r>
                    </w:p>
                  </w:txbxContent>
                </v:textbox>
                <w10:wrap type="square"/>
              </v:shape>
            </w:pict>
          </mc:Fallback>
        </mc:AlternateContent>
      </w:r>
      <w:r w:rsidRPr="009A2C3C">
        <w:rPr>
          <w:noProof/>
          <w:lang w:val="nl-NL"/>
        </w:rPr>
        <w:drawing>
          <wp:anchor distT="0" distB="0" distL="114300" distR="114300" simplePos="0" relativeHeight="251660288" behindDoc="0" locked="0" layoutInCell="1" allowOverlap="1" wp14:anchorId="60E83794" wp14:editId="47A917BC">
            <wp:simplePos x="0" y="0"/>
            <wp:positionH relativeFrom="column">
              <wp:posOffset>5280025</wp:posOffset>
            </wp:positionH>
            <wp:positionV relativeFrom="paragraph">
              <wp:posOffset>83185</wp:posOffset>
            </wp:positionV>
            <wp:extent cx="1675796" cy="2520000"/>
            <wp:effectExtent l="171450" t="171450" r="381635" b="356870"/>
            <wp:wrapSquare wrapText="bothSides"/>
            <wp:docPr id="5" name="Afbeelding 5" descr="Standbeeld van keizer Traja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dbeeld van keizer Trajan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A2C3C">
        <w:rPr>
          <w:rFonts w:ascii="Verdana" w:hAnsi="Verdana" w:cs="Arial"/>
          <w:color w:val="000000"/>
          <w:sz w:val="28"/>
          <w:szCs w:val="24"/>
          <w:lang w:val="nl-NL"/>
        </w:rPr>
        <w:t xml:space="preserve">Oorspronkelijk stond er bovenop de zuil een standbeeld van een arend, maar na de dood van Trajanus werd het vervangen door een 6 meter hoog standbeeld van de keizer. </w:t>
      </w:r>
    </w:p>
    <w:p w:rsid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 xml:space="preserve">De as van Trajanus en later ook van zijn vrouw Plotina werden in de sokkel van de zuil geplaatst. </w:t>
      </w:r>
    </w:p>
    <w:p w:rsidR="009A2C3C" w:rsidRP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In 1587 werd het standbeeld weer vervangen, dit maal door een van St. Pieter.</w:t>
      </w:r>
    </w:p>
    <w:p w:rsidR="009A2C3C" w:rsidRPr="009A2C3C" w:rsidRDefault="009A2C3C" w:rsidP="009A2C3C">
      <w:pPr>
        <w:spacing w:before="120" w:after="120"/>
        <w:rPr>
          <w:rFonts w:ascii="Verdana" w:hAnsi="Verdana" w:cs="Arial"/>
          <w:b/>
          <w:color w:val="222222"/>
          <w:sz w:val="28"/>
          <w:szCs w:val="33"/>
          <w:lang w:val="nl-NL"/>
        </w:rPr>
      </w:pPr>
      <w:r w:rsidRPr="009A2C3C">
        <w:rPr>
          <w:rFonts w:ascii="Verdana" w:hAnsi="Verdana" w:cs="Arial"/>
          <w:b/>
          <w:color w:val="222222"/>
          <w:sz w:val="28"/>
          <w:szCs w:val="33"/>
          <w:lang w:val="nl-NL"/>
        </w:rPr>
        <w:t>Gered van de vernieling</w:t>
      </w:r>
    </w:p>
    <w:p w:rsid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 xml:space="preserve">Volgens een legende werd de zuil gered van de vernieling dankzij paus Gregorius de Grote (590-604). </w:t>
      </w:r>
    </w:p>
    <w:p w:rsid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 xml:space="preserve">Hij werd zo bewogen door een reliëf waarin Trajanus de moeder van een dode soldaat hielp dat hij God smeekte om de ziel van de heidense Trajanus uit de hel te redden. </w:t>
      </w:r>
    </w:p>
    <w:p w:rsid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 xml:space="preserve">God zou de paus dan gezegd hebben dat de ziel van Trajanus gered was. </w:t>
      </w:r>
    </w:p>
    <w:p w:rsid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 xml:space="preserve">Volgens diezelfde legende zou de tong van Trajanus intact zijn geweest toen de urne met de as werd opgegraven. </w:t>
      </w:r>
    </w:p>
    <w:p w:rsid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 xml:space="preserve">De tong vertelde het verhaal van de redding uit de hel. </w:t>
      </w:r>
    </w:p>
    <w:p w:rsidR="009A2C3C" w:rsidRPr="009A2C3C" w:rsidRDefault="009A2C3C" w:rsidP="009A2C3C">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A2C3C">
        <w:rPr>
          <w:rFonts w:ascii="Verdana" w:hAnsi="Verdana" w:cs="Arial"/>
          <w:color w:val="000000"/>
          <w:sz w:val="28"/>
          <w:szCs w:val="24"/>
          <w:lang w:val="nl-NL"/>
        </w:rPr>
        <w:t>Vervolgens werd het gebied rond de zuil heilig verklaard waardoor de zuil onbeschadigd bleef.</w:t>
      </w:r>
    </w:p>
    <w:p w:rsidR="00A526F5" w:rsidRPr="009A2C3C" w:rsidRDefault="00A526F5" w:rsidP="009A2C3C">
      <w:pPr>
        <w:spacing w:before="120" w:after="120"/>
        <w:ind w:left="284" w:hanging="284"/>
        <w:rPr>
          <w:rFonts w:ascii="Verdana" w:hAnsi="Verdana"/>
          <w:sz w:val="28"/>
          <w:szCs w:val="28"/>
        </w:rPr>
      </w:pPr>
    </w:p>
    <w:p w:rsidR="00A526F5" w:rsidRPr="009A2C3C" w:rsidRDefault="00A526F5" w:rsidP="009A2C3C">
      <w:pPr>
        <w:spacing w:before="120" w:after="120"/>
        <w:ind w:left="284" w:hanging="284"/>
        <w:rPr>
          <w:rFonts w:ascii="Verdana" w:hAnsi="Verdana"/>
          <w:sz w:val="28"/>
          <w:szCs w:val="28"/>
        </w:rPr>
      </w:pPr>
    </w:p>
    <w:sectPr w:rsidR="00A526F5" w:rsidRPr="009A2C3C" w:rsidSect="006F0BF8">
      <w:headerReference w:type="default" r:id="rId11"/>
      <w:footerReference w:type="even" r:id="rId12"/>
      <w:footerReference w:type="default" r:id="rId13"/>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B2" w:rsidRDefault="003035B2">
      <w:r>
        <w:separator/>
      </w:r>
    </w:p>
  </w:endnote>
  <w:endnote w:type="continuationSeparator" w:id="0">
    <w:p w:rsidR="003035B2" w:rsidRDefault="0030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A2C3C" w:rsidRPr="009A2C3C">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7"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8"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9"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A2C3C" w:rsidRPr="009A2C3C">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B2" w:rsidRDefault="003035B2">
      <w:r>
        <w:separator/>
      </w:r>
    </w:p>
  </w:footnote>
  <w:footnote w:type="continuationSeparator" w:id="0">
    <w:p w:rsidR="003035B2" w:rsidRDefault="0030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3035B2"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5D27E0E"/>
    <w:multiLevelType w:val="hybridMultilevel"/>
    <w:tmpl w:val="742078CA"/>
    <w:lvl w:ilvl="0" w:tplc="0D74915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6"/>
  </w:num>
  <w:num w:numId="6">
    <w:abstractNumId w:val="10"/>
  </w:num>
  <w:num w:numId="7">
    <w:abstractNumId w:val="9"/>
  </w:num>
  <w:num w:numId="8">
    <w:abstractNumId w:val="11"/>
  </w:num>
  <w:num w:numId="9">
    <w:abstractNumId w:val="3"/>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5B2"/>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A2C3C"/>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9A2C3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9A2C3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24">
      <w:bodyDiv w:val="1"/>
      <w:marLeft w:val="0"/>
      <w:marRight w:val="0"/>
      <w:marTop w:val="0"/>
      <w:marBottom w:val="0"/>
      <w:divBdr>
        <w:top w:val="none" w:sz="0" w:space="0" w:color="auto"/>
        <w:left w:val="none" w:sz="0" w:space="0" w:color="auto"/>
        <w:bottom w:val="none" w:sz="0" w:space="0" w:color="auto"/>
        <w:right w:val="none" w:sz="0" w:space="0" w:color="auto"/>
      </w:divBdr>
      <w:divsChild>
        <w:div w:id="1048992971">
          <w:marLeft w:val="0"/>
          <w:marRight w:val="0"/>
          <w:marTop w:val="2325"/>
          <w:marBottom w:val="0"/>
          <w:divBdr>
            <w:top w:val="none" w:sz="0" w:space="0" w:color="auto"/>
            <w:left w:val="none" w:sz="0" w:space="0" w:color="auto"/>
            <w:bottom w:val="none" w:sz="0" w:space="0" w:color="auto"/>
            <w:right w:val="none" w:sz="0" w:space="0" w:color="auto"/>
          </w:divBdr>
          <w:divsChild>
            <w:div w:id="549808601">
              <w:marLeft w:val="0"/>
              <w:marRight w:val="0"/>
              <w:marTop w:val="0"/>
              <w:marBottom w:val="0"/>
              <w:divBdr>
                <w:top w:val="none" w:sz="0" w:space="0" w:color="auto"/>
                <w:left w:val="none" w:sz="0" w:space="0" w:color="auto"/>
                <w:bottom w:val="none" w:sz="0" w:space="0" w:color="auto"/>
                <w:right w:val="none" w:sz="0" w:space="0" w:color="auto"/>
              </w:divBdr>
              <w:divsChild>
                <w:div w:id="853375459">
                  <w:marLeft w:val="0"/>
                  <w:marRight w:val="0"/>
                  <w:marTop w:val="0"/>
                  <w:marBottom w:val="0"/>
                  <w:divBdr>
                    <w:top w:val="none" w:sz="0" w:space="0" w:color="auto"/>
                    <w:left w:val="none" w:sz="0" w:space="0" w:color="auto"/>
                    <w:bottom w:val="none" w:sz="0" w:space="0" w:color="auto"/>
                    <w:right w:val="none" w:sz="0" w:space="0" w:color="auto"/>
                  </w:divBdr>
                  <w:divsChild>
                    <w:div w:id="1551843013">
                      <w:marLeft w:val="0"/>
                      <w:marRight w:val="0"/>
                      <w:marTop w:val="0"/>
                      <w:marBottom w:val="0"/>
                      <w:divBdr>
                        <w:top w:val="none" w:sz="0" w:space="0" w:color="auto"/>
                        <w:left w:val="none" w:sz="0" w:space="0" w:color="auto"/>
                        <w:bottom w:val="none" w:sz="0" w:space="0" w:color="auto"/>
                        <w:right w:val="none" w:sz="0" w:space="0" w:color="auto"/>
                      </w:divBdr>
                    </w:div>
                  </w:divsChild>
                </w:div>
                <w:div w:id="732198144">
                  <w:marLeft w:val="0"/>
                  <w:marRight w:val="0"/>
                  <w:marTop w:val="0"/>
                  <w:marBottom w:val="30"/>
                  <w:divBdr>
                    <w:top w:val="none" w:sz="0" w:space="0" w:color="auto"/>
                    <w:left w:val="none" w:sz="0" w:space="0" w:color="auto"/>
                    <w:bottom w:val="none" w:sz="0" w:space="0" w:color="auto"/>
                    <w:right w:val="none" w:sz="0" w:space="0" w:color="auto"/>
                  </w:divBdr>
                </w:div>
                <w:div w:id="909995427">
                  <w:marLeft w:val="0"/>
                  <w:marRight w:val="0"/>
                  <w:marTop w:val="0"/>
                  <w:marBottom w:val="0"/>
                  <w:divBdr>
                    <w:top w:val="none" w:sz="0" w:space="0" w:color="auto"/>
                    <w:left w:val="none" w:sz="0" w:space="0" w:color="auto"/>
                    <w:bottom w:val="none" w:sz="0" w:space="0" w:color="auto"/>
                    <w:right w:val="none" w:sz="0" w:space="0" w:color="auto"/>
                  </w:divBdr>
                  <w:divsChild>
                    <w:div w:id="1644116267">
                      <w:marLeft w:val="0"/>
                      <w:marRight w:val="0"/>
                      <w:marTop w:val="0"/>
                      <w:marBottom w:val="0"/>
                      <w:divBdr>
                        <w:top w:val="none" w:sz="0" w:space="0" w:color="auto"/>
                        <w:left w:val="none" w:sz="0" w:space="0" w:color="auto"/>
                        <w:bottom w:val="none" w:sz="0" w:space="0" w:color="auto"/>
                        <w:right w:val="none" w:sz="0" w:space="0" w:color="auto"/>
                      </w:divBdr>
                      <w:divsChild>
                        <w:div w:id="920724617">
                          <w:marLeft w:val="45"/>
                          <w:marRight w:val="45"/>
                          <w:marTop w:val="45"/>
                          <w:marBottom w:val="45"/>
                          <w:divBdr>
                            <w:top w:val="none" w:sz="0" w:space="0" w:color="auto"/>
                            <w:left w:val="none" w:sz="0" w:space="0" w:color="auto"/>
                            <w:bottom w:val="none" w:sz="0" w:space="0" w:color="auto"/>
                            <w:right w:val="none" w:sz="0" w:space="0" w:color="auto"/>
                          </w:divBdr>
                        </w:div>
                        <w:div w:id="935097514">
                          <w:marLeft w:val="0"/>
                          <w:marRight w:val="0"/>
                          <w:marTop w:val="0"/>
                          <w:marBottom w:val="0"/>
                          <w:divBdr>
                            <w:top w:val="none" w:sz="0" w:space="0" w:color="auto"/>
                            <w:left w:val="none" w:sz="0" w:space="0" w:color="auto"/>
                            <w:bottom w:val="none" w:sz="0" w:space="0" w:color="auto"/>
                            <w:right w:val="none" w:sz="0" w:space="0" w:color="auto"/>
                          </w:divBdr>
                        </w:div>
                        <w:div w:id="1631863565">
                          <w:marLeft w:val="45"/>
                          <w:marRight w:val="45"/>
                          <w:marTop w:val="45"/>
                          <w:marBottom w:val="45"/>
                          <w:divBdr>
                            <w:top w:val="none" w:sz="0" w:space="0" w:color="auto"/>
                            <w:left w:val="none" w:sz="0" w:space="0" w:color="auto"/>
                            <w:bottom w:val="none" w:sz="0" w:space="0" w:color="auto"/>
                            <w:right w:val="none" w:sz="0" w:space="0" w:color="auto"/>
                          </w:divBdr>
                          <w:divsChild>
                            <w:div w:id="1011757235">
                              <w:marLeft w:val="0"/>
                              <w:marRight w:val="0"/>
                              <w:marTop w:val="0"/>
                              <w:marBottom w:val="0"/>
                              <w:divBdr>
                                <w:top w:val="none" w:sz="0" w:space="0" w:color="auto"/>
                                <w:left w:val="none" w:sz="0" w:space="0" w:color="auto"/>
                                <w:bottom w:val="none" w:sz="0" w:space="0" w:color="auto"/>
                                <w:right w:val="none" w:sz="0" w:space="0" w:color="auto"/>
                              </w:divBdr>
                            </w:div>
                          </w:divsChild>
                        </w:div>
                        <w:div w:id="1499425477">
                          <w:marLeft w:val="0"/>
                          <w:marRight w:val="0"/>
                          <w:marTop w:val="0"/>
                          <w:marBottom w:val="0"/>
                          <w:divBdr>
                            <w:top w:val="none" w:sz="0" w:space="0" w:color="auto"/>
                            <w:left w:val="none" w:sz="0" w:space="0" w:color="auto"/>
                            <w:bottom w:val="none" w:sz="0" w:space="0" w:color="auto"/>
                            <w:right w:val="none" w:sz="0" w:space="0" w:color="auto"/>
                          </w:divBdr>
                        </w:div>
                        <w:div w:id="524247911">
                          <w:marLeft w:val="45"/>
                          <w:marRight w:val="45"/>
                          <w:marTop w:val="45"/>
                          <w:marBottom w:val="45"/>
                          <w:divBdr>
                            <w:top w:val="none" w:sz="0" w:space="0" w:color="auto"/>
                            <w:left w:val="none" w:sz="0" w:space="0" w:color="auto"/>
                            <w:bottom w:val="none" w:sz="0" w:space="0" w:color="auto"/>
                            <w:right w:val="none" w:sz="0" w:space="0" w:color="auto"/>
                          </w:divBdr>
                          <w:divsChild>
                            <w:div w:id="496767652">
                              <w:marLeft w:val="0"/>
                              <w:marRight w:val="0"/>
                              <w:marTop w:val="0"/>
                              <w:marBottom w:val="0"/>
                              <w:divBdr>
                                <w:top w:val="none" w:sz="0" w:space="0" w:color="auto"/>
                                <w:left w:val="none" w:sz="0" w:space="0" w:color="auto"/>
                                <w:bottom w:val="none" w:sz="0" w:space="0" w:color="auto"/>
                                <w:right w:val="none" w:sz="0" w:space="0" w:color="auto"/>
                              </w:divBdr>
                            </w:div>
                          </w:divsChild>
                        </w:div>
                        <w:div w:id="2400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2012-03-29T09:33:00Z</dcterms:created>
  <dcterms:modified xsi:type="dcterms:W3CDTF">2012-03-29T09:33:00Z</dcterms:modified>
</cp:coreProperties>
</file>