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E57126" w:rsidP="00E57126">
      <w:pPr>
        <w:rPr>
          <w:rFonts w:ascii="Verdana" w:hAnsi="Verdana"/>
          <w:sz w:val="28"/>
          <w:szCs w:val="28"/>
        </w:rPr>
      </w:pPr>
      <w:r>
        <w:rPr>
          <w:rFonts w:ascii="Arial" w:hAnsi="Arial" w:cs="Arial"/>
          <w:noProof/>
          <w:color w:val="000066"/>
          <w:sz w:val="17"/>
          <w:szCs w:val="17"/>
          <w:lang w:val="nl-NL"/>
        </w:rPr>
        <w:drawing>
          <wp:anchor distT="0" distB="0" distL="114300" distR="114300" simplePos="0" relativeHeight="251669504" behindDoc="0" locked="0" layoutInCell="1" allowOverlap="1">
            <wp:simplePos x="0" y="0"/>
            <wp:positionH relativeFrom="column">
              <wp:posOffset>171450</wp:posOffset>
            </wp:positionH>
            <wp:positionV relativeFrom="paragraph">
              <wp:posOffset>171450</wp:posOffset>
            </wp:positionV>
            <wp:extent cx="6767830" cy="2249805"/>
            <wp:effectExtent l="171450" t="171450" r="375920" b="360045"/>
            <wp:wrapSquare wrapText="bothSides"/>
            <wp:docPr id="14" name="Afbeelding 14" descr="Facade of a Church, St. Peter's Basilica, St. Peter's Square, Vatican City, 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ade of a Church, St. Peter's Basilica, St. Peter's Square, Vatican City, Italy">
                      <a:hlinkClick r:id="rId8" tgtFrame="&quot;allposters&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7830" cy="22498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E57126" w:rsidRDefault="00E57126" w:rsidP="00EB5C36">
      <w:pPr>
        <w:rPr>
          <w:rFonts w:ascii="Verdana" w:hAnsi="Verdana"/>
          <w:sz w:val="28"/>
          <w:szCs w:val="28"/>
        </w:rPr>
      </w:pPr>
    </w:p>
    <w:p w:rsidR="00E57126" w:rsidRDefault="00E57126" w:rsidP="00EB5C36">
      <w:pPr>
        <w:rPr>
          <w:rFonts w:ascii="Verdana" w:hAnsi="Verdana"/>
          <w:sz w:val="28"/>
          <w:szCs w:val="28"/>
        </w:rPr>
      </w:pPr>
    </w:p>
    <w:p w:rsidR="00E57126" w:rsidRDefault="00E57126"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C55981" w:rsidRPr="00C55981" w:rsidRDefault="00C55981" w:rsidP="00C55981">
      <w:pPr>
        <w:jc w:val="center"/>
        <w:outlineLvl w:val="0"/>
        <w:rPr>
          <w:rFonts w:ascii="Verdana" w:hAnsi="Verdana" w:cs="Arial"/>
          <w:b/>
          <w:color w:val="000000"/>
          <w:kern w:val="36"/>
          <w:sz w:val="96"/>
          <w:szCs w:val="96"/>
          <w:lang w:val="nl-NL"/>
        </w:rPr>
      </w:pPr>
      <w:bookmarkStart w:id="0" w:name="_GoBack"/>
      <w:r w:rsidRPr="00C55981">
        <w:rPr>
          <w:rFonts w:ascii="Verdana" w:hAnsi="Verdana" w:cs="Arial"/>
          <w:b/>
          <w:color w:val="000000"/>
          <w:kern w:val="36"/>
          <w:sz w:val="96"/>
          <w:szCs w:val="96"/>
          <w:lang w:val="nl-NL"/>
        </w:rPr>
        <w:t>Vaticaanstad</w:t>
      </w:r>
      <w:bookmarkEnd w:id="0"/>
    </w:p>
    <w:p w:rsidR="00C55981" w:rsidRDefault="00C55981" w:rsidP="00C55981">
      <w:pPr>
        <w:pStyle w:val="Lijstalinea"/>
        <w:numPr>
          <w:ilvl w:val="0"/>
          <w:numId w:val="12"/>
        </w:numPr>
        <w:spacing w:before="120" w:after="120"/>
        <w:ind w:left="284" w:hanging="284"/>
        <w:contextualSpacing w:val="0"/>
        <w:rPr>
          <w:rFonts w:ascii="Verdana" w:hAnsi="Verdana" w:cs="Arial"/>
          <w:bCs/>
          <w:color w:val="333333"/>
          <w:sz w:val="28"/>
          <w:lang w:val="nl-NL"/>
        </w:rPr>
      </w:pPr>
      <w:r w:rsidRPr="00C55981">
        <w:rPr>
          <w:rFonts w:ascii="Verdana" w:hAnsi="Verdana" w:cs="Arial"/>
          <w:bCs/>
          <w:color w:val="333333"/>
          <w:sz w:val="28"/>
          <w:lang w:val="nl-NL"/>
        </w:rPr>
        <w:lastRenderedPageBreak/>
        <w:t xml:space="preserve">Met een oppervlakte van amper 0,44 vierkante km is Vaticaanstad het kleinste land ter wereld. </w:t>
      </w:r>
    </w:p>
    <w:p w:rsidR="00C55981" w:rsidRPr="00C55981" w:rsidRDefault="00C55981" w:rsidP="00C55981">
      <w:pPr>
        <w:pStyle w:val="Lijstalinea"/>
        <w:numPr>
          <w:ilvl w:val="0"/>
          <w:numId w:val="12"/>
        </w:numPr>
        <w:spacing w:before="120" w:after="120"/>
        <w:ind w:left="284" w:hanging="284"/>
        <w:contextualSpacing w:val="0"/>
        <w:rPr>
          <w:rFonts w:ascii="Verdana" w:hAnsi="Verdana" w:cs="Arial"/>
          <w:bCs/>
          <w:color w:val="333333"/>
          <w:sz w:val="28"/>
          <w:lang w:val="nl-NL"/>
        </w:rPr>
      </w:pPr>
      <w:r w:rsidRPr="00C55981">
        <w:rPr>
          <w:rFonts w:ascii="Verdana" w:hAnsi="Verdana" w:cs="Arial"/>
          <w:bCs/>
          <w:color w:val="333333"/>
          <w:sz w:val="28"/>
          <w:lang w:val="nl-NL"/>
        </w:rPr>
        <w:t>De microstaat, die volledig door de stad Rome wordt omringd, is het spirituele centrum voor de vele miljoenen katholieke gelovigen in de wereld.</w:t>
      </w:r>
    </w:p>
    <w:p w:rsidR="00490BEB" w:rsidRDefault="00490BEB"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55981">
        <w:rPr>
          <w:noProof/>
          <w:lang w:val="nl-NL"/>
        </w:rPr>
        <w:drawing>
          <wp:anchor distT="0" distB="0" distL="114300" distR="114300" simplePos="0" relativeHeight="251658240" behindDoc="0" locked="0" layoutInCell="1" allowOverlap="1" wp14:anchorId="139B8031" wp14:editId="4F919205">
            <wp:simplePos x="0" y="0"/>
            <wp:positionH relativeFrom="column">
              <wp:posOffset>4338320</wp:posOffset>
            </wp:positionH>
            <wp:positionV relativeFrom="paragraph">
              <wp:posOffset>327660</wp:posOffset>
            </wp:positionV>
            <wp:extent cx="2519680" cy="1675765"/>
            <wp:effectExtent l="171450" t="171450" r="375920" b="362585"/>
            <wp:wrapSquare wrapText="bothSides"/>
            <wp:docPr id="3" name="Afbeelding 3" descr="Zwitserse Wacht in Vaticaan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witserse Wacht in Vaticaanst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55981" w:rsidRPr="00C55981">
        <w:rPr>
          <w:rFonts w:ascii="Verdana" w:hAnsi="Verdana" w:cs="Arial"/>
          <w:color w:val="000000"/>
          <w:sz w:val="28"/>
          <w:szCs w:val="24"/>
          <w:lang w:val="nl-NL"/>
        </w:rPr>
        <w:t xml:space="preserve">Vaticaanstad, dat ook gekend is als de ‘Heilige Stoel’, heeft ongeveer 800 inwoners, maar niemand woont er permanent. </w:t>
      </w:r>
    </w:p>
    <w:p w:rsidR="00490BEB" w:rsidRDefault="00C55981"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55981">
        <w:rPr>
          <w:rFonts w:ascii="Verdana" w:hAnsi="Verdana" w:cs="Arial"/>
          <w:color w:val="000000"/>
          <w:sz w:val="28"/>
          <w:szCs w:val="24"/>
          <w:lang w:val="nl-NL"/>
        </w:rPr>
        <w:t xml:space="preserve">De bevolking van dit kleine gebied verandert constant en bestaat uit priesters, nonnen, wachters, kerkelijke hoogwaardigheidsbekleders en natuurlijk de paus. </w:t>
      </w:r>
    </w:p>
    <w:p w:rsidR="00C55981" w:rsidRPr="00C55981" w:rsidRDefault="00C55981"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55981">
        <w:rPr>
          <w:rFonts w:ascii="Verdana" w:hAnsi="Verdana" w:cs="Arial"/>
          <w:color w:val="000000"/>
          <w:sz w:val="28"/>
          <w:szCs w:val="24"/>
          <w:lang w:val="nl-NL"/>
        </w:rPr>
        <w:t xml:space="preserve">Ondanks de uiterst beperkte oppervlakte </w:t>
      </w:r>
      <w:r w:rsidRPr="00490BEB">
        <w:rPr>
          <w:rFonts w:ascii="Verdana" w:hAnsi="Verdana" w:cs="Arial"/>
          <w:color w:val="000000" w:themeColor="text1"/>
          <w:sz w:val="28"/>
          <w:szCs w:val="24"/>
          <w:lang w:val="nl-NL"/>
        </w:rPr>
        <w:t>heeft Vaticaanstad meerdere toeristische attracties waaronder het St. Pietersplein, de St. Pietersbasiliek en de </w:t>
      </w:r>
      <w:hyperlink r:id="rId11" w:history="1">
        <w:r w:rsidRPr="00490BEB">
          <w:rPr>
            <w:rFonts w:ascii="Verdana" w:hAnsi="Verdana" w:cs="Arial"/>
            <w:color w:val="000000" w:themeColor="text1"/>
            <w:sz w:val="28"/>
            <w:szCs w:val="24"/>
            <w:lang w:val="nl-NL"/>
          </w:rPr>
          <w:t>Vaticaanse Musea</w:t>
        </w:r>
      </w:hyperlink>
      <w:r w:rsidRPr="00C55981">
        <w:rPr>
          <w:rFonts w:ascii="Verdana" w:hAnsi="Verdana" w:cs="Arial"/>
          <w:color w:val="000000"/>
          <w:sz w:val="28"/>
          <w:szCs w:val="24"/>
          <w:lang w:val="nl-NL"/>
        </w:rPr>
        <w:t>.</w:t>
      </w:r>
    </w:p>
    <w:p w:rsidR="00C55981" w:rsidRPr="00490BEB" w:rsidRDefault="00C55981" w:rsidP="00490BEB">
      <w:pPr>
        <w:spacing w:before="120" w:after="120"/>
        <w:rPr>
          <w:rFonts w:ascii="Verdana" w:hAnsi="Verdana" w:cs="Arial"/>
          <w:b/>
          <w:color w:val="222222"/>
          <w:sz w:val="28"/>
          <w:szCs w:val="33"/>
          <w:lang w:val="nl-NL"/>
        </w:rPr>
      </w:pPr>
      <w:r w:rsidRPr="00490BEB">
        <w:rPr>
          <w:rFonts w:ascii="Verdana" w:hAnsi="Verdana" w:cs="Arial"/>
          <w:b/>
          <w:color w:val="222222"/>
          <w:sz w:val="28"/>
          <w:szCs w:val="33"/>
          <w:lang w:val="nl-NL"/>
        </w:rPr>
        <w:t>Geschiedenis van Vaticaanstad</w:t>
      </w:r>
    </w:p>
    <w:p w:rsidR="00E57126" w:rsidRDefault="00C55981"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55981">
        <w:rPr>
          <w:rFonts w:ascii="Verdana" w:hAnsi="Verdana" w:cs="Arial"/>
          <w:color w:val="000000"/>
          <w:sz w:val="28"/>
          <w:szCs w:val="24"/>
          <w:lang w:val="nl-NL"/>
        </w:rPr>
        <w:t xml:space="preserve">Vaticaanstad was niet altijd zo klein. </w:t>
      </w:r>
    </w:p>
    <w:p w:rsidR="00490BEB" w:rsidRDefault="00E57126"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8480" behindDoc="0" locked="0" layoutInCell="1" allowOverlap="1" wp14:anchorId="3F345788" wp14:editId="560ED5B8">
                <wp:simplePos x="0" y="0"/>
                <wp:positionH relativeFrom="column">
                  <wp:posOffset>4092575</wp:posOffset>
                </wp:positionH>
                <wp:positionV relativeFrom="paragraph">
                  <wp:posOffset>2215515</wp:posOffset>
                </wp:positionV>
                <wp:extent cx="251968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E57126" w:rsidRPr="00E57126" w:rsidRDefault="00E57126" w:rsidP="00E57126">
                            <w:pPr>
                              <w:pStyle w:val="Bijschrift"/>
                              <w:rPr>
                                <w:rFonts w:ascii="Verdana" w:hAnsi="Verdana"/>
                                <w:noProof/>
                                <w:color w:val="000000" w:themeColor="text1"/>
                                <w:sz w:val="22"/>
                                <w:szCs w:val="22"/>
                              </w:rPr>
                            </w:pPr>
                            <w:r w:rsidRPr="00E57126">
                              <w:rPr>
                                <w:rFonts w:ascii="Verdana" w:hAnsi="Verdana"/>
                                <w:color w:val="000000" w:themeColor="text1"/>
                                <w:sz w:val="22"/>
                                <w:szCs w:val="22"/>
                              </w:rPr>
                              <w:t>Goeveneurspaleis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22.25pt;margin-top:174.45pt;width:198.4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ynMQIAAGsEAAAOAAAAZHJzL2Uyb0RvYy54bWysVFFv2jAQfp+0/2D5fQSYijpEqBgV0yTU&#10;VoKpz8ZxiFXH550NCfv1OzsJ3bo9TXsx57svd77vu2Nx19aGnRV6DTbnk9GYM2UlFNoec/5tv/lw&#10;y5kPwhbCgFU5vyjP75bv3y0aN1dTqMAUChklsX7euJxXIbh5lnlZqVr4EThlKVgC1iLQFY9ZgaKh&#10;7LXJpuPxLGsAC4cglffkve+CfJnyl6WS4bEsvQrM5JzeFtKJ6TzEM1suxPyIwlVa9s8Q//CKWmhL&#10;Ra+p7kUQ7IT6j1S1lggeyjCSUGdQllqq1AN1Mxm/6WZXCadSL0SOd1ea/P9LKx/OT8h0QdpxZkVN&#10;Eu3Viw9n8cImkZ3G+TmBdo5gof0MbUT2fk/O2HRbYh1/qR1GceL5cuVWtYFJck5vJp9mtxSSFJt9&#10;vIk5stdPHfrwRUHNopFzJOESn+K89aGDDpBYyYPRxUYbEy8xsDbIzoJEbiodVJ/8N5SxEWshftUl&#10;7DwqTUlfJXbbdRWt0B7avtUDFBdiAKGbIO/kRlPZrfDhSSCNDHVGaxAe6SgNNDmH3uKsAvzxN3/E&#10;k5IU5ayhEcy5/34SqDgzXy1pHOd1MHAwDoNhT/UaqGHSjV6TTPoAgxnMEqF+pu1YxSoUElZSrZyH&#10;wVyHbhFou6RarRKIptKJsLU7J2Pqgd59+yzQ9eIE0vQBhuEU8zcaddikkludAhGeBIyEdiyS8PFC&#10;E51GoN++uDK/3hPq9T9i+RMAAP//AwBQSwMEFAAGAAgAAAAhAOJSe1zhAAAADAEAAA8AAABkcnMv&#10;ZG93bnJldi54bWxMj7FOwzAQhnck3sE6JBZE7RITtSFOVVUwwFIRurC5sRsH4nNkO214e5wJxrv7&#10;9N/3l5vJ9uSsfegcClguGBCNjVMdtgIOHy/3KyAhSlSyd6gF/OgAm+r6qpSFchd81+c6tiSFYCik&#10;ABPjUFAaGqOtDAs3aEy3k/NWxjT6liovLync9vSBsZxa2WH6YOSgd0Y33/VoBez5597cjafnty3P&#10;/Oth3OVfbS3E7c20fQIS9RT/YJj1kzpUyenoRlSB9AJyzh8TKiDjqzWQmWB8mQE5zqs1A1qV9H+J&#10;6hcAAP//AwBQSwECLQAUAAYACAAAACEAtoM4kv4AAADhAQAAEwAAAAAAAAAAAAAAAAAAAAAAW0Nv&#10;bnRlbnRfVHlwZXNdLnhtbFBLAQItABQABgAIAAAAIQA4/SH/1gAAAJQBAAALAAAAAAAAAAAAAAAA&#10;AC8BAABfcmVscy8ucmVsc1BLAQItABQABgAIAAAAIQCxE3ynMQIAAGsEAAAOAAAAAAAAAAAAAAAA&#10;AC4CAABkcnMvZTJvRG9jLnhtbFBLAQItABQABgAIAAAAIQDiUntc4QAAAAwBAAAPAAAAAAAAAAAA&#10;AAAAAIsEAABkcnMvZG93bnJldi54bWxQSwUGAAAAAAQABADzAAAAmQUAAAAA&#10;" stroked="f">
                <v:textbox style="mso-fit-shape-to-text:t" inset="0,0,0,0">
                  <w:txbxContent>
                    <w:p w:rsidR="00E57126" w:rsidRPr="00E57126" w:rsidRDefault="00E57126" w:rsidP="00E57126">
                      <w:pPr>
                        <w:pStyle w:val="Bijschrift"/>
                        <w:rPr>
                          <w:rFonts w:ascii="Verdana" w:hAnsi="Verdana"/>
                          <w:noProof/>
                          <w:color w:val="000000" w:themeColor="text1"/>
                          <w:sz w:val="22"/>
                          <w:szCs w:val="22"/>
                        </w:rPr>
                      </w:pPr>
                      <w:r w:rsidRPr="00E57126">
                        <w:rPr>
                          <w:rFonts w:ascii="Verdana" w:hAnsi="Verdana"/>
                          <w:color w:val="000000" w:themeColor="text1"/>
                          <w:sz w:val="22"/>
                          <w:szCs w:val="22"/>
                        </w:rPr>
                        <w:t>Goeveneurspaleis</w:t>
                      </w:r>
                    </w:p>
                  </w:txbxContent>
                </v:textbox>
                <w10:wrap type="square"/>
              </v:shape>
            </w:pict>
          </mc:Fallback>
        </mc:AlternateContent>
      </w:r>
      <w:r w:rsidRPr="00C55981">
        <w:rPr>
          <w:noProof/>
          <w:lang w:val="nl-NL"/>
        </w:rPr>
        <w:drawing>
          <wp:anchor distT="0" distB="0" distL="114300" distR="114300" simplePos="0" relativeHeight="251666432" behindDoc="0" locked="0" layoutInCell="1" allowOverlap="1" wp14:anchorId="688CF28B" wp14:editId="0241C047">
            <wp:simplePos x="0" y="0"/>
            <wp:positionH relativeFrom="column">
              <wp:posOffset>4092575</wp:posOffset>
            </wp:positionH>
            <wp:positionV relativeFrom="paragraph">
              <wp:posOffset>482600</wp:posOffset>
            </wp:positionV>
            <wp:extent cx="2519680" cy="1675765"/>
            <wp:effectExtent l="171450" t="171450" r="375920" b="362585"/>
            <wp:wrapSquare wrapText="bothSides"/>
            <wp:docPr id="12" name="Afbeelding 12" descr="Paleis van de Goeverneur-generaal, Vaticaan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leis van de Goeverneur-generaal, Vaticaanst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55981" w:rsidRPr="00C55981">
        <w:rPr>
          <w:rFonts w:ascii="Verdana" w:hAnsi="Verdana" w:cs="Arial"/>
          <w:color w:val="000000"/>
          <w:sz w:val="28"/>
          <w:szCs w:val="24"/>
          <w:lang w:val="nl-NL"/>
        </w:rPr>
        <w:t xml:space="preserve">In het midden van de 19e eeuw bestreken de pauselijke staten nog zo’n 44.000 vierkante km. </w:t>
      </w:r>
    </w:p>
    <w:p w:rsidR="00490BEB" w:rsidRDefault="00C55981"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55981">
        <w:rPr>
          <w:rFonts w:ascii="Verdana" w:hAnsi="Verdana" w:cs="Arial"/>
          <w:color w:val="000000"/>
          <w:sz w:val="28"/>
          <w:szCs w:val="24"/>
          <w:lang w:val="nl-NL"/>
        </w:rPr>
        <w:t xml:space="preserve">Na de strijd om de Italiaanse eenmaking maakten deze staten deel uit van het nieuwe land Italië. </w:t>
      </w:r>
    </w:p>
    <w:p w:rsidR="00490BEB" w:rsidRDefault="00C55981"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55981">
        <w:rPr>
          <w:rFonts w:ascii="Verdana" w:hAnsi="Verdana" w:cs="Arial"/>
          <w:color w:val="000000"/>
          <w:sz w:val="28"/>
          <w:szCs w:val="24"/>
          <w:lang w:val="nl-NL"/>
        </w:rPr>
        <w:t xml:space="preserve">De macht van de paus werd afgeschaft en het pauselijk territorium werd beperkt tot het Vaticaan. </w:t>
      </w:r>
    </w:p>
    <w:p w:rsidR="00490BEB" w:rsidRDefault="00C55981"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55981">
        <w:rPr>
          <w:rFonts w:ascii="Verdana" w:hAnsi="Verdana" w:cs="Arial"/>
          <w:color w:val="000000"/>
          <w:sz w:val="28"/>
          <w:szCs w:val="24"/>
          <w:lang w:val="nl-NL"/>
        </w:rPr>
        <w:t xml:space="preserve">In 1929 gaf het verdrag van Lateranen de Heilige Stoel automonie, waardoor dit klein gebied officiëel een onafhankelijke staat werd. </w:t>
      </w:r>
    </w:p>
    <w:p w:rsidR="00C55981" w:rsidRDefault="00C55981"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55981">
        <w:rPr>
          <w:rFonts w:ascii="Verdana" w:hAnsi="Verdana" w:cs="Arial"/>
          <w:color w:val="000000"/>
          <w:sz w:val="28"/>
          <w:szCs w:val="24"/>
          <w:lang w:val="nl-NL"/>
        </w:rPr>
        <w:t>De stadsstaat heeft zijn eigen militaire bescherming, de vreemd uitgedoste Zwitserse Wachten.</w:t>
      </w:r>
    </w:p>
    <w:p w:rsidR="00490BEB" w:rsidRDefault="00490BEB" w:rsidP="00490BEB">
      <w:pPr>
        <w:spacing w:before="120" w:after="120"/>
        <w:rPr>
          <w:rFonts w:ascii="Verdana" w:hAnsi="Verdana" w:cs="Arial"/>
          <w:color w:val="000000"/>
          <w:sz w:val="28"/>
          <w:szCs w:val="24"/>
          <w:lang w:val="nl-NL"/>
        </w:rPr>
      </w:pPr>
    </w:p>
    <w:p w:rsidR="00490BEB" w:rsidRDefault="00490BEB" w:rsidP="00490BEB">
      <w:pPr>
        <w:spacing w:before="120" w:after="120"/>
        <w:rPr>
          <w:rFonts w:ascii="Verdana" w:hAnsi="Verdana" w:cs="Arial"/>
          <w:color w:val="000000"/>
          <w:sz w:val="28"/>
          <w:szCs w:val="24"/>
          <w:lang w:val="nl-NL"/>
        </w:rPr>
      </w:pPr>
    </w:p>
    <w:p w:rsidR="00490BEB" w:rsidRDefault="00490BEB" w:rsidP="00490BEB">
      <w:pPr>
        <w:spacing w:before="120" w:after="120"/>
        <w:rPr>
          <w:rFonts w:ascii="Verdana" w:hAnsi="Verdana" w:cs="Arial"/>
          <w:color w:val="000000"/>
          <w:sz w:val="28"/>
          <w:szCs w:val="24"/>
          <w:lang w:val="nl-NL"/>
        </w:rPr>
      </w:pPr>
    </w:p>
    <w:p w:rsidR="00490BEB" w:rsidRPr="00490BEB" w:rsidRDefault="00490BEB" w:rsidP="00490BEB">
      <w:pPr>
        <w:spacing w:before="120" w:after="120"/>
        <w:rPr>
          <w:rFonts w:ascii="Verdana" w:hAnsi="Verdana" w:cs="Arial"/>
          <w:color w:val="000000"/>
          <w:sz w:val="28"/>
          <w:szCs w:val="24"/>
          <w:lang w:val="nl-NL"/>
        </w:rPr>
      </w:pPr>
    </w:p>
    <w:p w:rsidR="00C55981" w:rsidRPr="00E57126" w:rsidRDefault="00C55981" w:rsidP="00490BEB">
      <w:pPr>
        <w:spacing w:before="120" w:after="120"/>
        <w:rPr>
          <w:rFonts w:ascii="Verdana" w:hAnsi="Verdana" w:cs="Arial"/>
          <w:b/>
          <w:color w:val="222222"/>
          <w:sz w:val="28"/>
          <w:szCs w:val="33"/>
          <w:lang w:val="nl-NL"/>
        </w:rPr>
      </w:pPr>
      <w:r w:rsidRPr="00E57126">
        <w:rPr>
          <w:rFonts w:ascii="Verdana" w:hAnsi="Verdana" w:cs="Arial"/>
          <w:b/>
          <w:color w:val="222222"/>
          <w:sz w:val="28"/>
          <w:szCs w:val="33"/>
          <w:lang w:val="nl-NL"/>
        </w:rPr>
        <w:t>St. Pietersplein</w:t>
      </w:r>
    </w:p>
    <w:p w:rsidR="00490BEB" w:rsidRDefault="00C55981"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55981">
        <w:rPr>
          <w:rFonts w:ascii="Verdana" w:hAnsi="Verdana" w:cs="Arial"/>
          <w:color w:val="000000"/>
          <w:sz w:val="28"/>
          <w:szCs w:val="24"/>
          <w:lang w:val="nl-NL"/>
        </w:rPr>
        <w:t xml:space="preserve">Bezoekers komen Vaticaanstad meestal binnen via het uitgestrekte St. Pietersplein. </w:t>
      </w:r>
    </w:p>
    <w:p w:rsidR="00490BEB" w:rsidRDefault="00490BEB"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Pr>
          <w:rFonts w:ascii="Arial" w:hAnsi="Arial" w:cs="Arial"/>
          <w:noProof/>
          <w:color w:val="000066"/>
          <w:sz w:val="17"/>
          <w:szCs w:val="17"/>
          <w:lang w:val="nl-NL"/>
        </w:rPr>
        <w:drawing>
          <wp:anchor distT="0" distB="0" distL="114300" distR="114300" simplePos="0" relativeHeight="251662336" behindDoc="0" locked="0" layoutInCell="1" allowOverlap="1" wp14:anchorId="6025BE0A" wp14:editId="22F87641">
            <wp:simplePos x="0" y="0"/>
            <wp:positionH relativeFrom="column">
              <wp:posOffset>4594225</wp:posOffset>
            </wp:positionH>
            <wp:positionV relativeFrom="paragraph">
              <wp:posOffset>127635</wp:posOffset>
            </wp:positionV>
            <wp:extent cx="1894205" cy="2519680"/>
            <wp:effectExtent l="171450" t="171450" r="372745" b="356870"/>
            <wp:wrapSquare wrapText="bothSides"/>
            <wp:docPr id="11" name="Afbeelding 11" descr="Piazza San Pietro as Seen from the Dome of Saint Peter's Basilica, Vatican City">
              <a:hlinkClick xmlns:a="http://schemas.openxmlformats.org/drawingml/2006/main" r:id="rId13" tgtFrame="&quot;allpost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azza San Pietro as Seen from the Dome of Saint Peter's Basilica, Vatican City">
                      <a:hlinkClick r:id="rId13" tgtFrame="&quot;allposters&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420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55981" w:rsidRPr="00C55981">
        <w:rPr>
          <w:rFonts w:ascii="Verdana" w:hAnsi="Verdana" w:cs="Arial"/>
          <w:color w:val="000000"/>
          <w:sz w:val="28"/>
          <w:szCs w:val="24"/>
          <w:lang w:val="nl-NL"/>
        </w:rPr>
        <w:t xml:space="preserve">Dit prachtige piazza is een plein dat in het midden van de 17e eeuw door Bernini werd aangelegd tijdens het pontificaat van paus Alexander VII en Clemens IX. </w:t>
      </w:r>
    </w:p>
    <w:p w:rsidR="00490BEB" w:rsidRDefault="00C55981"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55981">
        <w:rPr>
          <w:rFonts w:ascii="Verdana" w:hAnsi="Verdana" w:cs="Arial"/>
          <w:color w:val="000000"/>
          <w:sz w:val="28"/>
          <w:szCs w:val="24"/>
          <w:lang w:val="nl-NL"/>
        </w:rPr>
        <w:t xml:space="preserve">Langs het cirkelvormige plein staan twee grote zuilengangen met 284 Dorische zuilen die in rijen van 4 geplaatst zijn. </w:t>
      </w:r>
    </w:p>
    <w:p w:rsidR="00C55981" w:rsidRPr="00C55981" w:rsidRDefault="00C55981"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55981">
        <w:rPr>
          <w:rFonts w:ascii="Verdana" w:hAnsi="Verdana" w:cs="Arial"/>
          <w:color w:val="000000"/>
          <w:sz w:val="28"/>
          <w:szCs w:val="24"/>
          <w:lang w:val="nl-NL"/>
        </w:rPr>
        <w:t>Daarbovenop staan 140 beelden van heiligen.</w:t>
      </w:r>
    </w:p>
    <w:p w:rsidR="00490BEB" w:rsidRDefault="00C55981"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55981">
        <w:rPr>
          <w:rFonts w:ascii="Verdana" w:hAnsi="Verdana" w:cs="Arial"/>
          <w:color w:val="000000"/>
          <w:sz w:val="28"/>
          <w:szCs w:val="24"/>
          <w:lang w:val="nl-NL"/>
        </w:rPr>
        <w:t xml:space="preserve">In het midden van het plein staat een 25,31 meter hoge obelisk die door Caligula in 38 n.C. uit Heliopolis, Egypte naar Rome gebracht werd. </w:t>
      </w:r>
    </w:p>
    <w:p w:rsidR="00490BEB" w:rsidRDefault="00C55981"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55981">
        <w:rPr>
          <w:rFonts w:ascii="Verdana" w:hAnsi="Verdana" w:cs="Arial"/>
          <w:color w:val="000000"/>
          <w:sz w:val="28"/>
          <w:szCs w:val="24"/>
          <w:lang w:val="nl-NL"/>
        </w:rPr>
        <w:t xml:space="preserve">Aan weerszijden van de obelisk staan fonteinen. </w:t>
      </w:r>
    </w:p>
    <w:p w:rsidR="00490BEB" w:rsidRDefault="00C55981"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55981">
        <w:rPr>
          <w:rFonts w:ascii="Verdana" w:hAnsi="Verdana" w:cs="Arial"/>
          <w:color w:val="000000"/>
          <w:sz w:val="28"/>
          <w:szCs w:val="24"/>
          <w:lang w:val="nl-NL"/>
        </w:rPr>
        <w:t xml:space="preserve">De fontein aan de rechterkant werd gemaakt door Carlo Maderno, de andere door Carlo Fontana. </w:t>
      </w:r>
    </w:p>
    <w:p w:rsidR="00490BEB" w:rsidRDefault="00C55981"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55981">
        <w:rPr>
          <w:rFonts w:ascii="Verdana" w:hAnsi="Verdana" w:cs="Arial"/>
          <w:color w:val="000000"/>
          <w:sz w:val="28"/>
          <w:szCs w:val="24"/>
          <w:lang w:val="nl-NL"/>
        </w:rPr>
        <w:t xml:space="preserve">Op dit plein komen vaak duizenden mensen samen om de mis of een zegening door de paus bij te wonen. </w:t>
      </w:r>
    </w:p>
    <w:p w:rsidR="00C55981" w:rsidRPr="00C55981" w:rsidRDefault="00C55981"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55981">
        <w:rPr>
          <w:rFonts w:ascii="Verdana" w:hAnsi="Verdana" w:cs="Arial"/>
          <w:color w:val="000000"/>
          <w:sz w:val="28"/>
          <w:szCs w:val="24"/>
          <w:lang w:val="nl-NL"/>
        </w:rPr>
        <w:t>Vooral tijdens religieuze feesten zoals Pasen kan het hier erg druk zijn.</w:t>
      </w:r>
    </w:p>
    <w:p w:rsidR="00C55981" w:rsidRPr="00490BEB" w:rsidRDefault="00E57126" w:rsidP="00490BEB">
      <w:pPr>
        <w:spacing w:before="120" w:after="120"/>
        <w:rPr>
          <w:rFonts w:ascii="Verdana" w:hAnsi="Verdana" w:cs="Arial"/>
          <w:b/>
          <w:color w:val="000000" w:themeColor="text1"/>
          <w:sz w:val="28"/>
          <w:szCs w:val="33"/>
          <w:lang w:val="nl-NL"/>
        </w:rPr>
      </w:pPr>
      <w:r>
        <w:rPr>
          <w:rFonts w:ascii="Arial" w:hAnsi="Arial" w:cs="Arial"/>
          <w:noProof/>
          <w:color w:val="000066"/>
          <w:sz w:val="17"/>
          <w:szCs w:val="17"/>
          <w:lang w:val="nl-NL"/>
        </w:rPr>
        <w:drawing>
          <wp:anchor distT="0" distB="0" distL="114300" distR="114300" simplePos="0" relativeHeight="251670528" behindDoc="0" locked="0" layoutInCell="1" allowOverlap="1" wp14:anchorId="09754DED" wp14:editId="743B25A2">
            <wp:simplePos x="0" y="0"/>
            <wp:positionH relativeFrom="column">
              <wp:posOffset>4591685</wp:posOffset>
            </wp:positionH>
            <wp:positionV relativeFrom="paragraph">
              <wp:posOffset>220345</wp:posOffset>
            </wp:positionV>
            <wp:extent cx="1894205" cy="2519680"/>
            <wp:effectExtent l="171450" t="171450" r="372745" b="356870"/>
            <wp:wrapSquare wrapText="bothSides"/>
            <wp:docPr id="15" name="Afbeelding 15" descr="St. Peter's Basilica, Rome, 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eter's Basilica, Rome, Italy">
                      <a:hlinkClick r:id="rId15" tgtFrame="&quot;allposters&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420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55981" w:rsidRPr="00490BEB">
        <w:rPr>
          <w:rFonts w:ascii="Verdana" w:hAnsi="Verdana" w:cs="Arial"/>
          <w:b/>
          <w:color w:val="000000" w:themeColor="text1"/>
          <w:sz w:val="28"/>
          <w:szCs w:val="33"/>
          <w:lang w:val="nl-NL"/>
        </w:rPr>
        <w:t>St. Pietersbasiliek</w:t>
      </w:r>
    </w:p>
    <w:p w:rsidR="00490BEB" w:rsidRPr="00490BEB" w:rsidRDefault="00C55981"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90BEB">
        <w:rPr>
          <w:rFonts w:ascii="Verdana" w:hAnsi="Verdana" w:cs="Arial"/>
          <w:color w:val="000000" w:themeColor="text1"/>
          <w:sz w:val="28"/>
          <w:szCs w:val="24"/>
          <w:lang w:val="nl-NL"/>
        </w:rPr>
        <w:t xml:space="preserve">De St. Pietersbasiliek, de belangrijkste kerk ter wereld, is het meesterwerk van het Vaticaan. </w:t>
      </w:r>
    </w:p>
    <w:p w:rsidR="00490BEB" w:rsidRDefault="00C55981"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55981">
        <w:rPr>
          <w:rFonts w:ascii="Verdana" w:hAnsi="Verdana" w:cs="Arial"/>
          <w:color w:val="000000"/>
          <w:sz w:val="28"/>
          <w:szCs w:val="24"/>
          <w:lang w:val="nl-NL"/>
        </w:rPr>
        <w:t xml:space="preserve">De eerste steen van deze kerk werd meer dan 500 jaar geleden gelegd, in 1506. </w:t>
      </w:r>
    </w:p>
    <w:p w:rsidR="00490BEB" w:rsidRDefault="00C55981"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55981">
        <w:rPr>
          <w:rFonts w:ascii="Verdana" w:hAnsi="Verdana" w:cs="Arial"/>
          <w:color w:val="000000"/>
          <w:sz w:val="28"/>
          <w:szCs w:val="24"/>
          <w:lang w:val="nl-NL"/>
        </w:rPr>
        <w:t xml:space="preserve">Er zijn te veel prachtige altaren en monumenten om op te noemen maar zelfs diegenen die geen kunstliefhebbers zijn zullen onder de indruk zijn van de pracht en praal van de kerk. </w:t>
      </w:r>
    </w:p>
    <w:p w:rsidR="00E57126" w:rsidRDefault="00C55981"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55981">
        <w:rPr>
          <w:rFonts w:ascii="Verdana" w:hAnsi="Verdana" w:cs="Arial"/>
          <w:color w:val="000000"/>
          <w:sz w:val="28"/>
          <w:szCs w:val="24"/>
          <w:lang w:val="nl-NL"/>
        </w:rPr>
        <w:lastRenderedPageBreak/>
        <w:t>Zo vind je hier werken van de bekende beeldhouwer en architect Gian Lorenzo Bernini eve</w:t>
      </w:r>
      <w:r w:rsidR="00E57126">
        <w:rPr>
          <w:rFonts w:ascii="Verdana" w:hAnsi="Verdana" w:cs="Arial"/>
          <w:color w:val="000000"/>
          <w:sz w:val="28"/>
          <w:szCs w:val="24"/>
          <w:lang w:val="nl-NL"/>
        </w:rPr>
        <w:t>nals de Pietà van Michelangelo.</w:t>
      </w:r>
    </w:p>
    <w:p w:rsidR="00490BEB" w:rsidRDefault="00C55981"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55981">
        <w:rPr>
          <w:rFonts w:ascii="Verdana" w:hAnsi="Verdana" w:cs="Arial"/>
          <w:color w:val="000000"/>
          <w:sz w:val="28"/>
          <w:szCs w:val="24"/>
          <w:lang w:val="nl-NL"/>
        </w:rPr>
        <w:t>De enorme koepel van de </w:t>
      </w:r>
      <w:hyperlink r:id="rId17" w:history="1">
        <w:r w:rsidRPr="00C55981">
          <w:rPr>
            <w:rFonts w:ascii="Verdana" w:hAnsi="Verdana" w:cs="Arial"/>
            <w:color w:val="024E68"/>
            <w:sz w:val="28"/>
            <w:szCs w:val="24"/>
            <w:lang w:val="nl-NL"/>
          </w:rPr>
          <w:t>St. Pietersbasiliek</w:t>
        </w:r>
      </w:hyperlink>
      <w:r w:rsidRPr="00C55981">
        <w:rPr>
          <w:rFonts w:ascii="Verdana" w:hAnsi="Verdana" w:cs="Arial"/>
          <w:color w:val="000000"/>
          <w:sz w:val="28"/>
          <w:szCs w:val="24"/>
          <w:lang w:val="nl-NL"/>
        </w:rPr>
        <w:t xml:space="preserve"> is bereikbaar via een lift. </w:t>
      </w:r>
    </w:p>
    <w:p w:rsidR="00C55981" w:rsidRPr="00C55981" w:rsidRDefault="00C55981"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55981">
        <w:rPr>
          <w:rFonts w:ascii="Verdana" w:hAnsi="Verdana" w:cs="Arial"/>
          <w:color w:val="000000"/>
          <w:sz w:val="28"/>
          <w:szCs w:val="24"/>
          <w:lang w:val="nl-NL"/>
        </w:rPr>
        <w:t>Van daaruit moeten nog eens 323 treden beklommen worden om te kunnen genieten van een van de mooiste uitzichten op de stad Rome.</w:t>
      </w:r>
    </w:p>
    <w:p w:rsidR="00C55981" w:rsidRPr="00E57126" w:rsidRDefault="00C55981" w:rsidP="00E57126">
      <w:pPr>
        <w:spacing w:before="120" w:after="120"/>
        <w:rPr>
          <w:rFonts w:ascii="Verdana" w:hAnsi="Verdana" w:cs="Arial"/>
          <w:b/>
          <w:color w:val="222222"/>
          <w:sz w:val="28"/>
          <w:szCs w:val="33"/>
          <w:lang w:val="nl-NL"/>
        </w:rPr>
      </w:pPr>
      <w:r w:rsidRPr="00E57126">
        <w:rPr>
          <w:rFonts w:ascii="Verdana" w:hAnsi="Verdana" w:cs="Arial"/>
          <w:b/>
          <w:color w:val="222222"/>
          <w:sz w:val="28"/>
          <w:szCs w:val="33"/>
          <w:lang w:val="nl-NL"/>
        </w:rPr>
        <w:t>Vaticaanse Musea</w:t>
      </w:r>
    </w:p>
    <w:p w:rsidR="00490BEB" w:rsidRDefault="00E57126"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90BEB">
        <w:rPr>
          <w:b/>
          <w:noProof/>
          <w:color w:val="000000" w:themeColor="text1"/>
          <w:lang w:val="nl-NL"/>
        </w:rPr>
        <w:drawing>
          <wp:anchor distT="0" distB="0" distL="114300" distR="114300" simplePos="0" relativeHeight="251664384" behindDoc="0" locked="0" layoutInCell="1" allowOverlap="1" wp14:anchorId="6D39019F" wp14:editId="3F0028CC">
            <wp:simplePos x="0" y="0"/>
            <wp:positionH relativeFrom="column">
              <wp:posOffset>4022725</wp:posOffset>
            </wp:positionH>
            <wp:positionV relativeFrom="paragraph">
              <wp:posOffset>165735</wp:posOffset>
            </wp:positionV>
            <wp:extent cx="2519680" cy="1675765"/>
            <wp:effectExtent l="171450" t="171450" r="375920" b="362585"/>
            <wp:wrapSquare wrapText="bothSides"/>
            <wp:docPr id="7" name="Afbeelding 7" descr="Binnenplein van de Vaticaanse Musea,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nnenplein van de Vaticaanse Musea, Rom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55981" w:rsidRPr="00C55981">
        <w:rPr>
          <w:rFonts w:ascii="Verdana" w:hAnsi="Verdana" w:cs="Arial"/>
          <w:color w:val="000000"/>
          <w:sz w:val="28"/>
          <w:szCs w:val="24"/>
          <w:lang w:val="nl-NL"/>
        </w:rPr>
        <w:t>Naast de </w:t>
      </w:r>
      <w:hyperlink r:id="rId19" w:history="1">
        <w:r w:rsidR="00C55981" w:rsidRPr="00C55981">
          <w:rPr>
            <w:rFonts w:ascii="Verdana" w:hAnsi="Verdana" w:cs="Arial"/>
            <w:color w:val="024E68"/>
            <w:sz w:val="28"/>
            <w:szCs w:val="24"/>
            <w:lang w:val="nl-NL"/>
          </w:rPr>
          <w:t>St. Pietersbasiliek</w:t>
        </w:r>
      </w:hyperlink>
      <w:r w:rsidR="00C55981" w:rsidRPr="00C55981">
        <w:rPr>
          <w:rFonts w:ascii="Verdana" w:hAnsi="Verdana" w:cs="Arial"/>
          <w:color w:val="000000"/>
          <w:sz w:val="28"/>
          <w:szCs w:val="24"/>
          <w:lang w:val="nl-NL"/>
        </w:rPr>
        <w:t> kan je hier ook de </w:t>
      </w:r>
      <w:hyperlink r:id="rId20" w:history="1">
        <w:r w:rsidR="00C55981" w:rsidRPr="00C55981">
          <w:rPr>
            <w:rFonts w:ascii="Verdana" w:hAnsi="Verdana" w:cs="Arial"/>
            <w:color w:val="024E68"/>
            <w:sz w:val="28"/>
            <w:szCs w:val="24"/>
            <w:lang w:val="nl-NL"/>
          </w:rPr>
          <w:t>Vaticaanse Musea</w:t>
        </w:r>
      </w:hyperlink>
      <w:r w:rsidR="00C55981" w:rsidRPr="00C55981">
        <w:rPr>
          <w:rFonts w:ascii="Verdana" w:hAnsi="Verdana" w:cs="Arial"/>
          <w:color w:val="000000"/>
          <w:sz w:val="28"/>
          <w:szCs w:val="24"/>
          <w:lang w:val="nl-NL"/>
        </w:rPr>
        <w:t xml:space="preserve">bezoeken, een uitgestrekt museum met een van de belangrijkste kunstverzamelingen ter wereld. </w:t>
      </w:r>
    </w:p>
    <w:p w:rsidR="00C55981" w:rsidRPr="00C55981" w:rsidRDefault="00C55981" w:rsidP="00C5598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55981">
        <w:rPr>
          <w:rFonts w:ascii="Verdana" w:hAnsi="Verdana" w:cs="Arial"/>
          <w:color w:val="000000"/>
          <w:sz w:val="28"/>
          <w:szCs w:val="24"/>
          <w:lang w:val="nl-NL"/>
        </w:rPr>
        <w:t>Hier kan je wereldberoemde werken als de schilderingen in de Sixtijnse kapel en Stanze van Rafaël bewonderen naast talloze historische beelden zoals de Lacoön en Apollo del Belvedere.</w:t>
      </w:r>
    </w:p>
    <w:p w:rsidR="00A526F5" w:rsidRPr="00C55981" w:rsidRDefault="00A526F5" w:rsidP="00C55981">
      <w:pPr>
        <w:spacing w:before="120" w:after="120"/>
        <w:ind w:left="284" w:hanging="284"/>
        <w:rPr>
          <w:rFonts w:ascii="Verdana" w:hAnsi="Verdana"/>
          <w:sz w:val="28"/>
          <w:szCs w:val="28"/>
        </w:rPr>
      </w:pPr>
    </w:p>
    <w:sectPr w:rsidR="00A526F5" w:rsidRPr="00C55981" w:rsidSect="006F0BF8">
      <w:headerReference w:type="default" r:id="rId21"/>
      <w:footerReference w:type="even" r:id="rId22"/>
      <w:footerReference w:type="default" r:id="rId23"/>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B2A" w:rsidRDefault="007B5B2A">
      <w:r>
        <w:separator/>
      </w:r>
    </w:p>
  </w:endnote>
  <w:endnote w:type="continuationSeparator" w:id="0">
    <w:p w:rsidR="007B5B2A" w:rsidRDefault="007B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DE7B2F4" wp14:editId="4CC907AB">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57126" w:rsidRPr="00E57126">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7"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8"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9"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57126" w:rsidRPr="00E57126">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B2A" w:rsidRDefault="007B5B2A">
      <w:r>
        <w:separator/>
      </w:r>
    </w:p>
  </w:footnote>
  <w:footnote w:type="continuationSeparator" w:id="0">
    <w:p w:rsidR="007B5B2A" w:rsidRDefault="007B5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BF69810" wp14:editId="4E3477E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7B5B2A"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0CE074E"/>
    <w:multiLevelType w:val="hybridMultilevel"/>
    <w:tmpl w:val="E990E064"/>
    <w:lvl w:ilvl="0" w:tplc="475C1E3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10"/>
  </w:num>
  <w:num w:numId="7">
    <w:abstractNumId w:val="9"/>
  </w:num>
  <w:num w:numId="8">
    <w:abstractNumId w:val="11"/>
  </w:num>
  <w:num w:numId="9">
    <w:abstractNumId w:val="3"/>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90BEB"/>
    <w:rsid w:val="004A2E6C"/>
    <w:rsid w:val="004B1B1F"/>
    <w:rsid w:val="004B2583"/>
    <w:rsid w:val="004E0BC2"/>
    <w:rsid w:val="004E7211"/>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7B5B2A"/>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5923"/>
    <w:rsid w:val="00C55981"/>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57126"/>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490BEB"/>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490BEB"/>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187888">
      <w:bodyDiv w:val="1"/>
      <w:marLeft w:val="0"/>
      <w:marRight w:val="0"/>
      <w:marTop w:val="0"/>
      <w:marBottom w:val="0"/>
      <w:divBdr>
        <w:top w:val="none" w:sz="0" w:space="0" w:color="auto"/>
        <w:left w:val="none" w:sz="0" w:space="0" w:color="auto"/>
        <w:bottom w:val="none" w:sz="0" w:space="0" w:color="auto"/>
        <w:right w:val="none" w:sz="0" w:space="0" w:color="auto"/>
      </w:divBdr>
      <w:divsChild>
        <w:div w:id="326902467">
          <w:marLeft w:val="0"/>
          <w:marRight w:val="0"/>
          <w:marTop w:val="0"/>
          <w:marBottom w:val="0"/>
          <w:divBdr>
            <w:top w:val="none" w:sz="0" w:space="0" w:color="auto"/>
            <w:left w:val="none" w:sz="0" w:space="0" w:color="auto"/>
            <w:bottom w:val="none" w:sz="0" w:space="0" w:color="auto"/>
            <w:right w:val="none" w:sz="0" w:space="0" w:color="auto"/>
          </w:divBdr>
          <w:divsChild>
            <w:div w:id="684015981">
              <w:marLeft w:val="0"/>
              <w:marRight w:val="0"/>
              <w:marTop w:val="0"/>
              <w:marBottom w:val="0"/>
              <w:divBdr>
                <w:top w:val="none" w:sz="0" w:space="0" w:color="auto"/>
                <w:left w:val="none" w:sz="0" w:space="0" w:color="auto"/>
                <w:bottom w:val="none" w:sz="0" w:space="0" w:color="auto"/>
                <w:right w:val="none" w:sz="0" w:space="0" w:color="auto"/>
              </w:divBdr>
            </w:div>
          </w:divsChild>
        </w:div>
        <w:div w:id="657998097">
          <w:marLeft w:val="0"/>
          <w:marRight w:val="0"/>
          <w:marTop w:val="0"/>
          <w:marBottom w:val="30"/>
          <w:divBdr>
            <w:top w:val="none" w:sz="0" w:space="0" w:color="auto"/>
            <w:left w:val="none" w:sz="0" w:space="0" w:color="auto"/>
            <w:bottom w:val="none" w:sz="0" w:space="0" w:color="auto"/>
            <w:right w:val="none" w:sz="0" w:space="0" w:color="auto"/>
          </w:divBdr>
        </w:div>
        <w:div w:id="84494566">
          <w:marLeft w:val="0"/>
          <w:marRight w:val="0"/>
          <w:marTop w:val="0"/>
          <w:marBottom w:val="0"/>
          <w:divBdr>
            <w:top w:val="single" w:sz="6" w:space="8" w:color="538F18"/>
            <w:left w:val="single" w:sz="6" w:space="5" w:color="538F18"/>
            <w:bottom w:val="single" w:sz="6" w:space="3" w:color="538F18"/>
            <w:right w:val="single" w:sz="6" w:space="5" w:color="538F18"/>
          </w:divBdr>
          <w:divsChild>
            <w:div w:id="1400832217">
              <w:marLeft w:val="0"/>
              <w:marRight w:val="0"/>
              <w:marTop w:val="0"/>
              <w:marBottom w:val="0"/>
              <w:divBdr>
                <w:top w:val="none" w:sz="0" w:space="0" w:color="auto"/>
                <w:left w:val="none" w:sz="0" w:space="0" w:color="auto"/>
                <w:bottom w:val="none" w:sz="0" w:space="0" w:color="auto"/>
                <w:right w:val="none" w:sz="0" w:space="0" w:color="auto"/>
              </w:divBdr>
              <w:divsChild>
                <w:div w:id="1658341762">
                  <w:marLeft w:val="45"/>
                  <w:marRight w:val="45"/>
                  <w:marTop w:val="45"/>
                  <w:marBottom w:val="45"/>
                  <w:divBdr>
                    <w:top w:val="none" w:sz="0" w:space="0" w:color="auto"/>
                    <w:left w:val="none" w:sz="0" w:space="0" w:color="auto"/>
                    <w:bottom w:val="none" w:sz="0" w:space="0" w:color="auto"/>
                    <w:right w:val="none" w:sz="0" w:space="0" w:color="auto"/>
                  </w:divBdr>
                  <w:divsChild>
                    <w:div w:id="963074377">
                      <w:marLeft w:val="0"/>
                      <w:marRight w:val="0"/>
                      <w:marTop w:val="0"/>
                      <w:marBottom w:val="45"/>
                      <w:divBdr>
                        <w:top w:val="none" w:sz="0" w:space="0" w:color="auto"/>
                        <w:left w:val="none" w:sz="0" w:space="0" w:color="auto"/>
                        <w:bottom w:val="none" w:sz="0" w:space="0" w:color="auto"/>
                        <w:right w:val="none" w:sz="0" w:space="0" w:color="auto"/>
                      </w:divBdr>
                    </w:div>
                  </w:divsChild>
                </w:div>
                <w:div w:id="637537163">
                  <w:marLeft w:val="0"/>
                  <w:marRight w:val="0"/>
                  <w:marTop w:val="0"/>
                  <w:marBottom w:val="0"/>
                  <w:divBdr>
                    <w:top w:val="none" w:sz="0" w:space="0" w:color="auto"/>
                    <w:left w:val="none" w:sz="0" w:space="0" w:color="auto"/>
                    <w:bottom w:val="none" w:sz="0" w:space="0" w:color="auto"/>
                    <w:right w:val="none" w:sz="0" w:space="0" w:color="auto"/>
                  </w:divBdr>
                </w:div>
                <w:div w:id="1721202533">
                  <w:marLeft w:val="45"/>
                  <w:marRight w:val="45"/>
                  <w:marTop w:val="45"/>
                  <w:marBottom w:val="45"/>
                  <w:divBdr>
                    <w:top w:val="none" w:sz="0" w:space="0" w:color="auto"/>
                    <w:left w:val="none" w:sz="0" w:space="0" w:color="auto"/>
                    <w:bottom w:val="none" w:sz="0" w:space="0" w:color="auto"/>
                    <w:right w:val="none" w:sz="0" w:space="0" w:color="auto"/>
                  </w:divBdr>
                  <w:divsChild>
                    <w:div w:id="1583640393">
                      <w:marLeft w:val="0"/>
                      <w:marRight w:val="0"/>
                      <w:marTop w:val="0"/>
                      <w:marBottom w:val="45"/>
                      <w:divBdr>
                        <w:top w:val="none" w:sz="0" w:space="0" w:color="auto"/>
                        <w:left w:val="none" w:sz="0" w:space="0" w:color="auto"/>
                        <w:bottom w:val="none" w:sz="0" w:space="0" w:color="auto"/>
                        <w:right w:val="none" w:sz="0" w:space="0" w:color="auto"/>
                      </w:divBdr>
                    </w:div>
                  </w:divsChild>
                </w:div>
                <w:div w:id="2008244346">
                  <w:marLeft w:val="0"/>
                  <w:marRight w:val="0"/>
                  <w:marTop w:val="0"/>
                  <w:marBottom w:val="0"/>
                  <w:divBdr>
                    <w:top w:val="none" w:sz="0" w:space="0" w:color="auto"/>
                    <w:left w:val="none" w:sz="0" w:space="0" w:color="auto"/>
                    <w:bottom w:val="none" w:sz="0" w:space="0" w:color="auto"/>
                    <w:right w:val="none" w:sz="0" w:space="0" w:color="auto"/>
                  </w:divBdr>
                </w:div>
                <w:div w:id="2322506">
                  <w:marLeft w:val="45"/>
                  <w:marRight w:val="45"/>
                  <w:marTop w:val="45"/>
                  <w:marBottom w:val="45"/>
                  <w:divBdr>
                    <w:top w:val="none" w:sz="0" w:space="0" w:color="auto"/>
                    <w:left w:val="none" w:sz="0" w:space="0" w:color="auto"/>
                    <w:bottom w:val="none" w:sz="0" w:space="0" w:color="auto"/>
                    <w:right w:val="none" w:sz="0" w:space="0" w:color="auto"/>
                  </w:divBdr>
                  <w:divsChild>
                    <w:div w:id="1507862818">
                      <w:marLeft w:val="0"/>
                      <w:marRight w:val="0"/>
                      <w:marTop w:val="0"/>
                      <w:marBottom w:val="45"/>
                      <w:divBdr>
                        <w:top w:val="none" w:sz="0" w:space="0" w:color="auto"/>
                        <w:left w:val="none" w:sz="0" w:space="0" w:color="auto"/>
                        <w:bottom w:val="none" w:sz="0" w:space="0" w:color="auto"/>
                        <w:right w:val="none" w:sz="0" w:space="0" w:color="auto"/>
                      </w:divBdr>
                    </w:div>
                  </w:divsChild>
                </w:div>
                <w:div w:id="1792554235">
                  <w:marLeft w:val="0"/>
                  <w:marRight w:val="0"/>
                  <w:marTop w:val="0"/>
                  <w:marBottom w:val="0"/>
                  <w:divBdr>
                    <w:top w:val="none" w:sz="0" w:space="0" w:color="auto"/>
                    <w:left w:val="none" w:sz="0" w:space="0" w:color="auto"/>
                    <w:bottom w:val="none" w:sz="0" w:space="0" w:color="auto"/>
                    <w:right w:val="none" w:sz="0" w:space="0" w:color="auto"/>
                  </w:divBdr>
                </w:div>
                <w:div w:id="682824131">
                  <w:marLeft w:val="45"/>
                  <w:marRight w:val="45"/>
                  <w:marTop w:val="45"/>
                  <w:marBottom w:val="45"/>
                  <w:divBdr>
                    <w:top w:val="none" w:sz="0" w:space="0" w:color="auto"/>
                    <w:left w:val="none" w:sz="0" w:space="0" w:color="auto"/>
                    <w:bottom w:val="none" w:sz="0" w:space="0" w:color="auto"/>
                    <w:right w:val="none" w:sz="0" w:space="0" w:color="auto"/>
                  </w:divBdr>
                  <w:divsChild>
                    <w:div w:id="209078696">
                      <w:marLeft w:val="0"/>
                      <w:marRight w:val="0"/>
                      <w:marTop w:val="0"/>
                      <w:marBottom w:val="45"/>
                      <w:divBdr>
                        <w:top w:val="none" w:sz="0" w:space="0" w:color="auto"/>
                        <w:left w:val="none" w:sz="0" w:space="0" w:color="auto"/>
                        <w:bottom w:val="none" w:sz="0" w:space="0" w:color="auto"/>
                        <w:right w:val="none" w:sz="0" w:space="0" w:color="auto"/>
                      </w:divBdr>
                    </w:div>
                    <w:div w:id="1340816936">
                      <w:marLeft w:val="0"/>
                      <w:marRight w:val="0"/>
                      <w:marTop w:val="0"/>
                      <w:marBottom w:val="45"/>
                      <w:divBdr>
                        <w:top w:val="none" w:sz="0" w:space="0" w:color="auto"/>
                        <w:left w:val="none" w:sz="0" w:space="0" w:color="auto"/>
                        <w:bottom w:val="none" w:sz="0" w:space="0" w:color="auto"/>
                        <w:right w:val="none" w:sz="0" w:space="0" w:color="auto"/>
                      </w:divBdr>
                    </w:div>
                  </w:divsChild>
                </w:div>
                <w:div w:id="20943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ffiliates.allposters.com/link/redirect.asp?aid=1577451028&amp;item=2597052&amp;lang=7" TargetMode="External"/><Relationship Id="rId13" Type="http://schemas.openxmlformats.org/officeDocument/2006/relationships/hyperlink" Target="http://affiliates.allposters.com/link/redirect.asp?aid=1577451028&amp;item=3991422&amp;lang=7" TargetMode="External"/><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stadsverkenner.com/rome/stpietersbasilie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stadsverkenner.com/rome/vaticaansemuse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rome/vaticaansemuse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ffiliates.allposters.com/link/redirect.asp?aid=1577451028&amp;item=3461578&amp;lang=7"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www.stadsverkenner.com/rome/stpietersbasilie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544</Words>
  <Characters>2992</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2012-03-30T07:12:00Z</dcterms:created>
  <dcterms:modified xsi:type="dcterms:W3CDTF">2012-03-30T07:12:00Z</dcterms:modified>
</cp:coreProperties>
</file>