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B6306A" w:rsidP="00B6306A">
      <w:pPr>
        <w:jc w:val="center"/>
        <w:rPr>
          <w:rFonts w:ascii="Verdana" w:hAnsi="Verdana"/>
          <w:sz w:val="28"/>
          <w:szCs w:val="28"/>
        </w:rPr>
      </w:pPr>
      <w:r>
        <w:rPr>
          <w:rFonts w:ascii="Arial" w:hAnsi="Arial" w:cs="Arial"/>
          <w:noProof/>
          <w:lang w:val="nl-NL"/>
        </w:rPr>
        <w:drawing>
          <wp:inline distT="0" distB="0" distL="0" distR="0" wp14:anchorId="73DEC369" wp14:editId="1861422E">
            <wp:extent cx="3776183" cy="2520000"/>
            <wp:effectExtent l="171450" t="171450" r="377190" b="356870"/>
            <wp:docPr id="8" name="Afbeelding 8" descr="Antinous as Dionysus-Osiris, Vatican Muse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tinous as Dionysus-Osiris, Vatican Museu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B6306A" w:rsidRPr="00B6306A" w:rsidRDefault="00B6306A" w:rsidP="00B6306A">
      <w:pPr>
        <w:jc w:val="center"/>
        <w:outlineLvl w:val="1"/>
        <w:rPr>
          <w:rFonts w:ascii="Arial" w:hAnsi="Arial" w:cs="Arial"/>
          <w:b/>
          <w:kern w:val="36"/>
          <w:sz w:val="96"/>
          <w:szCs w:val="96"/>
          <w:lang w:val="nl-NL"/>
        </w:rPr>
      </w:pPr>
      <w:r w:rsidRPr="00B6306A">
        <w:rPr>
          <w:rFonts w:ascii="Arial" w:hAnsi="Arial" w:cs="Arial"/>
          <w:b/>
          <w:kern w:val="36"/>
          <w:sz w:val="96"/>
          <w:szCs w:val="96"/>
          <w:lang w:val="nl-NL"/>
        </w:rPr>
        <w:t>Vaticaanse Musea</w:t>
      </w:r>
    </w:p>
    <w:p w:rsidR="00B6306A" w:rsidRPr="00B6306A" w:rsidRDefault="00B6306A" w:rsidP="00B6306A">
      <w:pPr>
        <w:pStyle w:val="Lijstalinea"/>
        <w:numPr>
          <w:ilvl w:val="0"/>
          <w:numId w:val="12"/>
        </w:numPr>
        <w:spacing w:before="120" w:after="120"/>
        <w:ind w:left="284" w:hanging="284"/>
        <w:contextualSpacing w:val="0"/>
        <w:rPr>
          <w:rFonts w:ascii="Verdana" w:hAnsi="Verdana" w:cs="Arial"/>
          <w:bCs/>
          <w:color w:val="333333"/>
          <w:sz w:val="28"/>
          <w:lang w:val="nl-NL"/>
        </w:rPr>
      </w:pPr>
      <w:r w:rsidRPr="00B6306A">
        <w:rPr>
          <w:rFonts w:ascii="Verdana" w:hAnsi="Verdana" w:cs="Arial"/>
          <w:bCs/>
          <w:color w:val="333333"/>
          <w:sz w:val="28"/>
          <w:lang w:val="nl-NL"/>
        </w:rPr>
        <w:lastRenderedPageBreak/>
        <w:t xml:space="preserve">Wat begon als een kleine collectie beeldhouwwerken verzameld door enkele 18e eeuwse pausen groeide in de loop der eeuwen uit tot een van de meest indrukwekkende musea ter wereld met een uitgebreide collectie kunstwerken. </w:t>
      </w:r>
    </w:p>
    <w:p w:rsidR="00B6306A" w:rsidRDefault="00B6306A" w:rsidP="00B6306A">
      <w:pPr>
        <w:spacing w:before="120" w:after="120"/>
        <w:rPr>
          <w:rFonts w:ascii="Verdana" w:hAnsi="Verdana" w:cs="Arial"/>
          <w:b/>
          <w:color w:val="222222"/>
          <w:sz w:val="28"/>
          <w:szCs w:val="33"/>
          <w:lang w:val="nl-NL"/>
        </w:rPr>
      </w:pPr>
    </w:p>
    <w:p w:rsidR="00B6306A" w:rsidRPr="00B6306A" w:rsidRDefault="00B6306A" w:rsidP="00B6306A">
      <w:pPr>
        <w:spacing w:before="120" w:after="120"/>
        <w:rPr>
          <w:rFonts w:ascii="Verdana" w:hAnsi="Verdana" w:cs="Arial"/>
          <w:b/>
          <w:sz w:val="28"/>
          <w:szCs w:val="24"/>
          <w:lang w:val="nl-NL"/>
        </w:rPr>
      </w:pPr>
      <w:r w:rsidRPr="00B6306A">
        <w:rPr>
          <w:rFonts w:ascii="Verdana" w:hAnsi="Verdana" w:cs="Arial"/>
          <w:b/>
          <w:color w:val="222222"/>
          <w:sz w:val="28"/>
          <w:szCs w:val="33"/>
          <w:lang w:val="nl-NL"/>
        </w:rPr>
        <w:t>Geschiedenis van de musea van het Vaticaan</w:t>
      </w:r>
    </w:p>
    <w:p w:rsid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noProof/>
          <w:lang w:val="nl-NL"/>
        </w:rPr>
        <w:drawing>
          <wp:anchor distT="0" distB="0" distL="114300" distR="114300" simplePos="0" relativeHeight="251658240" behindDoc="0" locked="0" layoutInCell="1" allowOverlap="1" wp14:anchorId="106810B0" wp14:editId="0354FA7F">
            <wp:simplePos x="0" y="0"/>
            <wp:positionH relativeFrom="column">
              <wp:posOffset>4872990</wp:posOffset>
            </wp:positionH>
            <wp:positionV relativeFrom="paragraph">
              <wp:posOffset>430530</wp:posOffset>
            </wp:positionV>
            <wp:extent cx="1675765" cy="2519680"/>
            <wp:effectExtent l="171450" t="171450" r="381635" b="356870"/>
            <wp:wrapSquare wrapText="bothSides"/>
            <wp:docPr id="3" name="Afbeelding 3" descr="Vaticaanse Muse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ticaanse Musea,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6306A">
        <w:rPr>
          <w:rFonts w:ascii="Verdana" w:hAnsi="Verdana" w:cs="Arial"/>
          <w:color w:val="000000"/>
          <w:sz w:val="28"/>
          <w:szCs w:val="24"/>
          <w:lang w:val="nl-NL"/>
        </w:rPr>
        <w:t xml:space="preserve">De Vaticaanse Musea vinden hun oorsprong bij twee 18e eeuwse pausen - Clemens XIV (1769 - 1774) en Pius VI (1775 - 1799) - die als een van de eersten hun verzameling kunst openstelde voor het publiek met als doel cultuur te promoten bij de gewone bevolking. </w:t>
      </w:r>
    </w:p>
    <w:p w:rsid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Het eerste gebouw van het museum, het Pio-Clementino Museum, werd </w:t>
      </w:r>
      <w:r>
        <w:rPr>
          <w:rFonts w:ascii="Verdana" w:hAnsi="Verdana" w:cs="Arial"/>
          <w:color w:val="000000"/>
          <w:sz w:val="28"/>
          <w:szCs w:val="24"/>
          <w:lang w:val="nl-NL"/>
        </w:rPr>
        <w:t>naar deze twee pausen genoemd.</w:t>
      </w:r>
    </w:p>
    <w:p w:rsid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Na verloop van tijd voegden steeds meer pausen kunstwerken toe aan de reeds indrukwekkende verzameling kunstwerken die in het </w:t>
      </w:r>
      <w:r>
        <w:rPr>
          <w:rFonts w:ascii="Verdana" w:hAnsi="Verdana" w:cs="Arial"/>
          <w:color w:val="000000"/>
          <w:sz w:val="28"/>
          <w:szCs w:val="24"/>
          <w:lang w:val="nl-NL"/>
        </w:rPr>
        <w:t>Vaticaan tentoongesteld werden.</w:t>
      </w:r>
    </w:p>
    <w:p w:rsid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Vandaag de dag zijn er 13 museums en 14 Vaticaanse paleizen maken deel uit van de rondgang door het complex van de Vaticaanse Musea. </w:t>
      </w:r>
    </w:p>
    <w:p w:rsid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De gebouwen waarin de kunst wordt tentoon gesteld zijn op zich een bezoek waard aangezien alle zalen en gangen uiterst luxueus zijn versierd met marmer en fresco’s. </w:t>
      </w:r>
    </w:p>
    <w:p w:rsidR="00B6306A" w:rsidRP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Vroeger waren dit pauselijke residenties, gebouwd ten tijde van de Renaissance.</w:t>
      </w:r>
    </w:p>
    <w:p w:rsidR="00B6306A" w:rsidRDefault="00B6306A" w:rsidP="00B6306A">
      <w:pPr>
        <w:spacing w:before="120" w:after="120"/>
        <w:rPr>
          <w:rFonts w:ascii="Verdana" w:hAnsi="Verdana" w:cs="Arial"/>
          <w:sz w:val="28"/>
          <w:szCs w:val="24"/>
          <w:lang w:val="nl-NL"/>
        </w:rPr>
      </w:pPr>
    </w:p>
    <w:p w:rsidR="00B6306A" w:rsidRDefault="00B6306A" w:rsidP="00B6306A">
      <w:pPr>
        <w:spacing w:before="120" w:after="120"/>
        <w:rPr>
          <w:rFonts w:ascii="Verdana" w:hAnsi="Verdana" w:cs="Arial"/>
          <w:sz w:val="28"/>
          <w:szCs w:val="24"/>
          <w:lang w:val="nl-NL"/>
        </w:rPr>
      </w:pPr>
    </w:p>
    <w:p w:rsidR="00B6306A" w:rsidRDefault="00B6306A" w:rsidP="00B6306A">
      <w:pPr>
        <w:spacing w:before="120" w:after="120"/>
        <w:rPr>
          <w:rFonts w:ascii="Verdana" w:hAnsi="Verdana" w:cs="Arial"/>
          <w:sz w:val="28"/>
          <w:szCs w:val="24"/>
          <w:lang w:val="nl-NL"/>
        </w:rPr>
      </w:pPr>
    </w:p>
    <w:p w:rsidR="00B6306A" w:rsidRDefault="00B6306A" w:rsidP="00B6306A">
      <w:pPr>
        <w:spacing w:before="120" w:after="120"/>
        <w:rPr>
          <w:rFonts w:ascii="Verdana" w:hAnsi="Verdana" w:cs="Arial"/>
          <w:sz w:val="28"/>
          <w:szCs w:val="24"/>
          <w:lang w:val="nl-NL"/>
        </w:rPr>
      </w:pPr>
    </w:p>
    <w:p w:rsidR="00B6306A" w:rsidRDefault="00B6306A" w:rsidP="00B6306A">
      <w:pPr>
        <w:spacing w:before="120" w:after="120"/>
        <w:rPr>
          <w:rFonts w:ascii="Verdana" w:hAnsi="Verdana" w:cs="Arial"/>
          <w:sz w:val="28"/>
          <w:szCs w:val="24"/>
          <w:lang w:val="nl-NL"/>
        </w:rPr>
      </w:pPr>
    </w:p>
    <w:p w:rsidR="00B6306A" w:rsidRDefault="00B6306A" w:rsidP="00B6306A">
      <w:pPr>
        <w:spacing w:before="120" w:after="120"/>
        <w:rPr>
          <w:rFonts w:ascii="Verdana" w:hAnsi="Verdana" w:cs="Arial"/>
          <w:sz w:val="28"/>
          <w:szCs w:val="24"/>
          <w:lang w:val="nl-NL"/>
        </w:rPr>
      </w:pPr>
    </w:p>
    <w:p w:rsidR="00B6306A" w:rsidRDefault="00B6306A" w:rsidP="00B6306A">
      <w:pPr>
        <w:spacing w:before="120" w:after="120"/>
        <w:rPr>
          <w:rFonts w:ascii="Verdana" w:hAnsi="Verdana" w:cs="Arial"/>
          <w:sz w:val="28"/>
          <w:szCs w:val="24"/>
          <w:lang w:val="nl-NL"/>
        </w:rPr>
      </w:pPr>
    </w:p>
    <w:p w:rsidR="00B6306A" w:rsidRDefault="00B6306A" w:rsidP="00B6306A">
      <w:pPr>
        <w:spacing w:before="120" w:after="120"/>
        <w:rPr>
          <w:rFonts w:ascii="Verdana" w:hAnsi="Verdana" w:cs="Arial"/>
          <w:sz w:val="28"/>
          <w:szCs w:val="24"/>
          <w:lang w:val="nl-NL"/>
        </w:rPr>
      </w:pPr>
    </w:p>
    <w:p w:rsidR="00B6306A" w:rsidRDefault="00B6306A" w:rsidP="00B6306A">
      <w:pPr>
        <w:spacing w:before="120" w:after="120"/>
        <w:rPr>
          <w:rFonts w:ascii="Verdana" w:hAnsi="Verdana" w:cs="Arial"/>
          <w:sz w:val="28"/>
          <w:szCs w:val="24"/>
          <w:lang w:val="nl-NL"/>
        </w:rPr>
      </w:pPr>
    </w:p>
    <w:p w:rsidR="00B6306A" w:rsidRPr="00B6306A" w:rsidRDefault="00B6306A" w:rsidP="00B6306A">
      <w:pPr>
        <w:spacing w:before="120" w:after="120"/>
        <w:rPr>
          <w:rFonts w:ascii="Verdana" w:hAnsi="Verdana" w:cs="Arial"/>
          <w:b/>
          <w:color w:val="222222"/>
          <w:sz w:val="28"/>
          <w:szCs w:val="33"/>
          <w:lang w:val="nl-NL"/>
        </w:rPr>
      </w:pPr>
      <w:r w:rsidRPr="00B6306A">
        <w:rPr>
          <w:rFonts w:ascii="Verdana" w:hAnsi="Verdana" w:cs="Arial"/>
          <w:b/>
          <w:color w:val="222222"/>
          <w:sz w:val="28"/>
          <w:szCs w:val="33"/>
          <w:lang w:val="nl-NL"/>
        </w:rPr>
        <w:lastRenderedPageBreak/>
        <w:t>De Musea</w:t>
      </w:r>
    </w:p>
    <w:p w:rsid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noProof/>
          <w:lang w:val="nl-NL"/>
        </w:rPr>
        <w:drawing>
          <wp:anchor distT="0" distB="0" distL="114300" distR="114300" simplePos="0" relativeHeight="251659264" behindDoc="0" locked="0" layoutInCell="1" allowOverlap="1" wp14:anchorId="479FC0F9" wp14:editId="56BAD9D0">
            <wp:simplePos x="0" y="0"/>
            <wp:positionH relativeFrom="column">
              <wp:posOffset>5200015</wp:posOffset>
            </wp:positionH>
            <wp:positionV relativeFrom="paragraph">
              <wp:posOffset>15240</wp:posOffset>
            </wp:positionV>
            <wp:extent cx="1675796" cy="2520000"/>
            <wp:effectExtent l="171450" t="171450" r="381635" b="356870"/>
            <wp:wrapSquare wrapText="bothSides"/>
            <wp:docPr id="4" name="Afbeelding 4" descr="Binnenplein, Vaticaanse Mu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nnenplein, Vaticaanse Mus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6306A">
        <w:rPr>
          <w:rFonts w:ascii="Verdana" w:hAnsi="Verdana" w:cs="Arial"/>
          <w:color w:val="000000"/>
          <w:sz w:val="28"/>
          <w:szCs w:val="24"/>
          <w:lang w:val="nl-NL"/>
        </w:rPr>
        <w:t xml:space="preserve">De vele musea die deel uitmaken van het Vaticaanse complex zijn erg verscheiden. </w:t>
      </w:r>
    </w:p>
    <w:p w:rsid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Elk van de verzamelingen zijn echter inte</w:t>
      </w:r>
      <w:r>
        <w:rPr>
          <w:rFonts w:ascii="Verdana" w:hAnsi="Verdana" w:cs="Arial"/>
          <w:color w:val="000000"/>
          <w:sz w:val="28"/>
          <w:szCs w:val="24"/>
          <w:lang w:val="nl-NL"/>
        </w:rPr>
        <w:t>ressant en van een hoog niveau.</w:t>
      </w:r>
    </w:p>
    <w:p w:rsid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Het Egyptische Museum werd in 1839 opgericht door paus Gregorius XVI, die erg geïnteresseerd was in Egypte. </w:t>
      </w:r>
    </w:p>
    <w:p w:rsidR="00B6306A" w:rsidRP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De collectie is verspreid over negen zalen, interessante voorwerpen gaan van hiërogliefen uit de derde eeuw v.C. tot voorwerpen uit Mesopotamië en Syrië van de derde eeuw n.C.</w:t>
      </w:r>
    </w:p>
    <w:p w:rsidR="0099677F" w:rsidRDefault="0099677F"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2336" behindDoc="0" locked="0" layoutInCell="1" allowOverlap="1" wp14:anchorId="737338FD" wp14:editId="265E29EA">
                <wp:simplePos x="0" y="0"/>
                <wp:positionH relativeFrom="column">
                  <wp:posOffset>4035425</wp:posOffset>
                </wp:positionH>
                <wp:positionV relativeFrom="paragraph">
                  <wp:posOffset>2185670</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9677F" w:rsidRPr="0099677F" w:rsidRDefault="0099677F" w:rsidP="0099677F">
                            <w:pPr>
                              <w:pStyle w:val="Bijschrift"/>
                              <w:rPr>
                                <w:rFonts w:ascii="Verdana" w:hAnsi="Verdana"/>
                                <w:noProof/>
                                <w:color w:val="000000" w:themeColor="text1"/>
                                <w:sz w:val="22"/>
                                <w:szCs w:val="22"/>
                              </w:rPr>
                            </w:pPr>
                            <w:r w:rsidRPr="0099677F">
                              <w:rPr>
                                <w:rFonts w:ascii="Verdana" w:hAnsi="Verdana"/>
                                <w:color w:val="000000" w:themeColor="text1"/>
                                <w:sz w:val="22"/>
                                <w:szCs w:val="22"/>
                              </w:rPr>
                              <w:t>Stanze van Rafaël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17.75pt;margin-top:172.1pt;width:198.4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" stroked="f">
                <v:textbox style="mso-fit-shape-to-text:t" inset="0,0,0,0">
                  <w:txbxContent>
                    <w:p w:rsidR="0099677F" w:rsidRPr="0099677F" w:rsidRDefault="0099677F" w:rsidP="0099677F">
                      <w:pPr>
                        <w:pStyle w:val="Bijschrift"/>
                        <w:rPr>
                          <w:rFonts w:ascii="Verdana" w:hAnsi="Verdana"/>
                          <w:noProof/>
                          <w:color w:val="000000" w:themeColor="text1"/>
                          <w:sz w:val="22"/>
                          <w:szCs w:val="22"/>
                        </w:rPr>
                      </w:pPr>
                      <w:r w:rsidRPr="0099677F">
                        <w:rPr>
                          <w:rFonts w:ascii="Verdana" w:hAnsi="Verdana"/>
                          <w:color w:val="000000" w:themeColor="text1"/>
                          <w:sz w:val="22"/>
                          <w:szCs w:val="22"/>
                        </w:rPr>
                        <w:t>Stanze van Rafaël</w:t>
                      </w:r>
                    </w:p>
                  </w:txbxContent>
                </v:textbox>
                <w10:wrap type="square"/>
              </v:shape>
            </w:pict>
          </mc:Fallback>
        </mc:AlternateContent>
      </w:r>
      <w:r w:rsidRPr="00B6306A">
        <w:rPr>
          <w:noProof/>
          <w:lang w:val="nl-NL"/>
        </w:rPr>
        <w:drawing>
          <wp:anchor distT="0" distB="0" distL="114300" distR="114300" simplePos="0" relativeHeight="251660288" behindDoc="0" locked="0" layoutInCell="1" allowOverlap="1" wp14:anchorId="1C531506" wp14:editId="3A5A3782">
            <wp:simplePos x="0" y="0"/>
            <wp:positionH relativeFrom="column">
              <wp:posOffset>4643120</wp:posOffset>
            </wp:positionH>
            <wp:positionV relativeFrom="paragraph">
              <wp:posOffset>452755</wp:posOffset>
            </wp:positionV>
            <wp:extent cx="2520000" cy="1675796"/>
            <wp:effectExtent l="171450" t="171450" r="375920" b="362585"/>
            <wp:wrapSquare wrapText="bothSides"/>
            <wp:docPr id="5" name="Afbeelding 5" descr="Stanze van Rafaël, Vaticaanse Mu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nze van Rafaël, Vaticaanse Mus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6306A" w:rsidRPr="00B6306A">
        <w:rPr>
          <w:rFonts w:ascii="Verdana" w:hAnsi="Verdana" w:cs="Arial"/>
          <w:color w:val="000000"/>
          <w:sz w:val="28"/>
          <w:szCs w:val="24"/>
          <w:lang w:val="nl-NL"/>
        </w:rPr>
        <w:t xml:space="preserve">Het Etruskisch Museum werd opgericht door dezelfde paus. </w:t>
      </w:r>
    </w:p>
    <w:p w:rsidR="0099677F"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Hier vind je vele gebruiksvoorwerpen uit het dagelijkse leven van de pre-Romeinse tijd zoals vele antieke vazen. </w:t>
      </w:r>
    </w:p>
    <w:p w:rsidR="0099677F" w:rsidRDefault="0099677F"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noProof/>
          <w:lang w:val="nl-NL"/>
        </w:rPr>
        <w:drawing>
          <wp:anchor distT="0" distB="0" distL="114300" distR="114300" simplePos="0" relativeHeight="251663360" behindDoc="0" locked="0" layoutInCell="1" allowOverlap="1" wp14:anchorId="627959A9" wp14:editId="64719530">
            <wp:simplePos x="0" y="0"/>
            <wp:positionH relativeFrom="column">
              <wp:posOffset>5187950</wp:posOffset>
            </wp:positionH>
            <wp:positionV relativeFrom="paragraph">
              <wp:posOffset>2202815</wp:posOffset>
            </wp:positionV>
            <wp:extent cx="1675796" cy="2520000"/>
            <wp:effectExtent l="171450" t="171450" r="381635" b="356870"/>
            <wp:wrapSquare wrapText="bothSides"/>
            <wp:docPr id="6" name="Afbeelding 6" descr="Laocoön sculptuur, Vaticaanse Muse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ocoön sculptuur, Vaticaanse Musea,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6306A" w:rsidRPr="00B6306A">
        <w:rPr>
          <w:rFonts w:ascii="Verdana" w:hAnsi="Verdana" w:cs="Arial"/>
          <w:color w:val="000000"/>
          <w:sz w:val="28"/>
          <w:szCs w:val="24"/>
          <w:lang w:val="nl-NL"/>
        </w:rPr>
        <w:t>Het hoogtepunt zijn de vele voorwerpen die gevonden werden in een necropolis, waaronde</w:t>
      </w:r>
      <w:r>
        <w:rPr>
          <w:rFonts w:ascii="Verdana" w:hAnsi="Verdana" w:cs="Arial"/>
          <w:color w:val="000000"/>
          <w:sz w:val="28"/>
          <w:szCs w:val="24"/>
          <w:lang w:val="nl-NL"/>
        </w:rPr>
        <w:t>r een troon en een rijtuig.</w:t>
      </w:r>
    </w:p>
    <w:p w:rsidR="0099677F"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De grootste collectie in de Vaticaanse Musea bestaat uit Antieke Griekse en </w:t>
      </w:r>
      <w:bookmarkStart w:id="0" w:name="_GoBack"/>
      <w:bookmarkEnd w:id="0"/>
      <w:r w:rsidRPr="00B6306A">
        <w:rPr>
          <w:rFonts w:ascii="Verdana" w:hAnsi="Verdana" w:cs="Arial"/>
          <w:color w:val="000000"/>
          <w:sz w:val="28"/>
          <w:szCs w:val="24"/>
          <w:lang w:val="nl-NL"/>
        </w:rPr>
        <w:t xml:space="preserve">Romeinse kunst. Enkele van de mooiste stukken staan in het Pio-Clementino Museum zoals de Laocoön, de Apoxyomenos en de Apollo del Belvedere. </w:t>
      </w:r>
    </w:p>
    <w:p w:rsidR="00B6306A" w:rsidRP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Een ander museum met Romeinse kunst is het Museo Gregoriano Profano waarin vooral Romeinse kopieën staan van originele Griekse kunst. </w:t>
      </w:r>
    </w:p>
    <w:p w:rsidR="0099677F"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De Vaticaanse Pinacotheek - een van de meer recente musea - opende voor het eerst in 1932. Het is een galerij met schilderijen van de 12e tot de 19e eeuw. </w:t>
      </w:r>
    </w:p>
    <w:p w:rsidR="0099677F"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Het beslaat volledige zalen die gewijd zijn aan grote meesters zoals da Vinci, Michelangelo en Rafaël. </w:t>
      </w:r>
    </w:p>
    <w:p w:rsidR="0099677F"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lastRenderedPageBreak/>
        <w:t xml:space="preserve">Er is ook een uitgebreide verzameling iconen uit de 15e tot 19e </w:t>
      </w:r>
      <w:r w:rsidR="0099677F">
        <w:rPr>
          <w:rFonts w:ascii="Verdana" w:hAnsi="Verdana" w:cs="Arial"/>
          <w:color w:val="000000"/>
          <w:sz w:val="28"/>
          <w:szCs w:val="24"/>
          <w:lang w:val="nl-NL"/>
        </w:rPr>
        <w:t>eeuw.</w:t>
      </w:r>
    </w:p>
    <w:p w:rsidR="00D07625"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Buiten deze musea zijn er nog heel wat andere interessante verzamelingen te zien zoals de collectie historische wandtapijten, de collecties mozaïeken en de collectie moderne religieuze kunst, die in 1973 opgericht werd door paus Paulus VI en maar liefst 55 zalen bestrijkt. </w:t>
      </w:r>
    </w:p>
    <w:p w:rsidR="00B6306A" w:rsidRP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Verder is er ook het Vaticaans-historisch Museum, dat de fascinerende en soms turbulente geschiedenis van het Vaticaan zelf beschrijft.</w:t>
      </w:r>
    </w:p>
    <w:p w:rsidR="00B6306A" w:rsidRPr="0099677F" w:rsidRDefault="00B6306A" w:rsidP="0099677F">
      <w:pPr>
        <w:spacing w:before="120" w:after="120"/>
        <w:rPr>
          <w:rFonts w:ascii="Verdana" w:hAnsi="Verdana" w:cs="Arial"/>
          <w:b/>
          <w:color w:val="222222"/>
          <w:sz w:val="28"/>
          <w:szCs w:val="33"/>
          <w:lang w:val="nl-NL"/>
        </w:rPr>
      </w:pPr>
      <w:r w:rsidRPr="0099677F">
        <w:rPr>
          <w:rFonts w:ascii="Verdana" w:hAnsi="Verdana" w:cs="Arial"/>
          <w:b/>
          <w:color w:val="222222"/>
          <w:sz w:val="28"/>
          <w:szCs w:val="33"/>
          <w:lang w:val="nl-NL"/>
        </w:rPr>
        <w:t>Sixtijnse Kapel en de Stanze van Rafaël</w:t>
      </w:r>
    </w:p>
    <w:p w:rsidR="0099677F" w:rsidRDefault="0099677F"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6432" behindDoc="0" locked="0" layoutInCell="1" allowOverlap="1" wp14:anchorId="2C0FDF4D" wp14:editId="77F648C3">
                <wp:simplePos x="0" y="0"/>
                <wp:positionH relativeFrom="column">
                  <wp:posOffset>4035425</wp:posOffset>
                </wp:positionH>
                <wp:positionV relativeFrom="paragraph">
                  <wp:posOffset>2294255</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9677F" w:rsidRPr="0099677F" w:rsidRDefault="0099677F" w:rsidP="0099677F">
                            <w:pPr>
                              <w:pStyle w:val="Bijschrift"/>
                              <w:rPr>
                                <w:rFonts w:ascii="Verdana" w:hAnsi="Verdana"/>
                                <w:noProof/>
                                <w:color w:val="000000" w:themeColor="text1"/>
                                <w:sz w:val="22"/>
                                <w:szCs w:val="22"/>
                              </w:rPr>
                            </w:pPr>
                            <w:r w:rsidRPr="0099677F">
                              <w:rPr>
                                <w:rFonts w:ascii="Verdana" w:hAnsi="Verdana"/>
                                <w:color w:val="000000" w:themeColor="text1"/>
                                <w:sz w:val="22"/>
                                <w:szCs w:val="22"/>
                              </w:rPr>
                              <w:t>Sixtijnse Kapel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7" type="#_x0000_t202" style="position:absolute;left:0;text-align:left;margin-left:317.75pt;margin-top:180.65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VsNQ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" stroked="f">
                <v:textbox style="mso-fit-shape-to-text:t" inset="0,0,0,0">
                  <w:txbxContent>
                    <w:p w:rsidR="0099677F" w:rsidRPr="0099677F" w:rsidRDefault="0099677F" w:rsidP="0099677F">
                      <w:pPr>
                        <w:pStyle w:val="Bijschrift"/>
                        <w:rPr>
                          <w:rFonts w:ascii="Verdana" w:hAnsi="Verdana"/>
                          <w:noProof/>
                          <w:color w:val="000000" w:themeColor="text1"/>
                          <w:sz w:val="22"/>
                          <w:szCs w:val="22"/>
                        </w:rPr>
                      </w:pPr>
                      <w:r w:rsidRPr="0099677F">
                        <w:rPr>
                          <w:rFonts w:ascii="Verdana" w:hAnsi="Verdana"/>
                          <w:color w:val="000000" w:themeColor="text1"/>
                          <w:sz w:val="22"/>
                          <w:szCs w:val="22"/>
                        </w:rPr>
                        <w:t>Sixtijnse Kapel</w:t>
                      </w:r>
                    </w:p>
                  </w:txbxContent>
                </v:textbox>
                <w10:wrap type="square"/>
              </v:shape>
            </w:pict>
          </mc:Fallback>
        </mc:AlternateContent>
      </w:r>
      <w:r w:rsidRPr="00B6306A">
        <w:rPr>
          <w:noProof/>
          <w:lang w:val="nl-NL"/>
        </w:rPr>
        <w:drawing>
          <wp:anchor distT="0" distB="0" distL="114300" distR="114300" simplePos="0" relativeHeight="251664384" behindDoc="0" locked="0" layoutInCell="1" allowOverlap="1" wp14:anchorId="51356AD3" wp14:editId="094FF94C">
            <wp:simplePos x="0" y="0"/>
            <wp:positionH relativeFrom="column">
              <wp:posOffset>4036695</wp:posOffset>
            </wp:positionH>
            <wp:positionV relativeFrom="paragraph">
              <wp:posOffset>561340</wp:posOffset>
            </wp:positionV>
            <wp:extent cx="2519680" cy="1675765"/>
            <wp:effectExtent l="171450" t="171450" r="375920" b="362585"/>
            <wp:wrapSquare wrapText="bothSides"/>
            <wp:docPr id="7" name="Afbeelding 7" descr="Sixtijnse Kapel, Vaticaanse Muse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xtijnse Kapel, Vaticaanse Musea,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6306A" w:rsidRPr="00B6306A">
        <w:rPr>
          <w:rFonts w:ascii="Verdana" w:hAnsi="Verdana" w:cs="Arial"/>
          <w:color w:val="000000"/>
          <w:sz w:val="28"/>
          <w:szCs w:val="24"/>
          <w:lang w:val="nl-NL"/>
        </w:rPr>
        <w:t xml:space="preserve">Een van de hoogtepunten in de Vaticaanse Musea is de beroemde Sixtijnse kapel, waar bezoekers niet enkel de bekende plafondschildering van Michelangelo kunnen aanschouwen, maar ook een aantal andere kunstwerken zoals </w:t>
      </w:r>
    </w:p>
    <w:p w:rsidR="0099677F"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Het Laatste Oorde</w:t>
      </w:r>
      <w:r w:rsidR="0099677F">
        <w:rPr>
          <w:rFonts w:ascii="Verdana" w:hAnsi="Verdana" w:cs="Arial"/>
          <w:color w:val="000000"/>
          <w:sz w:val="28"/>
          <w:szCs w:val="24"/>
          <w:lang w:val="nl-NL"/>
        </w:rPr>
        <w:t>el, eveneens van Michelangelo.</w:t>
      </w:r>
    </w:p>
    <w:p w:rsidR="00B6306A" w:rsidRP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De vier kamers die gekend staan als de Stanzes van Raphael - de vroegere privévertrekken van paus Julius II - tonen het werk van Rafaël en zijn leerlingen.</w:t>
      </w:r>
    </w:p>
    <w:p w:rsidR="00B6306A" w:rsidRPr="0099677F" w:rsidRDefault="00B6306A" w:rsidP="0099677F">
      <w:pPr>
        <w:spacing w:before="120" w:after="120"/>
        <w:rPr>
          <w:rFonts w:ascii="Verdana" w:hAnsi="Verdana" w:cs="Arial"/>
          <w:b/>
          <w:color w:val="222222"/>
          <w:sz w:val="28"/>
          <w:szCs w:val="33"/>
          <w:lang w:val="nl-NL"/>
        </w:rPr>
      </w:pPr>
      <w:r w:rsidRPr="0099677F">
        <w:rPr>
          <w:rFonts w:ascii="Verdana" w:hAnsi="Verdana" w:cs="Arial"/>
          <w:b/>
          <w:color w:val="222222"/>
          <w:sz w:val="28"/>
          <w:szCs w:val="33"/>
          <w:lang w:val="nl-NL"/>
        </w:rPr>
        <w:t>De Vaticaanse Musea Bezoeken</w:t>
      </w:r>
    </w:p>
    <w:p w:rsidR="0099677F"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Eens je de toegangsticketten gekocht hebt voor de Vaticaanse Musea (er is een enkel ticket voor alle musea) kan je een van de vier met kleuren gecodeerde routes volgen die anderhalf tot vijf uur in beslag nemen. </w:t>
      </w:r>
    </w:p>
    <w:p w:rsidR="0099677F"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 xml:space="preserve">Alle routes eindigen in de Sixtijnse Kapel. </w:t>
      </w:r>
    </w:p>
    <w:p w:rsidR="00B6306A" w:rsidRPr="00B6306A" w:rsidRDefault="00B6306A" w:rsidP="00B6306A">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6306A">
        <w:rPr>
          <w:rFonts w:ascii="Verdana" w:hAnsi="Verdana" w:cs="Arial"/>
          <w:color w:val="000000"/>
          <w:sz w:val="28"/>
          <w:szCs w:val="24"/>
          <w:lang w:val="nl-NL"/>
        </w:rPr>
        <w:t>Maar zelfs met een vijf uur durend bezoek kan je onmogelijk alles bekijken dus is het aan te raden op voorhand een selectie te maken van de belangrijkste bezienswaardigheden.</w:t>
      </w:r>
    </w:p>
    <w:p w:rsidR="00A526F5" w:rsidRPr="00B6306A" w:rsidRDefault="00A526F5" w:rsidP="00B6306A">
      <w:pPr>
        <w:spacing w:before="120" w:after="120"/>
        <w:ind w:left="284" w:hanging="284"/>
        <w:rPr>
          <w:rFonts w:ascii="Verdana" w:hAnsi="Verdana"/>
          <w:sz w:val="28"/>
          <w:szCs w:val="28"/>
        </w:rPr>
      </w:pPr>
    </w:p>
    <w:p w:rsidR="00A526F5" w:rsidRPr="00B6306A" w:rsidRDefault="00A526F5" w:rsidP="00B6306A">
      <w:pPr>
        <w:spacing w:before="120" w:after="120"/>
        <w:ind w:left="284" w:hanging="284"/>
        <w:rPr>
          <w:rFonts w:ascii="Verdana" w:hAnsi="Verdana"/>
          <w:sz w:val="28"/>
          <w:szCs w:val="28"/>
        </w:rPr>
      </w:pPr>
    </w:p>
    <w:sectPr w:rsidR="00A526F5" w:rsidRPr="00B6306A" w:rsidSect="00B6306A">
      <w:headerReference w:type="default" r:id="rId14"/>
      <w:footerReference w:type="even" r:id="rId15"/>
      <w:footerReference w:type="default" r:id="rId16"/>
      <w:pgSz w:w="11907" w:h="16839" w:code="9"/>
      <w:pgMar w:top="1134" w:right="748" w:bottom="1134" w:left="99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F7" w:rsidRDefault="000748F7">
      <w:r>
        <w:separator/>
      </w:r>
    </w:p>
  </w:endnote>
  <w:endnote w:type="continuationSeparator" w:id="0">
    <w:p w:rsidR="000748F7" w:rsidRDefault="0007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6ACD2514" wp14:editId="5B146D65">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07625" w:rsidRPr="00D07625">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07625" w:rsidRPr="00D07625">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F7" w:rsidRDefault="000748F7">
      <w:r>
        <w:separator/>
      </w:r>
    </w:p>
  </w:footnote>
  <w:footnote w:type="continuationSeparator" w:id="0">
    <w:p w:rsidR="000748F7" w:rsidRDefault="0007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1A87CBB4" wp14:editId="669E87D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D0762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E6952AD"/>
    <w:multiLevelType w:val="hybridMultilevel"/>
    <w:tmpl w:val="193A2F1E"/>
    <w:lvl w:ilvl="0" w:tplc="3016016C">
      <w:start w:val="1"/>
      <w:numFmt w:val="bullet"/>
      <w:lvlRestart w:val="0"/>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8"/>
  </w:num>
  <w:num w:numId="8">
    <w:abstractNumId w:val="10"/>
  </w:num>
  <w:num w:numId="9">
    <w:abstractNumId w:val="3"/>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9677F"/>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6306A"/>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07625"/>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9677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9677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89118">
      <w:bodyDiv w:val="1"/>
      <w:marLeft w:val="0"/>
      <w:marRight w:val="0"/>
      <w:marTop w:val="0"/>
      <w:marBottom w:val="0"/>
      <w:divBdr>
        <w:top w:val="none" w:sz="0" w:space="0" w:color="auto"/>
        <w:left w:val="none" w:sz="0" w:space="0" w:color="auto"/>
        <w:bottom w:val="none" w:sz="0" w:space="0" w:color="auto"/>
        <w:right w:val="none" w:sz="0" w:space="0" w:color="auto"/>
      </w:divBdr>
      <w:divsChild>
        <w:div w:id="171067095">
          <w:marLeft w:val="0"/>
          <w:marRight w:val="0"/>
          <w:marTop w:val="2325"/>
          <w:marBottom w:val="0"/>
          <w:divBdr>
            <w:top w:val="none" w:sz="0" w:space="0" w:color="auto"/>
            <w:left w:val="none" w:sz="0" w:space="0" w:color="auto"/>
            <w:bottom w:val="none" w:sz="0" w:space="0" w:color="auto"/>
            <w:right w:val="none" w:sz="0" w:space="0" w:color="auto"/>
          </w:divBdr>
          <w:divsChild>
            <w:div w:id="968822412">
              <w:marLeft w:val="0"/>
              <w:marRight w:val="0"/>
              <w:marTop w:val="0"/>
              <w:marBottom w:val="0"/>
              <w:divBdr>
                <w:top w:val="none" w:sz="0" w:space="0" w:color="auto"/>
                <w:left w:val="none" w:sz="0" w:space="0" w:color="auto"/>
                <w:bottom w:val="none" w:sz="0" w:space="0" w:color="auto"/>
                <w:right w:val="none" w:sz="0" w:space="0" w:color="auto"/>
              </w:divBdr>
              <w:divsChild>
                <w:div w:id="506486964">
                  <w:marLeft w:val="0"/>
                  <w:marRight w:val="0"/>
                  <w:marTop w:val="0"/>
                  <w:marBottom w:val="0"/>
                  <w:divBdr>
                    <w:top w:val="none" w:sz="0" w:space="0" w:color="auto"/>
                    <w:left w:val="none" w:sz="0" w:space="0" w:color="auto"/>
                    <w:bottom w:val="none" w:sz="0" w:space="0" w:color="auto"/>
                    <w:right w:val="none" w:sz="0" w:space="0" w:color="auto"/>
                  </w:divBdr>
                  <w:divsChild>
                    <w:div w:id="1046762299">
                      <w:marLeft w:val="0"/>
                      <w:marRight w:val="0"/>
                      <w:marTop w:val="0"/>
                      <w:marBottom w:val="0"/>
                      <w:divBdr>
                        <w:top w:val="none" w:sz="0" w:space="0" w:color="auto"/>
                        <w:left w:val="none" w:sz="0" w:space="0" w:color="auto"/>
                        <w:bottom w:val="none" w:sz="0" w:space="0" w:color="auto"/>
                        <w:right w:val="none" w:sz="0" w:space="0" w:color="auto"/>
                      </w:divBdr>
                    </w:div>
                  </w:divsChild>
                </w:div>
                <w:div w:id="1911846408">
                  <w:marLeft w:val="0"/>
                  <w:marRight w:val="0"/>
                  <w:marTop w:val="0"/>
                  <w:marBottom w:val="30"/>
                  <w:divBdr>
                    <w:top w:val="none" w:sz="0" w:space="0" w:color="auto"/>
                    <w:left w:val="none" w:sz="0" w:space="0" w:color="auto"/>
                    <w:bottom w:val="none" w:sz="0" w:space="0" w:color="auto"/>
                    <w:right w:val="none" w:sz="0" w:space="0" w:color="auto"/>
                  </w:divBdr>
                </w:div>
                <w:div w:id="1790929645">
                  <w:marLeft w:val="0"/>
                  <w:marRight w:val="0"/>
                  <w:marTop w:val="0"/>
                  <w:marBottom w:val="0"/>
                  <w:divBdr>
                    <w:top w:val="none" w:sz="0" w:space="0" w:color="auto"/>
                    <w:left w:val="none" w:sz="0" w:space="0" w:color="auto"/>
                    <w:bottom w:val="none" w:sz="0" w:space="0" w:color="auto"/>
                    <w:right w:val="none" w:sz="0" w:space="0" w:color="auto"/>
                  </w:divBdr>
                  <w:divsChild>
                    <w:div w:id="1218467528">
                      <w:marLeft w:val="0"/>
                      <w:marRight w:val="0"/>
                      <w:marTop w:val="0"/>
                      <w:marBottom w:val="0"/>
                      <w:divBdr>
                        <w:top w:val="none" w:sz="0" w:space="0" w:color="auto"/>
                        <w:left w:val="none" w:sz="0" w:space="0" w:color="auto"/>
                        <w:bottom w:val="none" w:sz="0" w:space="0" w:color="auto"/>
                        <w:right w:val="none" w:sz="0" w:space="0" w:color="auto"/>
                      </w:divBdr>
                      <w:divsChild>
                        <w:div w:id="1756784098">
                          <w:marLeft w:val="45"/>
                          <w:marRight w:val="45"/>
                          <w:marTop w:val="45"/>
                          <w:marBottom w:val="45"/>
                          <w:divBdr>
                            <w:top w:val="none" w:sz="0" w:space="0" w:color="auto"/>
                            <w:left w:val="none" w:sz="0" w:space="0" w:color="auto"/>
                            <w:bottom w:val="none" w:sz="0" w:space="0" w:color="auto"/>
                            <w:right w:val="none" w:sz="0" w:space="0" w:color="auto"/>
                          </w:divBdr>
                          <w:divsChild>
                            <w:div w:id="1099181709">
                              <w:marLeft w:val="0"/>
                              <w:marRight w:val="0"/>
                              <w:marTop w:val="0"/>
                              <w:marBottom w:val="0"/>
                              <w:divBdr>
                                <w:top w:val="none" w:sz="0" w:space="0" w:color="auto"/>
                                <w:left w:val="none" w:sz="0" w:space="0" w:color="auto"/>
                                <w:bottom w:val="none" w:sz="0" w:space="0" w:color="auto"/>
                                <w:right w:val="none" w:sz="0" w:space="0" w:color="auto"/>
                              </w:divBdr>
                            </w:div>
                          </w:divsChild>
                        </w:div>
                        <w:div w:id="863371966">
                          <w:marLeft w:val="0"/>
                          <w:marRight w:val="0"/>
                          <w:marTop w:val="0"/>
                          <w:marBottom w:val="0"/>
                          <w:divBdr>
                            <w:top w:val="none" w:sz="0" w:space="0" w:color="auto"/>
                            <w:left w:val="none" w:sz="0" w:space="0" w:color="auto"/>
                            <w:bottom w:val="none" w:sz="0" w:space="0" w:color="auto"/>
                            <w:right w:val="none" w:sz="0" w:space="0" w:color="auto"/>
                          </w:divBdr>
                        </w:div>
                        <w:div w:id="1593203640">
                          <w:marLeft w:val="45"/>
                          <w:marRight w:val="45"/>
                          <w:marTop w:val="45"/>
                          <w:marBottom w:val="45"/>
                          <w:divBdr>
                            <w:top w:val="none" w:sz="0" w:space="0" w:color="auto"/>
                            <w:left w:val="none" w:sz="0" w:space="0" w:color="auto"/>
                            <w:bottom w:val="none" w:sz="0" w:space="0" w:color="auto"/>
                            <w:right w:val="none" w:sz="0" w:space="0" w:color="auto"/>
                          </w:divBdr>
                          <w:divsChild>
                            <w:div w:id="794640714">
                              <w:marLeft w:val="0"/>
                              <w:marRight w:val="0"/>
                              <w:marTop w:val="0"/>
                              <w:marBottom w:val="0"/>
                              <w:divBdr>
                                <w:top w:val="none" w:sz="0" w:space="0" w:color="auto"/>
                                <w:left w:val="none" w:sz="0" w:space="0" w:color="auto"/>
                                <w:bottom w:val="none" w:sz="0" w:space="0" w:color="auto"/>
                                <w:right w:val="none" w:sz="0" w:space="0" w:color="auto"/>
                              </w:divBdr>
                            </w:div>
                          </w:divsChild>
                        </w:div>
                        <w:div w:id="1083453500">
                          <w:marLeft w:val="0"/>
                          <w:marRight w:val="0"/>
                          <w:marTop w:val="0"/>
                          <w:marBottom w:val="0"/>
                          <w:divBdr>
                            <w:top w:val="none" w:sz="0" w:space="0" w:color="auto"/>
                            <w:left w:val="none" w:sz="0" w:space="0" w:color="auto"/>
                            <w:bottom w:val="none" w:sz="0" w:space="0" w:color="auto"/>
                            <w:right w:val="none" w:sz="0" w:space="0" w:color="auto"/>
                          </w:divBdr>
                        </w:div>
                        <w:div w:id="965156567">
                          <w:marLeft w:val="45"/>
                          <w:marRight w:val="45"/>
                          <w:marTop w:val="45"/>
                          <w:marBottom w:val="45"/>
                          <w:divBdr>
                            <w:top w:val="none" w:sz="0" w:space="0" w:color="auto"/>
                            <w:left w:val="none" w:sz="0" w:space="0" w:color="auto"/>
                            <w:bottom w:val="none" w:sz="0" w:space="0" w:color="auto"/>
                            <w:right w:val="none" w:sz="0" w:space="0" w:color="auto"/>
                          </w:divBdr>
                          <w:divsChild>
                            <w:div w:id="132842548">
                              <w:marLeft w:val="0"/>
                              <w:marRight w:val="0"/>
                              <w:marTop w:val="0"/>
                              <w:marBottom w:val="0"/>
                              <w:divBdr>
                                <w:top w:val="none" w:sz="0" w:space="0" w:color="auto"/>
                                <w:left w:val="none" w:sz="0" w:space="0" w:color="auto"/>
                                <w:bottom w:val="none" w:sz="0" w:space="0" w:color="auto"/>
                                <w:right w:val="none" w:sz="0" w:space="0" w:color="auto"/>
                              </w:divBdr>
                            </w:div>
                          </w:divsChild>
                        </w:div>
                        <w:div w:id="2018312441">
                          <w:marLeft w:val="45"/>
                          <w:marRight w:val="45"/>
                          <w:marTop w:val="45"/>
                          <w:marBottom w:val="45"/>
                          <w:divBdr>
                            <w:top w:val="none" w:sz="0" w:space="0" w:color="auto"/>
                            <w:left w:val="none" w:sz="0" w:space="0" w:color="auto"/>
                            <w:bottom w:val="none" w:sz="0" w:space="0" w:color="auto"/>
                            <w:right w:val="none" w:sz="0" w:space="0" w:color="auto"/>
                          </w:divBdr>
                          <w:divsChild>
                            <w:div w:id="497889350">
                              <w:marLeft w:val="0"/>
                              <w:marRight w:val="0"/>
                              <w:marTop w:val="0"/>
                              <w:marBottom w:val="0"/>
                              <w:divBdr>
                                <w:top w:val="none" w:sz="0" w:space="0" w:color="auto"/>
                                <w:left w:val="none" w:sz="0" w:space="0" w:color="auto"/>
                                <w:bottom w:val="none" w:sz="0" w:space="0" w:color="auto"/>
                                <w:right w:val="none" w:sz="0" w:space="0" w:color="auto"/>
                              </w:divBdr>
                            </w:div>
                          </w:divsChild>
                        </w:div>
                        <w:div w:id="1403603477">
                          <w:marLeft w:val="0"/>
                          <w:marRight w:val="0"/>
                          <w:marTop w:val="0"/>
                          <w:marBottom w:val="0"/>
                          <w:divBdr>
                            <w:top w:val="none" w:sz="0" w:space="0" w:color="auto"/>
                            <w:left w:val="none" w:sz="0" w:space="0" w:color="auto"/>
                            <w:bottom w:val="none" w:sz="0" w:space="0" w:color="auto"/>
                            <w:right w:val="none" w:sz="0" w:space="0" w:color="auto"/>
                          </w:divBdr>
                        </w:div>
                        <w:div w:id="2145194732">
                          <w:marLeft w:val="45"/>
                          <w:marRight w:val="45"/>
                          <w:marTop w:val="45"/>
                          <w:marBottom w:val="45"/>
                          <w:divBdr>
                            <w:top w:val="none" w:sz="0" w:space="0" w:color="auto"/>
                            <w:left w:val="none" w:sz="0" w:space="0" w:color="auto"/>
                            <w:bottom w:val="none" w:sz="0" w:space="0" w:color="auto"/>
                            <w:right w:val="none" w:sz="0" w:space="0" w:color="auto"/>
                          </w:divBdr>
                          <w:divsChild>
                            <w:div w:id="547112318">
                              <w:marLeft w:val="0"/>
                              <w:marRight w:val="0"/>
                              <w:marTop w:val="0"/>
                              <w:marBottom w:val="0"/>
                              <w:divBdr>
                                <w:top w:val="none" w:sz="0" w:space="0" w:color="auto"/>
                                <w:left w:val="none" w:sz="0" w:space="0" w:color="auto"/>
                                <w:bottom w:val="none" w:sz="0" w:space="0" w:color="auto"/>
                                <w:right w:val="none" w:sz="0" w:space="0" w:color="auto"/>
                              </w:divBdr>
                            </w:div>
                          </w:divsChild>
                        </w:div>
                        <w:div w:id="20263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628</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2012-03-28T18:39:00Z</dcterms:created>
  <dcterms:modified xsi:type="dcterms:W3CDTF">2012-03-28T18:40:00Z</dcterms:modified>
</cp:coreProperties>
</file>