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CF02EE"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sidRPr="00CF02EE">
        <w:rPr>
          <w:rFonts w:ascii="Verdana" w:hAnsi="Verdana" w:cs="Arial"/>
          <w:b/>
          <w:sz w:val="96"/>
          <w:szCs w:val="96"/>
          <w:lang w:val="nl-NL"/>
        </w:rPr>
        <w:t>Rome</w:t>
      </w:r>
    </w:p>
    <w:p w:rsidR="006F0BF8" w:rsidRDefault="00B26D4B" w:rsidP="00B26D4B">
      <w:pPr>
        <w:jc w:val="center"/>
        <w:rPr>
          <w:rFonts w:ascii="Verdana" w:hAnsi="Verdana"/>
          <w:sz w:val="28"/>
          <w:szCs w:val="28"/>
        </w:rPr>
      </w:pPr>
      <w:r>
        <w:rPr>
          <w:rFonts w:ascii="Arial" w:hAnsi="Arial" w:cs="Arial"/>
          <w:noProof/>
          <w:lang w:val="nl-NL"/>
        </w:rPr>
        <w:drawing>
          <wp:inline distT="0" distB="0" distL="0" distR="0" wp14:anchorId="3740888F" wp14:editId="3AAA858D">
            <wp:extent cx="3780191" cy="2520000"/>
            <wp:effectExtent l="171450" t="171450" r="372745" b="356870"/>
            <wp:docPr id="7" name="Afbeelding 7" descr="Arch of Constant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 of Constant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0191"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B26D4B" w:rsidRDefault="00B26D4B" w:rsidP="00EB5C36">
      <w:pPr>
        <w:rPr>
          <w:rFonts w:ascii="Verdana" w:hAnsi="Verdana"/>
          <w:sz w:val="28"/>
          <w:szCs w:val="28"/>
        </w:rPr>
      </w:pPr>
    </w:p>
    <w:p w:rsidR="00B26D4B" w:rsidRDefault="00B26D4B" w:rsidP="00EB5C36">
      <w:pPr>
        <w:rPr>
          <w:rFonts w:ascii="Verdana" w:hAnsi="Verdana"/>
          <w:sz w:val="28"/>
          <w:szCs w:val="28"/>
        </w:rPr>
      </w:pPr>
    </w:p>
    <w:p w:rsidR="00B26D4B" w:rsidRDefault="00B26D4B" w:rsidP="00EB5C36">
      <w:pPr>
        <w:rPr>
          <w:rFonts w:ascii="Verdana" w:hAnsi="Verdana"/>
          <w:sz w:val="28"/>
          <w:szCs w:val="28"/>
        </w:rPr>
      </w:pPr>
    </w:p>
    <w:p w:rsidR="00B26D4B" w:rsidRDefault="00B26D4B" w:rsidP="00EB5C36">
      <w:pPr>
        <w:rPr>
          <w:rFonts w:ascii="Verdana" w:hAnsi="Verdana"/>
          <w:sz w:val="28"/>
          <w:szCs w:val="28"/>
        </w:rPr>
      </w:pPr>
    </w:p>
    <w:p w:rsidR="00B26D4B" w:rsidRPr="00B26D4B" w:rsidRDefault="00B26D4B" w:rsidP="00B26D4B">
      <w:pPr>
        <w:jc w:val="center"/>
        <w:outlineLvl w:val="1"/>
        <w:rPr>
          <w:rFonts w:ascii="Verdana" w:hAnsi="Verdana" w:cs="Arial"/>
          <w:b/>
          <w:kern w:val="36"/>
          <w:sz w:val="80"/>
          <w:szCs w:val="80"/>
          <w:lang w:val="nl-NL"/>
        </w:rPr>
      </w:pPr>
      <w:bookmarkStart w:id="0" w:name="_GoBack"/>
      <w:r w:rsidRPr="00B26D4B">
        <w:rPr>
          <w:rFonts w:ascii="Verdana" w:hAnsi="Verdana" w:cs="Arial"/>
          <w:b/>
          <w:kern w:val="36"/>
          <w:sz w:val="80"/>
          <w:szCs w:val="80"/>
          <w:lang w:val="nl-NL"/>
        </w:rPr>
        <w:t>Boog van Constantijn</w:t>
      </w:r>
    </w:p>
    <w:bookmarkEnd w:id="0"/>
    <w:p w:rsidR="00B26D4B" w:rsidRDefault="00B26D4B" w:rsidP="00B26D4B">
      <w:pPr>
        <w:pStyle w:val="Lijstalinea"/>
        <w:numPr>
          <w:ilvl w:val="0"/>
          <w:numId w:val="12"/>
        </w:numPr>
        <w:spacing w:before="120" w:after="120"/>
        <w:ind w:left="283" w:hanging="283"/>
        <w:contextualSpacing w:val="0"/>
        <w:rPr>
          <w:rFonts w:ascii="Verdana" w:hAnsi="Verdana" w:cs="Arial"/>
          <w:bCs/>
          <w:color w:val="333333"/>
          <w:sz w:val="28"/>
          <w:szCs w:val="96"/>
          <w:lang w:val="nl-NL"/>
        </w:rPr>
      </w:pPr>
      <w:r w:rsidRPr="00B26D4B">
        <w:rPr>
          <w:rFonts w:ascii="Verdana" w:hAnsi="Verdana" w:cs="Arial"/>
          <w:bCs/>
          <w:color w:val="333333"/>
          <w:sz w:val="28"/>
          <w:szCs w:val="96"/>
          <w:lang w:val="nl-NL"/>
        </w:rPr>
        <w:lastRenderedPageBreak/>
        <w:t xml:space="preserve">Vlakbij het Colosseum staat de Boog van Constantijn, opgericht aan het begin van de vierde eeuw n.C. om de overwinning te vieren van Constantijn op keizer Maxentius. </w:t>
      </w:r>
    </w:p>
    <w:p w:rsidR="00B26D4B" w:rsidRPr="00B26D4B" w:rsidRDefault="00B26D4B" w:rsidP="00B26D4B">
      <w:pPr>
        <w:pStyle w:val="Lijstalinea"/>
        <w:numPr>
          <w:ilvl w:val="0"/>
          <w:numId w:val="12"/>
        </w:numPr>
        <w:spacing w:before="120" w:after="120"/>
        <w:ind w:left="283" w:hanging="283"/>
        <w:contextualSpacing w:val="0"/>
        <w:rPr>
          <w:rFonts w:ascii="Verdana" w:hAnsi="Verdana" w:cs="Arial"/>
          <w:bCs/>
          <w:color w:val="333333"/>
          <w:sz w:val="28"/>
          <w:szCs w:val="96"/>
          <w:lang w:val="nl-NL"/>
        </w:rPr>
      </w:pPr>
      <w:r w:rsidRPr="00B26D4B">
        <w:rPr>
          <w:rFonts w:ascii="Verdana" w:hAnsi="Verdana" w:cs="Arial"/>
          <w:bCs/>
          <w:color w:val="333333"/>
          <w:sz w:val="28"/>
          <w:szCs w:val="96"/>
          <w:lang w:val="nl-NL"/>
        </w:rPr>
        <w:t xml:space="preserve">De met standbeelden en reliëfs versierde triomfboog is erg goed bewaard gebleven. </w:t>
      </w:r>
    </w:p>
    <w:p w:rsidR="00B26D4B" w:rsidRPr="00B26D4B" w:rsidRDefault="00B26D4B" w:rsidP="00B26D4B">
      <w:pPr>
        <w:pStyle w:val="Lijstalinea"/>
        <w:numPr>
          <w:ilvl w:val="0"/>
          <w:numId w:val="12"/>
        </w:numPr>
        <w:spacing w:before="120" w:after="120"/>
        <w:ind w:left="283" w:hanging="283"/>
        <w:contextualSpacing w:val="0"/>
        <w:rPr>
          <w:rFonts w:ascii="Verdana" w:hAnsi="Verdana" w:cs="Arial"/>
          <w:color w:val="000000"/>
          <w:sz w:val="28"/>
          <w:szCs w:val="96"/>
          <w:lang w:val="nl-NL"/>
        </w:rPr>
      </w:pPr>
      <w:r w:rsidRPr="00B26D4B">
        <w:rPr>
          <w:noProof/>
          <w:lang w:val="nl-NL"/>
        </w:rPr>
        <w:drawing>
          <wp:anchor distT="0" distB="0" distL="114300" distR="114300" simplePos="0" relativeHeight="251658240" behindDoc="0" locked="0" layoutInCell="1" allowOverlap="1" wp14:anchorId="3EA073C5" wp14:editId="2C861313">
            <wp:simplePos x="0" y="0"/>
            <wp:positionH relativeFrom="column">
              <wp:posOffset>4092575</wp:posOffset>
            </wp:positionH>
            <wp:positionV relativeFrom="paragraph">
              <wp:posOffset>767080</wp:posOffset>
            </wp:positionV>
            <wp:extent cx="2519680" cy="1675765"/>
            <wp:effectExtent l="171450" t="171450" r="375920" b="362585"/>
            <wp:wrapSquare wrapText="bothSides"/>
            <wp:docPr id="3" name="Afbeelding 3" descr="Boog van Constantijn,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og van Constantijn, Ro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B26D4B">
        <w:rPr>
          <w:rFonts w:ascii="Verdana" w:hAnsi="Verdana" w:cs="Arial"/>
          <w:color w:val="000000"/>
          <w:sz w:val="28"/>
          <w:szCs w:val="96"/>
          <w:lang w:val="nl-NL"/>
        </w:rPr>
        <w:t xml:space="preserve">De Boog van Constantijn is de meest recente van de drie nog resterende keizerlijke triomfbogen in Rome (de twee andere, de </w:t>
      </w:r>
      <w:hyperlink r:id="rId10" w:history="1">
        <w:r w:rsidRPr="00B26D4B">
          <w:rPr>
            <w:rFonts w:ascii="Verdana" w:hAnsi="Verdana" w:cs="Arial"/>
            <w:color w:val="024E68"/>
            <w:sz w:val="28"/>
            <w:szCs w:val="96"/>
            <w:lang w:val="nl-NL"/>
          </w:rPr>
          <w:t>Boog van Titus</w:t>
        </w:r>
      </w:hyperlink>
      <w:r w:rsidRPr="00B26D4B">
        <w:rPr>
          <w:rFonts w:ascii="Verdana" w:hAnsi="Verdana" w:cs="Arial"/>
          <w:color w:val="000000"/>
          <w:sz w:val="28"/>
          <w:szCs w:val="96"/>
          <w:lang w:val="nl-NL"/>
        </w:rPr>
        <w:t xml:space="preserve"> en </w:t>
      </w:r>
      <w:hyperlink r:id="rId11" w:history="1">
        <w:r w:rsidRPr="00B26D4B">
          <w:rPr>
            <w:rFonts w:ascii="Verdana" w:hAnsi="Verdana" w:cs="Arial"/>
            <w:color w:val="024E68"/>
            <w:sz w:val="28"/>
            <w:szCs w:val="96"/>
            <w:lang w:val="nl-NL"/>
          </w:rPr>
          <w:t>Boog van Severus</w:t>
        </w:r>
      </w:hyperlink>
      <w:r w:rsidRPr="00B26D4B">
        <w:rPr>
          <w:rFonts w:ascii="Verdana" w:hAnsi="Verdana" w:cs="Arial"/>
          <w:color w:val="000000"/>
          <w:sz w:val="28"/>
          <w:szCs w:val="96"/>
          <w:lang w:val="nl-NL"/>
        </w:rPr>
        <w:t xml:space="preserve">, staan niet ver af op het </w:t>
      </w:r>
      <w:hyperlink r:id="rId12" w:history="1">
        <w:r w:rsidRPr="00B26D4B">
          <w:rPr>
            <w:rFonts w:ascii="Verdana" w:hAnsi="Verdana" w:cs="Arial"/>
            <w:color w:val="024E68"/>
            <w:sz w:val="28"/>
            <w:szCs w:val="96"/>
            <w:lang w:val="nl-NL"/>
          </w:rPr>
          <w:t>Forum Romanum</w:t>
        </w:r>
      </w:hyperlink>
      <w:r w:rsidRPr="00B26D4B">
        <w:rPr>
          <w:rFonts w:ascii="Verdana" w:hAnsi="Verdana" w:cs="Arial"/>
          <w:color w:val="000000"/>
          <w:sz w:val="28"/>
          <w:szCs w:val="96"/>
          <w:lang w:val="nl-NL"/>
        </w:rPr>
        <w:t>).</w:t>
      </w:r>
    </w:p>
    <w:p w:rsidR="00B26D4B" w:rsidRPr="00B26D4B" w:rsidRDefault="00B26D4B" w:rsidP="00B26D4B">
      <w:pPr>
        <w:spacing w:before="120" w:after="120"/>
        <w:rPr>
          <w:rFonts w:ascii="Verdana" w:hAnsi="Verdana" w:cs="Arial"/>
          <w:b/>
          <w:color w:val="222222"/>
          <w:sz w:val="28"/>
          <w:szCs w:val="96"/>
          <w:lang w:val="nl-NL"/>
        </w:rPr>
      </w:pPr>
      <w:r w:rsidRPr="00B26D4B">
        <w:rPr>
          <w:rFonts w:ascii="Verdana" w:hAnsi="Verdana" w:cs="Arial"/>
          <w:b/>
          <w:color w:val="222222"/>
          <w:sz w:val="28"/>
          <w:szCs w:val="96"/>
          <w:lang w:val="nl-NL"/>
        </w:rPr>
        <w:t>De overwinning van Constantijn</w:t>
      </w:r>
    </w:p>
    <w:p w:rsidR="00B26D4B" w:rsidRDefault="00B26D4B" w:rsidP="00B26D4B">
      <w:pPr>
        <w:pStyle w:val="Lijstalinea"/>
        <w:numPr>
          <w:ilvl w:val="0"/>
          <w:numId w:val="12"/>
        </w:numPr>
        <w:spacing w:before="120" w:after="120"/>
        <w:ind w:left="283" w:hanging="283"/>
        <w:contextualSpacing w:val="0"/>
        <w:rPr>
          <w:rFonts w:ascii="Verdana" w:hAnsi="Verdana" w:cs="Arial"/>
          <w:color w:val="000000"/>
          <w:sz w:val="28"/>
          <w:szCs w:val="96"/>
          <w:lang w:val="nl-NL"/>
        </w:rPr>
      </w:pPr>
      <w:r w:rsidRPr="00B26D4B">
        <w:rPr>
          <w:rFonts w:ascii="Verdana" w:hAnsi="Verdana" w:cs="Arial"/>
          <w:color w:val="000000"/>
          <w:sz w:val="28"/>
          <w:szCs w:val="96"/>
          <w:lang w:val="nl-NL"/>
        </w:rPr>
        <w:t xml:space="preserve">Na een aanslepende burgeroorlog bracht de overwinning van het leger van Constantijn over het numeriek superieure leger van Maxentius in de slag om de Milvische Brug in 312 n.C. eindelijk enige rust in het Romeinse keizerrijk. </w:t>
      </w:r>
    </w:p>
    <w:p w:rsidR="00B26D4B" w:rsidRPr="00B26D4B" w:rsidRDefault="00B26D4B" w:rsidP="00B26D4B">
      <w:pPr>
        <w:pStyle w:val="Lijstalinea"/>
        <w:numPr>
          <w:ilvl w:val="0"/>
          <w:numId w:val="12"/>
        </w:numPr>
        <w:spacing w:before="120" w:after="120"/>
        <w:ind w:left="283" w:hanging="283"/>
        <w:contextualSpacing w:val="0"/>
        <w:rPr>
          <w:rFonts w:ascii="Verdana" w:hAnsi="Verdana" w:cs="Arial"/>
          <w:color w:val="000000"/>
          <w:sz w:val="28"/>
          <w:szCs w:val="96"/>
          <w:lang w:val="nl-NL"/>
        </w:rPr>
      </w:pPr>
      <w:r w:rsidRPr="00B26D4B">
        <w:rPr>
          <w:noProof/>
          <w:lang w:val="nl-NL"/>
        </w:rPr>
        <w:drawing>
          <wp:anchor distT="0" distB="0" distL="114300" distR="114300" simplePos="0" relativeHeight="251661312" behindDoc="0" locked="0" layoutInCell="1" allowOverlap="1" wp14:anchorId="00E772B9" wp14:editId="4A28DF86">
            <wp:simplePos x="0" y="0"/>
            <wp:positionH relativeFrom="column">
              <wp:posOffset>4869180</wp:posOffset>
            </wp:positionH>
            <wp:positionV relativeFrom="paragraph">
              <wp:posOffset>414655</wp:posOffset>
            </wp:positionV>
            <wp:extent cx="1675765" cy="2519680"/>
            <wp:effectExtent l="171450" t="171450" r="381635" b="356870"/>
            <wp:wrapSquare wrapText="bothSides"/>
            <wp:docPr id="4" name="Afbeelding 4" descr="Beeld van een krijgsgevangene op de Boog van Constantijn in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eld van een krijgsgevangene op de Boog van Constantijn in Ro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576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B26D4B">
        <w:rPr>
          <w:rFonts w:ascii="Verdana" w:hAnsi="Verdana" w:cs="Arial"/>
          <w:color w:val="000000"/>
          <w:sz w:val="28"/>
          <w:szCs w:val="96"/>
          <w:lang w:val="nl-NL"/>
        </w:rPr>
        <w:t>Om deze overwinning te vieren richtte de senaat van Rome een triomfboog op ter ere van Constantijn.</w:t>
      </w:r>
      <w:r w:rsidRPr="00B26D4B">
        <w:rPr>
          <w:rFonts w:ascii="Verdana" w:hAnsi="Verdana" w:cs="Arial"/>
          <w:color w:val="000000"/>
          <w:sz w:val="28"/>
          <w:szCs w:val="96"/>
          <w:lang w:val="nl-NL"/>
        </w:rPr>
        <w:br/>
        <w:t>Drie jaar later, in 315 n.C., werd de boog ingehuldigd.</w:t>
      </w:r>
    </w:p>
    <w:p w:rsidR="00B26D4B" w:rsidRPr="00B26D4B" w:rsidRDefault="00B26D4B" w:rsidP="00B26D4B">
      <w:pPr>
        <w:spacing w:before="120" w:after="120"/>
        <w:rPr>
          <w:rFonts w:ascii="Verdana" w:hAnsi="Verdana" w:cs="Arial"/>
          <w:b/>
          <w:sz w:val="28"/>
          <w:szCs w:val="96"/>
          <w:lang w:val="nl-NL"/>
        </w:rPr>
      </w:pPr>
      <w:r w:rsidRPr="00B26D4B">
        <w:rPr>
          <w:rFonts w:ascii="Verdana" w:hAnsi="Verdana" w:cs="Arial"/>
          <w:b/>
          <w:color w:val="222222"/>
          <w:sz w:val="28"/>
          <w:szCs w:val="96"/>
          <w:lang w:val="nl-NL"/>
        </w:rPr>
        <w:t>De boog</w:t>
      </w:r>
    </w:p>
    <w:p w:rsidR="00B26D4B" w:rsidRDefault="00B26D4B" w:rsidP="00B26D4B">
      <w:pPr>
        <w:pStyle w:val="Lijstalinea"/>
        <w:numPr>
          <w:ilvl w:val="0"/>
          <w:numId w:val="12"/>
        </w:numPr>
        <w:spacing w:before="120" w:after="120"/>
        <w:ind w:left="283" w:hanging="283"/>
        <w:contextualSpacing w:val="0"/>
        <w:rPr>
          <w:rFonts w:ascii="Verdana" w:hAnsi="Verdana" w:cs="Arial"/>
          <w:color w:val="000000"/>
          <w:sz w:val="28"/>
          <w:szCs w:val="96"/>
          <w:lang w:val="nl-NL"/>
        </w:rPr>
      </w:pPr>
      <w:r w:rsidRPr="00B26D4B">
        <w:rPr>
          <w:rFonts w:ascii="Verdana" w:hAnsi="Verdana" w:cs="Arial"/>
          <w:color w:val="000000"/>
          <w:sz w:val="28"/>
          <w:szCs w:val="96"/>
          <w:lang w:val="nl-NL"/>
        </w:rPr>
        <w:t xml:space="preserve">De grote boog met drie doorgangen is bijna 26 meter breed en 21 meter hoog. </w:t>
      </w:r>
    </w:p>
    <w:p w:rsidR="00B26D4B" w:rsidRDefault="00B26D4B" w:rsidP="00B26D4B">
      <w:pPr>
        <w:pStyle w:val="Lijstalinea"/>
        <w:numPr>
          <w:ilvl w:val="0"/>
          <w:numId w:val="12"/>
        </w:numPr>
        <w:spacing w:before="120" w:after="120"/>
        <w:ind w:left="283" w:hanging="283"/>
        <w:contextualSpacing w:val="0"/>
        <w:rPr>
          <w:rFonts w:ascii="Verdana" w:hAnsi="Verdana" w:cs="Arial"/>
          <w:color w:val="000000"/>
          <w:sz w:val="28"/>
          <w:szCs w:val="96"/>
          <w:lang w:val="nl-NL"/>
        </w:rPr>
      </w:pPr>
      <w:r w:rsidRPr="00B26D4B">
        <w:rPr>
          <w:rFonts w:ascii="Verdana" w:hAnsi="Verdana" w:cs="Arial"/>
          <w:color w:val="000000"/>
          <w:sz w:val="28"/>
          <w:szCs w:val="96"/>
          <w:lang w:val="nl-NL"/>
        </w:rPr>
        <w:t xml:space="preserve">Tijdens de bouw werden heel wat delen van andere monumenten en gebouwen herbruikt, iets wat in die tijd niet ongebruikelijk was. </w:t>
      </w:r>
    </w:p>
    <w:p w:rsidR="00B26D4B" w:rsidRDefault="00B26D4B" w:rsidP="00B26D4B">
      <w:pPr>
        <w:pStyle w:val="Lijstalinea"/>
        <w:numPr>
          <w:ilvl w:val="0"/>
          <w:numId w:val="12"/>
        </w:numPr>
        <w:spacing w:before="120" w:after="120"/>
        <w:ind w:left="283" w:hanging="283"/>
        <w:contextualSpacing w:val="0"/>
        <w:rPr>
          <w:rFonts w:ascii="Verdana" w:hAnsi="Verdana" w:cs="Arial"/>
          <w:color w:val="000000"/>
          <w:sz w:val="28"/>
          <w:szCs w:val="96"/>
          <w:lang w:val="nl-NL"/>
        </w:rPr>
      </w:pPr>
      <w:r w:rsidRPr="00B26D4B">
        <w:rPr>
          <w:rFonts w:ascii="Verdana" w:hAnsi="Verdana" w:cs="Arial"/>
          <w:color w:val="000000"/>
          <w:sz w:val="28"/>
          <w:szCs w:val="96"/>
          <w:lang w:val="nl-NL"/>
        </w:rPr>
        <w:t xml:space="preserve">De standbeelden boven op de triomfboog werden weggehaald uit het Forum van Trajanus. </w:t>
      </w:r>
    </w:p>
    <w:p w:rsidR="00B26D4B" w:rsidRDefault="00B26D4B" w:rsidP="00B26D4B">
      <w:pPr>
        <w:pStyle w:val="Lijstalinea"/>
        <w:numPr>
          <w:ilvl w:val="0"/>
          <w:numId w:val="12"/>
        </w:numPr>
        <w:spacing w:before="120" w:after="120"/>
        <w:ind w:left="283" w:hanging="283"/>
        <w:contextualSpacing w:val="0"/>
        <w:rPr>
          <w:rFonts w:ascii="Verdana" w:hAnsi="Verdana" w:cs="Arial"/>
          <w:color w:val="000000"/>
          <w:sz w:val="28"/>
          <w:szCs w:val="96"/>
          <w:lang w:val="nl-NL"/>
        </w:rPr>
      </w:pPr>
      <w:r w:rsidRPr="00B26D4B">
        <w:rPr>
          <w:rFonts w:ascii="Verdana" w:hAnsi="Verdana" w:cs="Arial"/>
          <w:color w:val="000000"/>
          <w:sz w:val="28"/>
          <w:szCs w:val="96"/>
          <w:lang w:val="nl-NL"/>
        </w:rPr>
        <w:t xml:space="preserve">Ze stellen gevangen genomen Daciërs voor die door het leger </w:t>
      </w:r>
      <w:r>
        <w:rPr>
          <w:rFonts w:ascii="Verdana" w:hAnsi="Verdana" w:cs="Arial"/>
          <w:color w:val="000000"/>
          <w:sz w:val="28"/>
          <w:szCs w:val="96"/>
          <w:lang w:val="nl-NL"/>
        </w:rPr>
        <w:t>van Trajanus verslagen werden.</w:t>
      </w:r>
    </w:p>
    <w:p w:rsidR="00B26D4B" w:rsidRDefault="00B26D4B" w:rsidP="00B26D4B">
      <w:pPr>
        <w:pStyle w:val="Lijstalinea"/>
        <w:numPr>
          <w:ilvl w:val="0"/>
          <w:numId w:val="12"/>
        </w:numPr>
        <w:spacing w:before="120" w:after="120"/>
        <w:ind w:left="283" w:hanging="283"/>
        <w:contextualSpacing w:val="0"/>
        <w:rPr>
          <w:rFonts w:ascii="Verdana" w:hAnsi="Verdana" w:cs="Arial"/>
          <w:color w:val="000000"/>
          <w:sz w:val="28"/>
          <w:szCs w:val="96"/>
          <w:lang w:val="nl-NL"/>
        </w:rPr>
      </w:pPr>
      <w:r w:rsidRPr="00B26D4B">
        <w:rPr>
          <w:rFonts w:ascii="Verdana" w:hAnsi="Verdana" w:cs="Arial"/>
          <w:color w:val="000000"/>
          <w:sz w:val="28"/>
          <w:szCs w:val="96"/>
          <w:lang w:val="nl-NL"/>
        </w:rPr>
        <w:t>De reliëfs tussen de standbeelden werden gemaakt voor M</w:t>
      </w:r>
      <w:r w:rsidRPr="00B26D4B">
        <w:rPr>
          <w:noProof/>
          <w:lang w:val="nl-NL"/>
        </w:rPr>
        <w:t xml:space="preserve"> </w:t>
      </w:r>
      <w:r w:rsidRPr="00B26D4B">
        <w:rPr>
          <w:rFonts w:ascii="Verdana" w:hAnsi="Verdana" w:cs="Arial"/>
          <w:color w:val="000000"/>
          <w:sz w:val="28"/>
          <w:szCs w:val="96"/>
          <w:lang w:val="nl-NL"/>
        </w:rPr>
        <w:t xml:space="preserve">arcus Aurelius terwijl de medaillons (en mogelijk zelfs de hele structuur) uit de tijd van Hadrianus dateren. </w:t>
      </w:r>
    </w:p>
    <w:p w:rsidR="00B26D4B" w:rsidRDefault="00B26D4B" w:rsidP="00B26D4B">
      <w:pPr>
        <w:pStyle w:val="Lijstalinea"/>
        <w:numPr>
          <w:ilvl w:val="0"/>
          <w:numId w:val="12"/>
        </w:numPr>
        <w:spacing w:before="120" w:after="120"/>
        <w:ind w:left="283" w:hanging="283"/>
        <w:contextualSpacing w:val="0"/>
        <w:rPr>
          <w:rFonts w:ascii="Verdana" w:hAnsi="Verdana" w:cs="Arial"/>
          <w:color w:val="000000"/>
          <w:sz w:val="28"/>
          <w:szCs w:val="96"/>
          <w:lang w:val="nl-NL"/>
        </w:rPr>
      </w:pPr>
      <w:r w:rsidRPr="00B26D4B">
        <w:rPr>
          <w:rFonts w:ascii="Verdana" w:hAnsi="Verdana" w:cs="Arial"/>
          <w:color w:val="000000"/>
          <w:sz w:val="28"/>
          <w:szCs w:val="96"/>
          <w:lang w:val="nl-NL"/>
        </w:rPr>
        <w:t xml:space="preserve">Sommige figuren in de medaillons werden zelfs aangepast zodat ze op Constantijn zouden lijken. </w:t>
      </w:r>
    </w:p>
    <w:p w:rsidR="00B26D4B" w:rsidRDefault="00B26D4B" w:rsidP="00B26D4B">
      <w:pPr>
        <w:pStyle w:val="Lijstalinea"/>
        <w:numPr>
          <w:ilvl w:val="0"/>
          <w:numId w:val="12"/>
        </w:numPr>
        <w:spacing w:before="120" w:after="120"/>
        <w:ind w:left="283" w:hanging="283"/>
        <w:contextualSpacing w:val="0"/>
        <w:rPr>
          <w:rFonts w:ascii="Verdana" w:hAnsi="Verdana" w:cs="Arial"/>
          <w:color w:val="000000"/>
          <w:sz w:val="28"/>
          <w:szCs w:val="96"/>
          <w:lang w:val="nl-NL"/>
        </w:rPr>
      </w:pPr>
      <w:r w:rsidRPr="00B26D4B">
        <w:rPr>
          <w:noProof/>
          <w:lang w:val="nl-NL"/>
        </w:rPr>
        <w:lastRenderedPageBreak/>
        <w:drawing>
          <wp:anchor distT="0" distB="0" distL="114300" distR="114300" simplePos="0" relativeHeight="251660288" behindDoc="0" locked="0" layoutInCell="1" allowOverlap="1" wp14:anchorId="7F462ED3" wp14:editId="427F4498">
            <wp:simplePos x="0" y="0"/>
            <wp:positionH relativeFrom="column">
              <wp:posOffset>5170805</wp:posOffset>
            </wp:positionH>
            <wp:positionV relativeFrom="paragraph">
              <wp:posOffset>429260</wp:posOffset>
            </wp:positionV>
            <wp:extent cx="1675796" cy="2520000"/>
            <wp:effectExtent l="171450" t="171450" r="381635" b="356870"/>
            <wp:wrapSquare wrapText="bothSides"/>
            <wp:docPr id="6" name="Afbeelding 6" descr="Boog van Constantijn,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og van Constantijn, Ro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5796"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B26D4B">
        <w:rPr>
          <w:rFonts w:ascii="Verdana" w:hAnsi="Verdana" w:cs="Arial"/>
          <w:color w:val="000000"/>
          <w:sz w:val="28"/>
          <w:szCs w:val="96"/>
          <w:lang w:val="nl-NL"/>
        </w:rPr>
        <w:t>De versieringen in het centrum en beneden aan de boog werden specifiek voor deze triomfboog gemaakt.</w:t>
      </w:r>
      <w:r w:rsidRPr="00B26D4B">
        <w:rPr>
          <w:rFonts w:ascii="Verdana" w:hAnsi="Verdana" w:cs="Arial"/>
          <w:color w:val="000000"/>
          <w:sz w:val="28"/>
          <w:szCs w:val="96"/>
          <w:lang w:val="nl-NL"/>
        </w:rPr>
        <w:br/>
        <w:t xml:space="preserve">In de fries ter hoogte van het centrum wordt afgebeeld hoe het leger van Constantijn de troepen van Maxentius in de Tiber terugdringt. </w:t>
      </w:r>
    </w:p>
    <w:p w:rsidR="00B26D4B" w:rsidRPr="00B26D4B" w:rsidRDefault="00B26D4B" w:rsidP="00B26D4B">
      <w:pPr>
        <w:pStyle w:val="Lijstalinea"/>
        <w:numPr>
          <w:ilvl w:val="0"/>
          <w:numId w:val="12"/>
        </w:numPr>
        <w:spacing w:before="120" w:after="120"/>
        <w:ind w:left="283" w:hanging="283"/>
        <w:contextualSpacing w:val="0"/>
        <w:rPr>
          <w:rFonts w:ascii="Verdana" w:hAnsi="Verdana" w:cs="Arial"/>
          <w:color w:val="000000"/>
          <w:sz w:val="28"/>
          <w:szCs w:val="96"/>
          <w:lang w:val="nl-NL"/>
        </w:rPr>
      </w:pPr>
      <w:r w:rsidRPr="00B26D4B">
        <w:rPr>
          <w:rFonts w:ascii="Verdana" w:hAnsi="Verdana" w:cs="Arial"/>
          <w:color w:val="000000"/>
          <w:sz w:val="28"/>
          <w:szCs w:val="96"/>
          <w:lang w:val="nl-NL"/>
        </w:rPr>
        <w:t>Deze afbeeldingen zijn van een veel lager niveau dan de beelden die uit de tijd van Hadrianus en Trajanus stamden, wat aangeeft dat het niveau van de kunstenaars in de tijd van Constantijn een stuk lager lag dan voordien, symbolisch voor de aftakeling van het rijk dat toen al was ingezet.</w:t>
      </w:r>
    </w:p>
    <w:p w:rsidR="00B26D4B" w:rsidRPr="00B26D4B" w:rsidRDefault="00B26D4B" w:rsidP="00B26D4B">
      <w:pPr>
        <w:spacing w:before="120" w:after="120"/>
        <w:rPr>
          <w:rFonts w:ascii="Verdana" w:hAnsi="Verdana" w:cs="Arial"/>
          <w:b/>
          <w:color w:val="222222"/>
          <w:sz w:val="28"/>
          <w:szCs w:val="96"/>
          <w:lang w:val="nl-NL"/>
        </w:rPr>
      </w:pPr>
      <w:r w:rsidRPr="00B26D4B">
        <w:rPr>
          <w:rFonts w:ascii="Verdana" w:hAnsi="Verdana" w:cs="Arial"/>
          <w:b/>
          <w:color w:val="222222"/>
          <w:sz w:val="28"/>
          <w:szCs w:val="96"/>
          <w:lang w:val="nl-NL"/>
        </w:rPr>
        <w:t>Keizer Constantijn</w:t>
      </w:r>
    </w:p>
    <w:p w:rsidR="00B26D4B" w:rsidRDefault="00B26D4B" w:rsidP="00B26D4B">
      <w:pPr>
        <w:pStyle w:val="Lijstalinea"/>
        <w:numPr>
          <w:ilvl w:val="0"/>
          <w:numId w:val="12"/>
        </w:numPr>
        <w:spacing w:before="120" w:after="120"/>
        <w:ind w:left="283" w:hanging="283"/>
        <w:contextualSpacing w:val="0"/>
        <w:rPr>
          <w:rFonts w:ascii="Verdana" w:hAnsi="Verdana" w:cs="Arial"/>
          <w:color w:val="000000"/>
          <w:sz w:val="28"/>
          <w:szCs w:val="96"/>
          <w:lang w:val="nl-NL"/>
        </w:rPr>
      </w:pPr>
      <w:r w:rsidRPr="00B26D4B">
        <w:rPr>
          <w:rFonts w:ascii="Verdana" w:hAnsi="Verdana" w:cs="Arial"/>
          <w:color w:val="000000"/>
          <w:sz w:val="28"/>
          <w:szCs w:val="96"/>
          <w:lang w:val="nl-NL"/>
        </w:rPr>
        <w:t xml:space="preserve">Volgens Constantijn had hij de overwinning op Maxentius behaald dankzij de hulp van de Christelijke god. </w:t>
      </w:r>
    </w:p>
    <w:p w:rsidR="00B26D4B" w:rsidRDefault="00B26D4B" w:rsidP="00B26D4B">
      <w:pPr>
        <w:pStyle w:val="Lijstalinea"/>
        <w:numPr>
          <w:ilvl w:val="0"/>
          <w:numId w:val="12"/>
        </w:numPr>
        <w:spacing w:before="120" w:after="120"/>
        <w:ind w:left="283" w:hanging="283"/>
        <w:contextualSpacing w:val="0"/>
        <w:rPr>
          <w:rFonts w:ascii="Verdana" w:hAnsi="Verdana" w:cs="Arial"/>
          <w:color w:val="000000"/>
          <w:sz w:val="28"/>
          <w:szCs w:val="96"/>
          <w:lang w:val="nl-NL"/>
        </w:rPr>
      </w:pPr>
      <w:r w:rsidRPr="00B26D4B">
        <w:rPr>
          <w:rFonts w:ascii="Verdana" w:hAnsi="Verdana" w:cs="Arial"/>
          <w:color w:val="000000"/>
          <w:sz w:val="28"/>
          <w:szCs w:val="96"/>
          <w:lang w:val="nl-NL"/>
        </w:rPr>
        <w:t xml:space="preserve">Tijdens de regeerperiode van Constantijn werd dan ook een einde gemaakt met de vervolging van de Christenen en het Christendom werd de officiële religie van het Romeinse keizerrijk. </w:t>
      </w:r>
    </w:p>
    <w:p w:rsidR="00B26D4B" w:rsidRPr="00B26D4B" w:rsidRDefault="00B26D4B" w:rsidP="00B26D4B">
      <w:pPr>
        <w:pStyle w:val="Lijstalinea"/>
        <w:numPr>
          <w:ilvl w:val="0"/>
          <w:numId w:val="12"/>
        </w:numPr>
        <w:spacing w:before="120" w:after="120"/>
        <w:ind w:left="283" w:hanging="283"/>
        <w:contextualSpacing w:val="0"/>
        <w:rPr>
          <w:rFonts w:ascii="Verdana" w:hAnsi="Verdana" w:cs="Arial"/>
          <w:color w:val="000000"/>
          <w:sz w:val="28"/>
          <w:szCs w:val="96"/>
          <w:lang w:val="nl-NL"/>
        </w:rPr>
      </w:pPr>
      <w:r w:rsidRPr="00B26D4B">
        <w:rPr>
          <w:rFonts w:ascii="Verdana" w:hAnsi="Verdana" w:cs="Arial"/>
          <w:color w:val="000000"/>
          <w:sz w:val="28"/>
          <w:szCs w:val="96"/>
          <w:lang w:val="nl-NL"/>
        </w:rPr>
        <w:t>Constantijn verplaatste de hoofdstad van het keizerrijk in 325 n.C. ook van Rome naar Constantinopel</w:t>
      </w:r>
    </w:p>
    <w:p w:rsidR="00A526F5" w:rsidRPr="00B26D4B" w:rsidRDefault="00A526F5" w:rsidP="00B26D4B">
      <w:pPr>
        <w:spacing w:before="120" w:after="120"/>
        <w:ind w:left="283" w:hanging="283"/>
        <w:rPr>
          <w:rFonts w:ascii="Verdana" w:hAnsi="Verdana"/>
          <w:sz w:val="28"/>
          <w:szCs w:val="96"/>
        </w:rPr>
      </w:pPr>
    </w:p>
    <w:p w:rsidR="00A526F5" w:rsidRPr="00B26D4B" w:rsidRDefault="00A526F5" w:rsidP="00B26D4B">
      <w:pPr>
        <w:spacing w:before="120" w:after="120"/>
        <w:ind w:left="283" w:hanging="283"/>
        <w:rPr>
          <w:rFonts w:ascii="Verdana" w:hAnsi="Verdana"/>
          <w:sz w:val="28"/>
          <w:szCs w:val="96"/>
        </w:rPr>
      </w:pPr>
    </w:p>
    <w:sectPr w:rsidR="00A526F5" w:rsidRPr="00B26D4B" w:rsidSect="006F0BF8">
      <w:headerReference w:type="default" r:id="rId15"/>
      <w:footerReference w:type="even" r:id="rId16"/>
      <w:footerReference w:type="default" r:id="rId17"/>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4A9" w:rsidRDefault="00EE24A9">
      <w:r>
        <w:separator/>
      </w:r>
    </w:p>
  </w:endnote>
  <w:endnote w:type="continuationSeparator" w:id="0">
    <w:p w:rsidR="00EE24A9" w:rsidRDefault="00EE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4DE7B2F4" wp14:editId="4CC907AB">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B26D4B" w:rsidRPr="00B26D4B">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27"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B26D4B" w:rsidRPr="00B26D4B">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4A9" w:rsidRDefault="00EE24A9">
      <w:r>
        <w:separator/>
      </w:r>
    </w:p>
  </w:footnote>
  <w:footnote w:type="continuationSeparator" w:id="0">
    <w:p w:rsidR="00EE24A9" w:rsidRDefault="00EE2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4BF69810" wp14:editId="4E3477E0">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341AD1">
      <w:rPr>
        <w:rFonts w:ascii="Comic Sans MS" w:hAnsi="Comic Sans MS"/>
        <w:b/>
        <w:color w:val="0000FF"/>
        <w:sz w:val="24"/>
        <w:szCs w:val="24"/>
      </w:rPr>
      <w:t xml:space="preserve">Rome </w:t>
    </w:r>
  </w:p>
  <w:p w:rsidR="004B1B1F" w:rsidRPr="00096912" w:rsidRDefault="00EE24A9"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2D618B1"/>
    <w:multiLevelType w:val="hybridMultilevel"/>
    <w:tmpl w:val="D32A7E70"/>
    <w:lvl w:ilvl="0" w:tplc="8C7ACD3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1"/>
  </w:num>
  <w:num w:numId="5">
    <w:abstractNumId w:val="6"/>
  </w:num>
  <w:num w:numId="6">
    <w:abstractNumId w:val="10"/>
  </w:num>
  <w:num w:numId="7">
    <w:abstractNumId w:val="9"/>
  </w:num>
  <w:num w:numId="8">
    <w:abstractNumId w:val="11"/>
  </w:num>
  <w:num w:numId="9">
    <w:abstractNumId w:val="4"/>
  </w:num>
  <w:num w:numId="10">
    <w:abstractNumId w:val="2"/>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748F7"/>
    <w:rsid w:val="00096912"/>
    <w:rsid w:val="000E4299"/>
    <w:rsid w:val="00117E49"/>
    <w:rsid w:val="001205AD"/>
    <w:rsid w:val="00134B41"/>
    <w:rsid w:val="00143DC4"/>
    <w:rsid w:val="00154397"/>
    <w:rsid w:val="0015641F"/>
    <w:rsid w:val="00156C81"/>
    <w:rsid w:val="00162918"/>
    <w:rsid w:val="001813AB"/>
    <w:rsid w:val="00193EFD"/>
    <w:rsid w:val="001A246A"/>
    <w:rsid w:val="001C7D1F"/>
    <w:rsid w:val="001F3663"/>
    <w:rsid w:val="00215BFF"/>
    <w:rsid w:val="0022198B"/>
    <w:rsid w:val="0022452D"/>
    <w:rsid w:val="00231236"/>
    <w:rsid w:val="00250798"/>
    <w:rsid w:val="00253C66"/>
    <w:rsid w:val="0026522B"/>
    <w:rsid w:val="00266284"/>
    <w:rsid w:val="00297F37"/>
    <w:rsid w:val="002E0660"/>
    <w:rsid w:val="002E081E"/>
    <w:rsid w:val="003036D4"/>
    <w:rsid w:val="00310EA8"/>
    <w:rsid w:val="003129FA"/>
    <w:rsid w:val="003356FF"/>
    <w:rsid w:val="00341AD1"/>
    <w:rsid w:val="00343625"/>
    <w:rsid w:val="003655F3"/>
    <w:rsid w:val="003A480D"/>
    <w:rsid w:val="003A6CD8"/>
    <w:rsid w:val="003B69EE"/>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A1BF7"/>
    <w:rsid w:val="005B40F0"/>
    <w:rsid w:val="005C2F62"/>
    <w:rsid w:val="005C393E"/>
    <w:rsid w:val="005C77EC"/>
    <w:rsid w:val="005E2B19"/>
    <w:rsid w:val="00623919"/>
    <w:rsid w:val="00627308"/>
    <w:rsid w:val="00645D98"/>
    <w:rsid w:val="00652B87"/>
    <w:rsid w:val="0067643A"/>
    <w:rsid w:val="0068474B"/>
    <w:rsid w:val="006B4C44"/>
    <w:rsid w:val="006C15B5"/>
    <w:rsid w:val="006F0BF8"/>
    <w:rsid w:val="006F1371"/>
    <w:rsid w:val="006F37D1"/>
    <w:rsid w:val="00775B2A"/>
    <w:rsid w:val="00776F09"/>
    <w:rsid w:val="00780968"/>
    <w:rsid w:val="00780D74"/>
    <w:rsid w:val="00787E67"/>
    <w:rsid w:val="00830D0A"/>
    <w:rsid w:val="00864C47"/>
    <w:rsid w:val="00872DEB"/>
    <w:rsid w:val="0088275A"/>
    <w:rsid w:val="008B1AD3"/>
    <w:rsid w:val="008D7AEF"/>
    <w:rsid w:val="008E6F09"/>
    <w:rsid w:val="008F24BB"/>
    <w:rsid w:val="008F54C0"/>
    <w:rsid w:val="008F6071"/>
    <w:rsid w:val="009165F0"/>
    <w:rsid w:val="00923C9B"/>
    <w:rsid w:val="00925054"/>
    <w:rsid w:val="009A1AA3"/>
    <w:rsid w:val="009B5DDF"/>
    <w:rsid w:val="009F4B9A"/>
    <w:rsid w:val="00A11DB9"/>
    <w:rsid w:val="00A120DF"/>
    <w:rsid w:val="00A133A2"/>
    <w:rsid w:val="00A36054"/>
    <w:rsid w:val="00A42AF6"/>
    <w:rsid w:val="00A455F8"/>
    <w:rsid w:val="00A526F5"/>
    <w:rsid w:val="00A53DE8"/>
    <w:rsid w:val="00A73833"/>
    <w:rsid w:val="00A875A8"/>
    <w:rsid w:val="00AF1FB9"/>
    <w:rsid w:val="00AF201E"/>
    <w:rsid w:val="00B029CC"/>
    <w:rsid w:val="00B02D8B"/>
    <w:rsid w:val="00B07CC6"/>
    <w:rsid w:val="00B24D69"/>
    <w:rsid w:val="00B26D4B"/>
    <w:rsid w:val="00B741ED"/>
    <w:rsid w:val="00B8173F"/>
    <w:rsid w:val="00B84DAB"/>
    <w:rsid w:val="00BA434C"/>
    <w:rsid w:val="00BB0DAB"/>
    <w:rsid w:val="00BB3DB4"/>
    <w:rsid w:val="00BD5182"/>
    <w:rsid w:val="00C02B99"/>
    <w:rsid w:val="00C32FD3"/>
    <w:rsid w:val="00C33FD0"/>
    <w:rsid w:val="00C45923"/>
    <w:rsid w:val="00C567C9"/>
    <w:rsid w:val="00C67C2D"/>
    <w:rsid w:val="00CA03D7"/>
    <w:rsid w:val="00CC1AFC"/>
    <w:rsid w:val="00CD5439"/>
    <w:rsid w:val="00CE6AB8"/>
    <w:rsid w:val="00CF02EE"/>
    <w:rsid w:val="00CF5C2C"/>
    <w:rsid w:val="00D1758B"/>
    <w:rsid w:val="00D33B82"/>
    <w:rsid w:val="00D459C2"/>
    <w:rsid w:val="00D600AC"/>
    <w:rsid w:val="00D91D76"/>
    <w:rsid w:val="00DA3429"/>
    <w:rsid w:val="00DA7A11"/>
    <w:rsid w:val="00DB1C6A"/>
    <w:rsid w:val="00DB7D84"/>
    <w:rsid w:val="00DC3A4A"/>
    <w:rsid w:val="00DD3D5E"/>
    <w:rsid w:val="00DF0C1A"/>
    <w:rsid w:val="00E12572"/>
    <w:rsid w:val="00E37A05"/>
    <w:rsid w:val="00E60283"/>
    <w:rsid w:val="00E64DCF"/>
    <w:rsid w:val="00E75839"/>
    <w:rsid w:val="00E8021D"/>
    <w:rsid w:val="00E80A8A"/>
    <w:rsid w:val="00EB5C36"/>
    <w:rsid w:val="00EE24A9"/>
    <w:rsid w:val="00F05319"/>
    <w:rsid w:val="00F26CAA"/>
    <w:rsid w:val="00F36537"/>
    <w:rsid w:val="00F40DFF"/>
    <w:rsid w:val="00F441FA"/>
    <w:rsid w:val="00F65536"/>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92445">
      <w:bodyDiv w:val="1"/>
      <w:marLeft w:val="0"/>
      <w:marRight w:val="0"/>
      <w:marTop w:val="0"/>
      <w:marBottom w:val="0"/>
      <w:divBdr>
        <w:top w:val="none" w:sz="0" w:space="0" w:color="auto"/>
        <w:left w:val="none" w:sz="0" w:space="0" w:color="auto"/>
        <w:bottom w:val="none" w:sz="0" w:space="0" w:color="auto"/>
        <w:right w:val="none" w:sz="0" w:space="0" w:color="auto"/>
      </w:divBdr>
      <w:divsChild>
        <w:div w:id="652417716">
          <w:marLeft w:val="0"/>
          <w:marRight w:val="0"/>
          <w:marTop w:val="2325"/>
          <w:marBottom w:val="0"/>
          <w:divBdr>
            <w:top w:val="none" w:sz="0" w:space="0" w:color="auto"/>
            <w:left w:val="none" w:sz="0" w:space="0" w:color="auto"/>
            <w:bottom w:val="none" w:sz="0" w:space="0" w:color="auto"/>
            <w:right w:val="none" w:sz="0" w:space="0" w:color="auto"/>
          </w:divBdr>
          <w:divsChild>
            <w:div w:id="259871214">
              <w:marLeft w:val="0"/>
              <w:marRight w:val="0"/>
              <w:marTop w:val="0"/>
              <w:marBottom w:val="0"/>
              <w:divBdr>
                <w:top w:val="none" w:sz="0" w:space="0" w:color="auto"/>
                <w:left w:val="none" w:sz="0" w:space="0" w:color="auto"/>
                <w:bottom w:val="none" w:sz="0" w:space="0" w:color="auto"/>
                <w:right w:val="none" w:sz="0" w:space="0" w:color="auto"/>
              </w:divBdr>
              <w:divsChild>
                <w:div w:id="1207524518">
                  <w:marLeft w:val="0"/>
                  <w:marRight w:val="0"/>
                  <w:marTop w:val="0"/>
                  <w:marBottom w:val="0"/>
                  <w:divBdr>
                    <w:top w:val="none" w:sz="0" w:space="0" w:color="auto"/>
                    <w:left w:val="none" w:sz="0" w:space="0" w:color="auto"/>
                    <w:bottom w:val="none" w:sz="0" w:space="0" w:color="auto"/>
                    <w:right w:val="none" w:sz="0" w:space="0" w:color="auto"/>
                  </w:divBdr>
                  <w:divsChild>
                    <w:div w:id="1609581491">
                      <w:marLeft w:val="0"/>
                      <w:marRight w:val="0"/>
                      <w:marTop w:val="0"/>
                      <w:marBottom w:val="0"/>
                      <w:divBdr>
                        <w:top w:val="none" w:sz="0" w:space="0" w:color="auto"/>
                        <w:left w:val="none" w:sz="0" w:space="0" w:color="auto"/>
                        <w:bottom w:val="none" w:sz="0" w:space="0" w:color="auto"/>
                        <w:right w:val="none" w:sz="0" w:space="0" w:color="auto"/>
                      </w:divBdr>
                    </w:div>
                  </w:divsChild>
                </w:div>
                <w:div w:id="1772162139">
                  <w:marLeft w:val="0"/>
                  <w:marRight w:val="0"/>
                  <w:marTop w:val="0"/>
                  <w:marBottom w:val="30"/>
                  <w:divBdr>
                    <w:top w:val="none" w:sz="0" w:space="0" w:color="auto"/>
                    <w:left w:val="none" w:sz="0" w:space="0" w:color="auto"/>
                    <w:bottom w:val="none" w:sz="0" w:space="0" w:color="auto"/>
                    <w:right w:val="none" w:sz="0" w:space="0" w:color="auto"/>
                  </w:divBdr>
                </w:div>
                <w:div w:id="1001157430">
                  <w:marLeft w:val="0"/>
                  <w:marRight w:val="0"/>
                  <w:marTop w:val="0"/>
                  <w:marBottom w:val="0"/>
                  <w:divBdr>
                    <w:top w:val="none" w:sz="0" w:space="0" w:color="auto"/>
                    <w:left w:val="none" w:sz="0" w:space="0" w:color="auto"/>
                    <w:bottom w:val="none" w:sz="0" w:space="0" w:color="auto"/>
                    <w:right w:val="none" w:sz="0" w:space="0" w:color="auto"/>
                  </w:divBdr>
                  <w:divsChild>
                    <w:div w:id="842932081">
                      <w:marLeft w:val="0"/>
                      <w:marRight w:val="0"/>
                      <w:marTop w:val="0"/>
                      <w:marBottom w:val="0"/>
                      <w:divBdr>
                        <w:top w:val="none" w:sz="0" w:space="0" w:color="auto"/>
                        <w:left w:val="none" w:sz="0" w:space="0" w:color="auto"/>
                        <w:bottom w:val="none" w:sz="0" w:space="0" w:color="auto"/>
                        <w:right w:val="none" w:sz="0" w:space="0" w:color="auto"/>
                      </w:divBdr>
                      <w:divsChild>
                        <w:div w:id="1380129142">
                          <w:marLeft w:val="45"/>
                          <w:marRight w:val="45"/>
                          <w:marTop w:val="45"/>
                          <w:marBottom w:val="45"/>
                          <w:divBdr>
                            <w:top w:val="none" w:sz="0" w:space="0" w:color="auto"/>
                            <w:left w:val="none" w:sz="0" w:space="0" w:color="auto"/>
                            <w:bottom w:val="none" w:sz="0" w:space="0" w:color="auto"/>
                            <w:right w:val="none" w:sz="0" w:space="0" w:color="auto"/>
                          </w:divBdr>
                          <w:divsChild>
                            <w:div w:id="429787492">
                              <w:marLeft w:val="0"/>
                              <w:marRight w:val="0"/>
                              <w:marTop w:val="0"/>
                              <w:marBottom w:val="0"/>
                              <w:divBdr>
                                <w:top w:val="none" w:sz="0" w:space="0" w:color="auto"/>
                                <w:left w:val="none" w:sz="0" w:space="0" w:color="auto"/>
                                <w:bottom w:val="none" w:sz="0" w:space="0" w:color="auto"/>
                                <w:right w:val="none" w:sz="0" w:space="0" w:color="auto"/>
                              </w:divBdr>
                            </w:div>
                          </w:divsChild>
                        </w:div>
                        <w:div w:id="1221093224">
                          <w:marLeft w:val="0"/>
                          <w:marRight w:val="0"/>
                          <w:marTop w:val="0"/>
                          <w:marBottom w:val="0"/>
                          <w:divBdr>
                            <w:top w:val="none" w:sz="0" w:space="0" w:color="auto"/>
                            <w:left w:val="none" w:sz="0" w:space="0" w:color="auto"/>
                            <w:bottom w:val="none" w:sz="0" w:space="0" w:color="auto"/>
                            <w:right w:val="none" w:sz="0" w:space="0" w:color="auto"/>
                          </w:divBdr>
                        </w:div>
                        <w:div w:id="458694846">
                          <w:marLeft w:val="0"/>
                          <w:marRight w:val="0"/>
                          <w:marTop w:val="0"/>
                          <w:marBottom w:val="0"/>
                          <w:divBdr>
                            <w:top w:val="none" w:sz="0" w:space="0" w:color="auto"/>
                            <w:left w:val="none" w:sz="0" w:space="0" w:color="auto"/>
                            <w:bottom w:val="none" w:sz="0" w:space="0" w:color="auto"/>
                            <w:right w:val="none" w:sz="0" w:space="0" w:color="auto"/>
                          </w:divBdr>
                        </w:div>
                        <w:div w:id="548226090">
                          <w:marLeft w:val="45"/>
                          <w:marRight w:val="45"/>
                          <w:marTop w:val="45"/>
                          <w:marBottom w:val="45"/>
                          <w:divBdr>
                            <w:top w:val="none" w:sz="0" w:space="0" w:color="auto"/>
                            <w:left w:val="none" w:sz="0" w:space="0" w:color="auto"/>
                            <w:bottom w:val="none" w:sz="0" w:space="0" w:color="auto"/>
                            <w:right w:val="none" w:sz="0" w:space="0" w:color="auto"/>
                          </w:divBdr>
                          <w:divsChild>
                            <w:div w:id="831683194">
                              <w:marLeft w:val="0"/>
                              <w:marRight w:val="0"/>
                              <w:marTop w:val="0"/>
                              <w:marBottom w:val="0"/>
                              <w:divBdr>
                                <w:top w:val="none" w:sz="0" w:space="0" w:color="auto"/>
                                <w:left w:val="none" w:sz="0" w:space="0" w:color="auto"/>
                                <w:bottom w:val="none" w:sz="0" w:space="0" w:color="auto"/>
                                <w:right w:val="none" w:sz="0" w:space="0" w:color="auto"/>
                              </w:divBdr>
                            </w:div>
                            <w:div w:id="1139225708">
                              <w:marLeft w:val="0"/>
                              <w:marRight w:val="0"/>
                              <w:marTop w:val="0"/>
                              <w:marBottom w:val="0"/>
                              <w:divBdr>
                                <w:top w:val="none" w:sz="0" w:space="0" w:color="auto"/>
                                <w:left w:val="none" w:sz="0" w:space="0" w:color="auto"/>
                                <w:bottom w:val="none" w:sz="0" w:space="0" w:color="auto"/>
                                <w:right w:val="none" w:sz="0" w:space="0" w:color="auto"/>
                              </w:divBdr>
                            </w:div>
                          </w:divsChild>
                        </w:div>
                        <w:div w:id="33445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adsverkenner.com/rome/forumromanu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dsverkenner.com/rome/boogvanseveru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tadsverkenner.com/rome/boogvantitu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415</Words>
  <Characters>2287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2011-09-24T18:22:00Z</cp:lastPrinted>
  <dcterms:created xsi:type="dcterms:W3CDTF">2012-03-29T12:43:00Z</dcterms:created>
  <dcterms:modified xsi:type="dcterms:W3CDTF">2012-03-29T12:43:00Z</dcterms:modified>
</cp:coreProperties>
</file>