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bookmarkStart w:id="0" w:name="Cityhall"/>
      <w:r>
        <w:rPr>
          <w:rFonts w:ascii="Verdana" w:hAnsi="Verdana" w:cs="Arial"/>
          <w:b/>
          <w:kern w:val="36"/>
          <w:sz w:val="96"/>
          <w:szCs w:val="96"/>
        </w:rPr>
        <w:t>Parijs</w:t>
      </w:r>
    </w:p>
    <w:p w:rsidR="000233D1" w:rsidRPr="00F17DCC" w:rsidRDefault="007B4343" w:rsidP="000233D1">
      <w:pPr>
        <w:jc w:val="center"/>
        <w:rPr>
          <w:rFonts w:ascii="Arial" w:hAnsi="Arial" w:cs="Arial"/>
          <w:sz w:val="54"/>
          <w:szCs w:val="54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54BF8DC4" wp14:editId="1F5885AA">
            <wp:extent cx="4881600" cy="3254400"/>
            <wp:effectExtent l="38100" t="19050" r="33655" b="1069975"/>
            <wp:docPr id="9" name="Afbeelding 9" descr="Place de la Conco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 de la Concor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600" cy="3254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5400">
                      <a:gradFill>
                        <a:gsLst>
                          <a:gs pos="0">
                            <a:srgbClr val="000000"/>
                          </a:gs>
                          <a:gs pos="20000">
                            <a:srgbClr val="000040"/>
                          </a:gs>
                          <a:gs pos="50000">
                            <a:srgbClr val="400040"/>
                          </a:gs>
                          <a:gs pos="75000">
                            <a:srgbClr val="8F0040"/>
                          </a:gs>
                          <a:gs pos="89999">
                            <a:srgbClr val="F27300"/>
                          </a:gs>
                          <a:gs pos="100000">
                            <a:srgbClr val="FFBF00"/>
                          </a:gs>
                        </a:gsLst>
                        <a:lin ang="5400000" scaled="0"/>
                      </a:gra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bookmarkEnd w:id="0"/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r>
        <w:rPr>
          <w:rFonts w:ascii="Arial" w:hAnsi="Arial" w:cs="Arial"/>
          <w:noProof/>
          <w:lang w:val="nl-NL"/>
        </w:rPr>
        <w:t xml:space="preserve"> </w:t>
      </w:r>
    </w:p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B4343" w:rsidRDefault="007B4343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B4343" w:rsidRDefault="007B4343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B4343" w:rsidRDefault="007B4343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B4343" w:rsidRDefault="007B4343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B4343" w:rsidRDefault="007B4343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B4343" w:rsidRDefault="007B4343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B4343" w:rsidRPr="007B4343" w:rsidRDefault="007B4343" w:rsidP="007B4343">
      <w:pPr>
        <w:jc w:val="center"/>
        <w:outlineLvl w:val="1"/>
        <w:rPr>
          <w:rFonts w:ascii="Verdana" w:hAnsi="Verdana" w:cs="Arial"/>
          <w:b/>
          <w:kern w:val="36"/>
          <w:sz w:val="80"/>
          <w:szCs w:val="80"/>
          <w:lang w:val="nl-NL"/>
        </w:rPr>
      </w:pPr>
      <w:r w:rsidRPr="007B4343">
        <w:rPr>
          <w:rFonts w:ascii="Verdana" w:hAnsi="Verdana" w:cs="Arial"/>
          <w:b/>
          <w:kern w:val="36"/>
          <w:sz w:val="80"/>
          <w:szCs w:val="80"/>
          <w:lang w:val="nl-NL"/>
        </w:rPr>
        <w:t>Place de la Concorde</w:t>
      </w:r>
    </w:p>
    <w:p w:rsidR="00442894" w:rsidRDefault="00442894" w:rsidP="007B4343">
      <w:pPr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660C8" wp14:editId="2EFB8F94">
                <wp:simplePos x="0" y="0"/>
                <wp:positionH relativeFrom="column">
                  <wp:posOffset>3646170</wp:posOffset>
                </wp:positionH>
                <wp:positionV relativeFrom="paragraph">
                  <wp:posOffset>2308860</wp:posOffset>
                </wp:positionV>
                <wp:extent cx="2771775" cy="6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2894" w:rsidRPr="00442894" w:rsidRDefault="00442894" w:rsidP="00442894">
                            <w:pPr>
                              <w:pStyle w:val="Bijschrift"/>
                              <w:rPr>
                                <w:rFonts w:ascii="Verdana" w:hAnsi="Verdana" w:cs="Arial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4289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Place de la Concorde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87.1pt;margin-top:181.8pt;width:218.2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" stroked="f">
                <v:textbox style="mso-fit-shape-to-text:t" inset="0,0,0,0">
                  <w:txbxContent>
                    <w:p w:rsidR="00442894" w:rsidRPr="00442894" w:rsidRDefault="00442894" w:rsidP="00442894">
                      <w:pPr>
                        <w:pStyle w:val="Bijschrift"/>
                        <w:rPr>
                          <w:rFonts w:ascii="Verdana" w:hAnsi="Verdana" w:cs="Arial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442894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Place de la Concorde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4343" w:rsidRPr="007B4343">
        <w:rPr>
          <w:rFonts w:ascii="Verdana" w:hAnsi="Verdana" w:cs="Arial"/>
          <w:noProof/>
          <w:sz w:val="28"/>
          <w:szCs w:val="28"/>
          <w:lang w:val="nl-NL"/>
        </w:rPr>
        <w:drawing>
          <wp:anchor distT="0" distB="0" distL="114300" distR="114300" simplePos="0" relativeHeight="251658240" behindDoc="0" locked="0" layoutInCell="1" allowOverlap="1" wp14:anchorId="24C5FB53" wp14:editId="5A47601D">
            <wp:simplePos x="0" y="0"/>
            <wp:positionH relativeFrom="column">
              <wp:posOffset>3646170</wp:posOffset>
            </wp:positionH>
            <wp:positionV relativeFrom="paragraph">
              <wp:posOffset>405130</wp:posOffset>
            </wp:positionV>
            <wp:extent cx="2771775" cy="1846580"/>
            <wp:effectExtent l="171450" t="171450" r="390525" b="363220"/>
            <wp:wrapSquare wrapText="bothSides"/>
            <wp:docPr id="3" name="Afbeelding 3" descr="Place de la Concorde, Pa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ce de la Concorde, Parij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343" w:rsidRPr="007B4343">
        <w:rPr>
          <w:rFonts w:ascii="Verdana" w:hAnsi="Verdana" w:cs="Arial"/>
          <w:bCs/>
          <w:color w:val="333333"/>
          <w:sz w:val="28"/>
          <w:szCs w:val="28"/>
          <w:lang w:val="nl-NL"/>
        </w:rPr>
        <w:t xml:space="preserve">Het achthoekige Place de la Concorde is met zijn oppervlakte van maar liefst acht hectare het grootste plein van Parijs. </w:t>
      </w:r>
    </w:p>
    <w:p w:rsidR="00442894" w:rsidRDefault="007B4343" w:rsidP="007B4343">
      <w:pPr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 w:rsidRPr="007B4343">
        <w:rPr>
          <w:rFonts w:ascii="Verdana" w:hAnsi="Verdana" w:cs="Arial"/>
          <w:bCs/>
          <w:color w:val="333333"/>
          <w:sz w:val="28"/>
          <w:szCs w:val="28"/>
          <w:lang w:val="nl-NL"/>
        </w:rPr>
        <w:t xml:space="preserve">Het bezet een prominente plaats tussen de Tuileries en de Champs-Elysees. </w:t>
      </w:r>
    </w:p>
    <w:p w:rsidR="00442894" w:rsidRDefault="007B4343" w:rsidP="007B4343">
      <w:pPr>
        <w:rPr>
          <w:rFonts w:ascii="Verdana" w:hAnsi="Verdana" w:cs="Arial"/>
          <w:sz w:val="28"/>
          <w:szCs w:val="28"/>
          <w:lang w:val="nl-NL"/>
        </w:rPr>
      </w:pPr>
      <w:r w:rsidRPr="007B4343">
        <w:rPr>
          <w:rFonts w:ascii="Verdana" w:hAnsi="Verdana" w:cs="Arial"/>
          <w:bCs/>
          <w:color w:val="333333"/>
          <w:sz w:val="28"/>
          <w:szCs w:val="28"/>
          <w:lang w:val="nl-NL"/>
        </w:rPr>
        <w:t xml:space="preserve">Het opvallendste monument op het plein is de meer dan 3000 jaar oude obelisk uit de tempel van Ramses II. </w:t>
      </w:r>
    </w:p>
    <w:p w:rsidR="00442894" w:rsidRDefault="00D01AEA" w:rsidP="007B4343">
      <w:pPr>
        <w:rPr>
          <w:rFonts w:ascii="Verdana" w:hAnsi="Verdana" w:cs="Arial"/>
          <w:color w:val="000000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10A8F" wp14:editId="563EE837">
                <wp:simplePos x="0" y="0"/>
                <wp:positionH relativeFrom="column">
                  <wp:posOffset>3646170</wp:posOffset>
                </wp:positionH>
                <wp:positionV relativeFrom="paragraph">
                  <wp:posOffset>3031490</wp:posOffset>
                </wp:positionV>
                <wp:extent cx="2771775" cy="635"/>
                <wp:effectExtent l="0" t="0" r="0" b="0"/>
                <wp:wrapSquare wrapText="bothSides"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1AEA" w:rsidRPr="00D01AEA" w:rsidRDefault="00D01AEA" w:rsidP="00D01AEA">
                            <w:pPr>
                              <w:pStyle w:val="Bijschrift"/>
                              <w:rPr>
                                <w:rFonts w:ascii="Verdana" w:hAnsi="Verdana" w:cs="Arial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01AEA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Naald van Cleopatra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0" o:spid="_x0000_s1027" type="#_x0000_t202" style="position:absolute;margin-left:287.1pt;margin-top:238.7pt;width:218.2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" stroked="f">
                <v:textbox style="mso-fit-shape-to-text:t" inset="0,0,0,0">
                  <w:txbxContent>
                    <w:p w:rsidR="00D01AEA" w:rsidRPr="00D01AEA" w:rsidRDefault="00D01AEA" w:rsidP="00D01AEA">
                      <w:pPr>
                        <w:pStyle w:val="Bijschrift"/>
                        <w:rPr>
                          <w:rFonts w:ascii="Verdana" w:hAnsi="Verdana" w:cs="Arial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D01AEA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Naald van Cleopatra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4343" w:rsidRPr="007B4343">
        <w:rPr>
          <w:rFonts w:ascii="Verdana" w:hAnsi="Verdana" w:cs="Arial"/>
          <w:noProof/>
          <w:color w:val="000000"/>
          <w:sz w:val="28"/>
          <w:szCs w:val="28"/>
          <w:lang w:val="nl-NL"/>
        </w:rPr>
        <w:drawing>
          <wp:anchor distT="0" distB="0" distL="114300" distR="114300" simplePos="0" relativeHeight="251659264" behindDoc="0" locked="0" layoutInCell="1" allowOverlap="1" wp14:anchorId="5D39FB1E" wp14:editId="1463A0EB">
            <wp:simplePos x="0" y="0"/>
            <wp:positionH relativeFrom="column">
              <wp:posOffset>3646170</wp:posOffset>
            </wp:positionH>
            <wp:positionV relativeFrom="paragraph">
              <wp:posOffset>1127760</wp:posOffset>
            </wp:positionV>
            <wp:extent cx="2771775" cy="1846580"/>
            <wp:effectExtent l="171450" t="171450" r="390525" b="363220"/>
            <wp:wrapSquare wrapText="bothSides"/>
            <wp:docPr id="5" name="Afbeelding 5" descr="Obelisk at Place de la Concorde, Pa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elisk at Place de la Concorde, Parij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343" w:rsidRPr="007B4343">
        <w:rPr>
          <w:rFonts w:ascii="Verdana" w:hAnsi="Verdana" w:cs="Arial"/>
          <w:color w:val="000000"/>
          <w:sz w:val="28"/>
          <w:szCs w:val="28"/>
          <w:lang w:val="nl-NL"/>
        </w:rPr>
        <w:t xml:space="preserve">In 1763 werd er op deze plek een standbeeld van koning Lodewijk XV opgericht om de genezing van de koning te vieren nadat deze zwaar ziek was geweest. </w:t>
      </w:r>
    </w:p>
    <w:p w:rsidR="00442894" w:rsidRDefault="007B4343" w:rsidP="007B4343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B4343">
        <w:rPr>
          <w:rFonts w:ascii="Verdana" w:hAnsi="Verdana" w:cs="Arial"/>
          <w:color w:val="000000"/>
          <w:sz w:val="28"/>
          <w:szCs w:val="28"/>
          <w:lang w:val="nl-NL"/>
        </w:rPr>
        <w:t xml:space="preserve">Het plein rond het standbeeld werd pas later, in 1772 ingericht door de architect Jacques-Ange Gabriel. </w:t>
      </w:r>
    </w:p>
    <w:p w:rsidR="007B4343" w:rsidRPr="007B4343" w:rsidRDefault="007B4343" w:rsidP="007B4343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B4343">
        <w:rPr>
          <w:rFonts w:ascii="Verdana" w:hAnsi="Verdana" w:cs="Arial"/>
          <w:color w:val="000000"/>
          <w:sz w:val="28"/>
          <w:szCs w:val="28"/>
          <w:lang w:val="nl-NL"/>
        </w:rPr>
        <w:t>Het plein stond toen bekend als Place Louis XV.</w:t>
      </w:r>
    </w:p>
    <w:p w:rsidR="00442894" w:rsidRDefault="00442894" w:rsidP="007B4343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7B4343" w:rsidRPr="007B4343" w:rsidRDefault="007B4343" w:rsidP="007B4343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7B4343">
        <w:rPr>
          <w:rFonts w:ascii="Verdana" w:hAnsi="Verdana" w:cs="Arial"/>
          <w:b/>
          <w:color w:val="222222"/>
          <w:sz w:val="28"/>
          <w:szCs w:val="28"/>
          <w:lang w:val="nl-NL"/>
        </w:rPr>
        <w:t>Guillotine</w:t>
      </w:r>
    </w:p>
    <w:p w:rsidR="00442894" w:rsidRDefault="007B4343" w:rsidP="007B4343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B4343">
        <w:rPr>
          <w:rFonts w:ascii="Verdana" w:hAnsi="Verdana" w:cs="Arial"/>
          <w:color w:val="000000"/>
          <w:sz w:val="28"/>
          <w:szCs w:val="28"/>
          <w:lang w:val="nl-NL"/>
        </w:rPr>
        <w:t xml:space="preserve">In 1792, ten tijde van de Franse Revolutie, werd het standbeeld van de koning verwijderd en vervangen door een ander standbeeld, ‘Liberté’ (vrijheid) genoemd. </w:t>
      </w:r>
    </w:p>
    <w:p w:rsidR="007B4343" w:rsidRPr="007B4343" w:rsidRDefault="007B4343" w:rsidP="007B4343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B4343">
        <w:rPr>
          <w:rFonts w:ascii="Verdana" w:hAnsi="Verdana" w:cs="Arial"/>
          <w:color w:val="000000"/>
          <w:sz w:val="28"/>
          <w:szCs w:val="28"/>
          <w:lang w:val="nl-NL"/>
        </w:rPr>
        <w:t>Het plein zelf werd herdoopt tot ‘Place de la Révolution’.</w:t>
      </w:r>
    </w:p>
    <w:p w:rsidR="007B4343" w:rsidRPr="007B4343" w:rsidRDefault="00D01AEA" w:rsidP="007B4343">
      <w:pPr>
        <w:rPr>
          <w:rFonts w:ascii="Verdana" w:hAnsi="Verdana" w:cs="Arial"/>
          <w:color w:val="000000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28A54" wp14:editId="167163C1">
                <wp:simplePos x="0" y="0"/>
                <wp:positionH relativeFrom="column">
                  <wp:posOffset>3646170</wp:posOffset>
                </wp:positionH>
                <wp:positionV relativeFrom="paragraph">
                  <wp:posOffset>2393950</wp:posOffset>
                </wp:positionV>
                <wp:extent cx="2771775" cy="635"/>
                <wp:effectExtent l="0" t="0" r="0" b="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1AEA" w:rsidRPr="00D01AEA" w:rsidRDefault="00D01AEA" w:rsidP="00D01AEA">
                            <w:pPr>
                              <w:pStyle w:val="Bijschrift"/>
                              <w:rPr>
                                <w:rFonts w:ascii="Verdana" w:hAnsi="Verdana" w:cs="Arial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01AEA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Installatie van de Obelisk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1" o:spid="_x0000_s1028" type="#_x0000_t202" style="position:absolute;margin-left:287.1pt;margin-top:188.5pt;width:218.25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" stroked="f">
                <v:textbox style="mso-fit-shape-to-text:t" inset="0,0,0,0">
                  <w:txbxContent>
                    <w:p w:rsidR="00D01AEA" w:rsidRPr="00D01AEA" w:rsidRDefault="00D01AEA" w:rsidP="00D01AEA">
                      <w:pPr>
                        <w:pStyle w:val="Bijschrift"/>
                        <w:rPr>
                          <w:rFonts w:ascii="Verdana" w:hAnsi="Verdana" w:cs="Arial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D01AEA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Installatie van de Obelisk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4343" w:rsidRPr="007B4343">
        <w:rPr>
          <w:rFonts w:ascii="Verdana" w:hAnsi="Verdana" w:cs="Arial"/>
          <w:noProof/>
          <w:color w:val="000000"/>
          <w:sz w:val="28"/>
          <w:szCs w:val="28"/>
          <w:lang w:val="nl-NL"/>
        </w:rPr>
        <w:drawing>
          <wp:anchor distT="0" distB="0" distL="114300" distR="114300" simplePos="0" relativeHeight="251660288" behindDoc="0" locked="0" layoutInCell="1" allowOverlap="1" wp14:anchorId="7623A3DC" wp14:editId="50522C47">
            <wp:simplePos x="0" y="0"/>
            <wp:positionH relativeFrom="column">
              <wp:posOffset>3646170</wp:posOffset>
            </wp:positionH>
            <wp:positionV relativeFrom="paragraph">
              <wp:posOffset>490220</wp:posOffset>
            </wp:positionV>
            <wp:extent cx="2771775" cy="1846580"/>
            <wp:effectExtent l="171450" t="171450" r="390525" b="363220"/>
            <wp:wrapSquare wrapText="bothSides"/>
            <wp:docPr id="6" name="Afbeelding 6" descr="Installatie van de Obelisk op de Place de la Conco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tallatie van de Obelisk op de Place de la Concor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343" w:rsidRPr="007B4343">
        <w:rPr>
          <w:rFonts w:ascii="Verdana" w:hAnsi="Verdana" w:cs="Arial"/>
          <w:color w:val="000000"/>
          <w:sz w:val="28"/>
          <w:szCs w:val="28"/>
          <w:lang w:val="nl-NL"/>
        </w:rPr>
        <w:t xml:space="preserve">Terzelfdertijd werd in het centrum van het plein een guillotine </w:t>
      </w:r>
      <w:r w:rsidR="00442894" w:rsidRPr="007B4343">
        <w:rPr>
          <w:rFonts w:ascii="Verdana" w:hAnsi="Verdana" w:cs="Arial"/>
          <w:color w:val="000000"/>
          <w:sz w:val="28"/>
          <w:szCs w:val="28"/>
          <w:lang w:val="nl-NL"/>
        </w:rPr>
        <w:t>geïnstalleerd</w:t>
      </w:r>
      <w:r w:rsidR="007B4343" w:rsidRPr="007B4343">
        <w:rPr>
          <w:rFonts w:ascii="Verdana" w:hAnsi="Verdana" w:cs="Arial"/>
          <w:color w:val="000000"/>
          <w:sz w:val="28"/>
          <w:szCs w:val="28"/>
          <w:lang w:val="nl-NL"/>
        </w:rPr>
        <w:t xml:space="preserve"> en in een tijdsspanne van enkele jaren werden hier niet minder dan 1119 mensen onthoofd. Onder deze </w:t>
      </w:r>
      <w:r w:rsidR="00442894" w:rsidRPr="007B4343">
        <w:rPr>
          <w:rFonts w:ascii="Verdana" w:hAnsi="Verdana" w:cs="Arial"/>
          <w:color w:val="000000"/>
          <w:sz w:val="28"/>
          <w:szCs w:val="28"/>
          <w:lang w:val="nl-NL"/>
        </w:rPr>
        <w:t>onfortuinlijke</w:t>
      </w:r>
      <w:r w:rsidR="007B4343" w:rsidRPr="007B4343">
        <w:rPr>
          <w:rFonts w:ascii="Verdana" w:hAnsi="Verdana" w:cs="Arial"/>
          <w:color w:val="000000"/>
          <w:sz w:val="28"/>
          <w:szCs w:val="28"/>
          <w:lang w:val="nl-NL"/>
        </w:rPr>
        <w:t xml:space="preserve"> bevonden zich beroemde personen zoals koning Lodewijk XVI, Marie-Antoinette en de revolutionair Robespierre, om er maar enkele te noemen.</w:t>
      </w:r>
      <w:r w:rsidR="007B4343" w:rsidRPr="007B4343">
        <w:rPr>
          <w:rFonts w:ascii="Verdana" w:hAnsi="Verdana" w:cs="Arial"/>
          <w:color w:val="000000"/>
          <w:sz w:val="28"/>
          <w:szCs w:val="28"/>
          <w:lang w:val="nl-NL"/>
        </w:rPr>
        <w:br/>
        <w:t>Na de revolutie veranderde het plein verscheidene keren van naam tot het in 1830 zijn huidige naam ‘Place de la Concorde’ kreeg.</w:t>
      </w:r>
    </w:p>
    <w:p w:rsidR="007B4343" w:rsidRPr="007B4343" w:rsidRDefault="007B4343" w:rsidP="007B4343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7B4343">
        <w:rPr>
          <w:rFonts w:ascii="Verdana" w:hAnsi="Verdana" w:cs="Arial"/>
          <w:b/>
          <w:color w:val="222222"/>
          <w:sz w:val="28"/>
          <w:szCs w:val="28"/>
          <w:lang w:val="nl-NL"/>
        </w:rPr>
        <w:lastRenderedPageBreak/>
        <w:t>Obelisk</w:t>
      </w:r>
    </w:p>
    <w:p w:rsidR="00442894" w:rsidRDefault="00D01AEA" w:rsidP="007B4343">
      <w:pPr>
        <w:rPr>
          <w:rFonts w:ascii="Verdana" w:hAnsi="Verdana" w:cs="Arial"/>
          <w:color w:val="000000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4E7D6" wp14:editId="79DECA4A">
                <wp:simplePos x="0" y="0"/>
                <wp:positionH relativeFrom="column">
                  <wp:posOffset>3722370</wp:posOffset>
                </wp:positionH>
                <wp:positionV relativeFrom="paragraph">
                  <wp:posOffset>2151380</wp:posOffset>
                </wp:positionV>
                <wp:extent cx="2771775" cy="635"/>
                <wp:effectExtent l="0" t="0" r="0" b="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1AEA" w:rsidRPr="00D01AEA" w:rsidRDefault="00D01AEA" w:rsidP="00D01AEA">
                            <w:pPr>
                              <w:pStyle w:val="Bijschrift"/>
                              <w:rPr>
                                <w:rFonts w:ascii="Verdana" w:hAnsi="Verdana" w:cs="Arial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01AEA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Standbeeld Steigerend paard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2" o:spid="_x0000_s1029" type="#_x0000_t202" style="position:absolute;margin-left:293.1pt;margin-top:169.4pt;width:218.2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" stroked="f">
                <v:textbox style="mso-fit-shape-to-text:t" inset="0,0,0,0">
                  <w:txbxContent>
                    <w:p w:rsidR="00D01AEA" w:rsidRPr="00D01AEA" w:rsidRDefault="00D01AEA" w:rsidP="00D01AEA">
                      <w:pPr>
                        <w:pStyle w:val="Bijschrift"/>
                        <w:rPr>
                          <w:rFonts w:ascii="Verdana" w:hAnsi="Verdana" w:cs="Arial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D01AEA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Standbeeld Steigerend paard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4343">
        <w:rPr>
          <w:rFonts w:ascii="Verdana" w:hAnsi="Verdana" w:cs="Arial"/>
          <w:noProof/>
          <w:sz w:val="28"/>
          <w:szCs w:val="28"/>
          <w:lang w:val="nl-NL"/>
        </w:rPr>
        <w:drawing>
          <wp:anchor distT="0" distB="0" distL="114300" distR="114300" simplePos="0" relativeHeight="251661312" behindDoc="0" locked="0" layoutInCell="1" allowOverlap="1" wp14:anchorId="4AE70D2B" wp14:editId="1CF11253">
            <wp:simplePos x="0" y="0"/>
            <wp:positionH relativeFrom="column">
              <wp:posOffset>3722370</wp:posOffset>
            </wp:positionH>
            <wp:positionV relativeFrom="paragraph">
              <wp:posOffset>247650</wp:posOffset>
            </wp:positionV>
            <wp:extent cx="2771775" cy="1846580"/>
            <wp:effectExtent l="171450" t="171450" r="390525" b="363220"/>
            <wp:wrapSquare wrapText="bothSides"/>
            <wp:docPr id="7" name="Afbeelding 7" descr="Standbeeld van stijgerend paard aan de Place de la Concorde in Pa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ndbeeld van stijgerend paard aan de Place de la Concorde in Parij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343" w:rsidRPr="007B4343">
        <w:rPr>
          <w:rFonts w:ascii="Verdana" w:hAnsi="Verdana" w:cs="Arial"/>
          <w:color w:val="000000"/>
          <w:sz w:val="28"/>
          <w:szCs w:val="28"/>
          <w:lang w:val="nl-NL"/>
        </w:rPr>
        <w:t xml:space="preserve">In 1836 werd de 3200 jaar oude obelisk uit de tempel van Ramses II in Thebes geïnstalleerd op de Place de la Concorde. </w:t>
      </w:r>
    </w:p>
    <w:p w:rsidR="00442894" w:rsidRDefault="007B4343" w:rsidP="007B4343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B4343">
        <w:rPr>
          <w:rFonts w:ascii="Verdana" w:hAnsi="Verdana" w:cs="Arial"/>
          <w:color w:val="000000"/>
          <w:sz w:val="28"/>
          <w:szCs w:val="28"/>
          <w:lang w:val="nl-NL"/>
        </w:rPr>
        <w:t xml:space="preserve">De obelisk is een monoliet in roze graniet met een hoogte van 23 meter en een gewicht van 230 ton. </w:t>
      </w:r>
    </w:p>
    <w:p w:rsidR="00442894" w:rsidRDefault="007B4343" w:rsidP="007B4343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B4343">
        <w:rPr>
          <w:rFonts w:ascii="Verdana" w:hAnsi="Verdana" w:cs="Arial"/>
          <w:color w:val="000000"/>
          <w:sz w:val="28"/>
          <w:szCs w:val="28"/>
          <w:lang w:val="nl-NL"/>
        </w:rPr>
        <w:t>Het werd in 1831 door de onderkoning van Egypte geschonken aan koning Louis-Philippe.</w:t>
      </w:r>
      <w:r w:rsidRPr="007B4343">
        <w:rPr>
          <w:rFonts w:ascii="Verdana" w:hAnsi="Verdana" w:cs="Arial"/>
          <w:color w:val="000000"/>
          <w:sz w:val="28"/>
          <w:szCs w:val="28"/>
          <w:lang w:val="nl-NL"/>
        </w:rPr>
        <w:br/>
        <w:t xml:space="preserve">De obelisk, die ook wel ‘L’aiguille de Cléopatra’ (naald van Cleopatra) genoemd wordt is bedekt met hiërogliefen die het bestuur van de farao's Ramses en Ramses II voorstellen. </w:t>
      </w:r>
    </w:p>
    <w:p w:rsidR="007B4343" w:rsidRPr="007B4343" w:rsidRDefault="007B4343" w:rsidP="007B4343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B4343">
        <w:rPr>
          <w:rFonts w:ascii="Verdana" w:hAnsi="Verdana" w:cs="Arial"/>
          <w:color w:val="000000"/>
          <w:sz w:val="28"/>
          <w:szCs w:val="28"/>
          <w:lang w:val="nl-NL"/>
        </w:rPr>
        <w:t>De afbeeldingen op de sokkel beelden het transport naar Parijs en de installatie van de obelisk op de Place de la Concorde uit.</w:t>
      </w:r>
    </w:p>
    <w:p w:rsidR="007B4343" w:rsidRPr="007B4343" w:rsidRDefault="007B4343" w:rsidP="007B4343">
      <w:pPr>
        <w:rPr>
          <w:rFonts w:ascii="Verdana" w:hAnsi="Verdana" w:cs="Arial"/>
          <w:sz w:val="28"/>
          <w:szCs w:val="28"/>
          <w:lang w:val="nl-NL"/>
        </w:rPr>
      </w:pPr>
    </w:p>
    <w:p w:rsidR="007B4343" w:rsidRPr="007B4343" w:rsidRDefault="007B4343" w:rsidP="007B4343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7B4343">
        <w:rPr>
          <w:rFonts w:ascii="Verdana" w:hAnsi="Verdana" w:cs="Arial"/>
          <w:b/>
          <w:color w:val="222222"/>
          <w:sz w:val="28"/>
          <w:szCs w:val="28"/>
          <w:lang w:val="nl-NL"/>
        </w:rPr>
        <w:t>Standbeelden en Fonteinen</w:t>
      </w:r>
    </w:p>
    <w:p w:rsidR="00442894" w:rsidRDefault="007B4343" w:rsidP="007B4343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B4343">
        <w:rPr>
          <w:rFonts w:ascii="Verdana" w:hAnsi="Verdana" w:cs="Arial"/>
          <w:color w:val="000000"/>
          <w:sz w:val="28"/>
          <w:szCs w:val="28"/>
          <w:lang w:val="nl-NL"/>
        </w:rPr>
        <w:t xml:space="preserve">Op elke hoek van het achthoekige plein staat een standbeeld dat symbool staat voor een Franse stad: Bordeaux, Brest, Lille, Lyon, Marseille, Nantes, Rouen en Straatsburg. </w:t>
      </w:r>
    </w:p>
    <w:p w:rsidR="00442894" w:rsidRDefault="00D01AEA" w:rsidP="007B4343">
      <w:pPr>
        <w:rPr>
          <w:rFonts w:ascii="Verdana" w:hAnsi="Verdana" w:cs="Arial"/>
          <w:color w:val="000000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BF2F1" wp14:editId="58B3C464">
                <wp:simplePos x="0" y="0"/>
                <wp:positionH relativeFrom="column">
                  <wp:posOffset>3811270</wp:posOffset>
                </wp:positionH>
                <wp:positionV relativeFrom="paragraph">
                  <wp:posOffset>2333625</wp:posOffset>
                </wp:positionV>
                <wp:extent cx="2771775" cy="635"/>
                <wp:effectExtent l="0" t="0" r="0" b="0"/>
                <wp:wrapSquare wrapText="bothSides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1AEA" w:rsidRPr="00D01AEA" w:rsidRDefault="00D01AEA" w:rsidP="00D01AEA">
                            <w:pPr>
                              <w:pStyle w:val="Bijschrift"/>
                              <w:rPr>
                                <w:rFonts w:ascii="Verdana" w:hAnsi="Verdana" w:cs="Arial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01AEA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Fontaine des Mers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3" o:spid="_x0000_s1030" type="#_x0000_t202" style="position:absolute;margin-left:300.1pt;margin-top:183.75pt;width:218.2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" stroked="f">
                <v:textbox style="mso-fit-shape-to-text:t" inset="0,0,0,0">
                  <w:txbxContent>
                    <w:p w:rsidR="00D01AEA" w:rsidRPr="00D01AEA" w:rsidRDefault="00D01AEA" w:rsidP="00D01AEA">
                      <w:pPr>
                        <w:pStyle w:val="Bijschrift"/>
                        <w:rPr>
                          <w:rFonts w:ascii="Verdana" w:hAnsi="Verdana" w:cs="Arial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D01AEA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Fontaine des Mers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4343">
        <w:rPr>
          <w:rFonts w:ascii="Verdana" w:hAnsi="Verdana" w:cs="Arial"/>
          <w:noProof/>
          <w:sz w:val="28"/>
          <w:szCs w:val="28"/>
          <w:lang w:val="nl-NL"/>
        </w:rPr>
        <w:drawing>
          <wp:anchor distT="0" distB="0" distL="114300" distR="114300" simplePos="0" relativeHeight="251662336" behindDoc="0" locked="0" layoutInCell="1" allowOverlap="1" wp14:anchorId="77DE17EF" wp14:editId="1E493459">
            <wp:simplePos x="0" y="0"/>
            <wp:positionH relativeFrom="column">
              <wp:posOffset>3811270</wp:posOffset>
            </wp:positionH>
            <wp:positionV relativeFrom="paragraph">
              <wp:posOffset>429895</wp:posOffset>
            </wp:positionV>
            <wp:extent cx="2771775" cy="1846580"/>
            <wp:effectExtent l="171450" t="171450" r="390525" b="363220"/>
            <wp:wrapSquare wrapText="bothSides"/>
            <wp:docPr id="8" name="Afbeelding 8" descr="La Fontaine des Mers, Place de la Conco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Fontaine des Mers, Place de la Concor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343" w:rsidRPr="007B4343">
        <w:rPr>
          <w:rFonts w:ascii="Verdana" w:hAnsi="Verdana" w:cs="Arial"/>
          <w:color w:val="000000"/>
          <w:sz w:val="28"/>
          <w:szCs w:val="28"/>
          <w:lang w:val="nl-NL"/>
        </w:rPr>
        <w:t>Ze werden hier geplaatst in 1836 door Jacob Ignaz Hittorf, die het plein van 1833 tot 1846 herinrichtte.</w:t>
      </w:r>
      <w:r w:rsidR="007B4343" w:rsidRPr="007B4343">
        <w:rPr>
          <w:rFonts w:ascii="Verdana" w:hAnsi="Verdana" w:cs="Arial"/>
          <w:noProof/>
          <w:sz w:val="28"/>
          <w:szCs w:val="28"/>
          <w:lang w:val="nl-NL"/>
        </w:rPr>
        <w:t xml:space="preserve"> </w:t>
      </w:r>
      <w:r w:rsidR="007B4343" w:rsidRPr="007B4343">
        <w:rPr>
          <w:rFonts w:ascii="Verdana" w:hAnsi="Verdana" w:cs="Arial"/>
          <w:color w:val="000000"/>
          <w:sz w:val="28"/>
          <w:szCs w:val="28"/>
          <w:lang w:val="nl-NL"/>
        </w:rPr>
        <w:br/>
      </w:r>
    </w:p>
    <w:p w:rsidR="00442894" w:rsidRDefault="007B4343" w:rsidP="007B4343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B4343">
        <w:rPr>
          <w:rFonts w:ascii="Verdana" w:hAnsi="Verdana" w:cs="Arial"/>
          <w:color w:val="000000"/>
          <w:sz w:val="28"/>
          <w:szCs w:val="28"/>
          <w:lang w:val="nl-NL"/>
        </w:rPr>
        <w:t xml:space="preserve">Dat zelfde jaar werd er een bronzen fontein, gekend als de ‘Fontaine des Mers’ toegevoegd aan het plein. </w:t>
      </w:r>
    </w:p>
    <w:p w:rsidR="007B4343" w:rsidRPr="007B4343" w:rsidRDefault="007B4343" w:rsidP="007B4343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B4343">
        <w:rPr>
          <w:rFonts w:ascii="Verdana" w:hAnsi="Verdana" w:cs="Arial"/>
          <w:color w:val="000000"/>
          <w:sz w:val="28"/>
          <w:szCs w:val="28"/>
          <w:lang w:val="nl-NL"/>
        </w:rPr>
        <w:t>Een tweede fontein, de ‘Elevation de la Maritime’ werd in 1839 toegevoegd. Beide fonteinen werden door Hittorf ontworpen.</w:t>
      </w:r>
    </w:p>
    <w:p w:rsidR="00E01F6A" w:rsidRDefault="00E01F6A" w:rsidP="007B4343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7B4343" w:rsidRPr="007B4343" w:rsidRDefault="007B4343" w:rsidP="007B4343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bookmarkStart w:id="1" w:name="_GoBack"/>
      <w:bookmarkEnd w:id="1"/>
      <w:r w:rsidRPr="007B4343">
        <w:rPr>
          <w:rFonts w:ascii="Verdana" w:hAnsi="Verdana" w:cs="Arial"/>
          <w:b/>
          <w:color w:val="222222"/>
          <w:sz w:val="28"/>
          <w:szCs w:val="28"/>
          <w:lang w:val="nl-NL"/>
        </w:rPr>
        <w:t>Ligging</w:t>
      </w:r>
    </w:p>
    <w:p w:rsidR="007B4343" w:rsidRPr="007B4343" w:rsidRDefault="007B4343" w:rsidP="007B4343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B4343">
        <w:rPr>
          <w:rFonts w:ascii="Verdana" w:hAnsi="Verdana" w:cs="Arial"/>
          <w:color w:val="000000"/>
          <w:sz w:val="28"/>
          <w:szCs w:val="28"/>
          <w:lang w:val="nl-NL"/>
        </w:rPr>
        <w:t xml:space="preserve">Vanuit de Place de la Concorde heb je zicht op een heel aantal belangrijke monumenten en gebouwen zoals de </w:t>
      </w:r>
      <w:hyperlink r:id="rId14" w:history="1">
        <w:r w:rsidRPr="007B4343">
          <w:rPr>
            <w:rFonts w:ascii="Verdana" w:hAnsi="Verdana" w:cs="Arial"/>
            <w:color w:val="024E68"/>
            <w:sz w:val="28"/>
            <w:szCs w:val="28"/>
            <w:lang w:val="nl-NL"/>
          </w:rPr>
          <w:t>Arc de Triomphe</w:t>
        </w:r>
      </w:hyperlink>
      <w:r w:rsidRPr="007B4343">
        <w:rPr>
          <w:rFonts w:ascii="Verdana" w:hAnsi="Verdana" w:cs="Arial"/>
          <w:color w:val="000000"/>
          <w:sz w:val="28"/>
          <w:szCs w:val="28"/>
          <w:lang w:val="nl-NL"/>
        </w:rPr>
        <w:t xml:space="preserve"> dat ten westen van het plein zichtbaar is, de </w:t>
      </w:r>
      <w:hyperlink r:id="rId15" w:history="1">
        <w:r w:rsidRPr="007B4343">
          <w:rPr>
            <w:rFonts w:ascii="Verdana" w:hAnsi="Verdana" w:cs="Arial"/>
            <w:color w:val="024E68"/>
            <w:sz w:val="28"/>
            <w:szCs w:val="28"/>
            <w:lang w:val="nl-NL"/>
          </w:rPr>
          <w:t>Madeleine</w:t>
        </w:r>
      </w:hyperlink>
      <w:r w:rsidRPr="007B4343">
        <w:rPr>
          <w:rFonts w:ascii="Verdana" w:hAnsi="Verdana" w:cs="Arial"/>
          <w:color w:val="000000"/>
          <w:sz w:val="28"/>
          <w:szCs w:val="28"/>
          <w:lang w:val="nl-NL"/>
        </w:rPr>
        <w:t xml:space="preserve"> in het noorden, de </w:t>
      </w:r>
      <w:hyperlink r:id="rId16" w:history="1">
        <w:r w:rsidRPr="007B4343">
          <w:rPr>
            <w:rFonts w:ascii="Verdana" w:hAnsi="Verdana" w:cs="Arial"/>
            <w:color w:val="024E68"/>
            <w:sz w:val="28"/>
            <w:szCs w:val="28"/>
            <w:lang w:val="nl-NL"/>
          </w:rPr>
          <w:t>Tuileries</w:t>
        </w:r>
      </w:hyperlink>
      <w:r w:rsidRPr="007B4343">
        <w:rPr>
          <w:rFonts w:ascii="Verdana" w:hAnsi="Verdana" w:cs="Arial"/>
          <w:color w:val="000000"/>
          <w:sz w:val="28"/>
          <w:szCs w:val="28"/>
          <w:lang w:val="nl-NL"/>
        </w:rPr>
        <w:t xml:space="preserve"> langs de oostkant en het Palais Bourbon aan de zuidkant.</w:t>
      </w:r>
    </w:p>
    <w:sectPr w:rsidR="007B4343" w:rsidRPr="007B4343" w:rsidSect="00367183">
      <w:headerReference w:type="default" r:id="rId17"/>
      <w:footerReference w:type="even" r:id="rId18"/>
      <w:footerReference w:type="default" r:id="rId19"/>
      <w:pgSz w:w="11907" w:h="16839" w:code="9"/>
      <w:pgMar w:top="1702" w:right="748" w:bottom="284" w:left="900" w:header="900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E6" w:rsidRDefault="00406DE6">
      <w:r>
        <w:separator/>
      </w:r>
    </w:p>
  </w:endnote>
  <w:endnote w:type="continuationSeparator" w:id="0">
    <w:p w:rsidR="00406DE6" w:rsidRDefault="0040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747C5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557675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6B2AE12F" wp14:editId="670DB505">
              <wp:extent cx="6718300" cy="454025"/>
              <wp:effectExtent l="0" t="38100" r="63500" b="41275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300" cy="454025"/>
                        <a:chOff x="-55768" y="152400"/>
                        <a:chExt cx="5900287" cy="454025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-55768" y="594919"/>
                          <a:ext cx="563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431834" y="152400"/>
                          <a:ext cx="412685" cy="454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75" w:rsidRDefault="00557675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E01F6A" w:rsidRPr="00E01F6A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31" style="width:529pt;height:35.75pt;mso-position-horizontal-relative:char;mso-position-vertical-relative:line" coordorigin="-557,1524" coordsize="59002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">
              <v:line id="Straight Connector 439" o:spid="_x0000_s1032" style="position:absolute;visibility:visible;mso-wrap-style:square" from="-557,5949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3" style="position:absolute;left:54318;top:1524;width:4127;height:4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557675" w:rsidRDefault="00557675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E01F6A" w:rsidRPr="00E01F6A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E6" w:rsidRDefault="00406DE6">
      <w:r>
        <w:separator/>
      </w:r>
    </w:p>
  </w:footnote>
  <w:footnote w:type="continuationSeparator" w:id="0">
    <w:p w:rsidR="00406DE6" w:rsidRDefault="0040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BD77F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0" locked="0" layoutInCell="1" allowOverlap="1" wp14:anchorId="33FD3CB4" wp14:editId="150E9305">
          <wp:simplePos x="0" y="0"/>
          <wp:positionH relativeFrom="column">
            <wp:posOffset>-351790</wp:posOffset>
          </wp:positionH>
          <wp:positionV relativeFrom="paragraph">
            <wp:posOffset>-408940</wp:posOffset>
          </wp:positionV>
          <wp:extent cx="1548130" cy="683895"/>
          <wp:effectExtent l="0" t="0" r="0" b="1905"/>
          <wp:wrapSquare wrapText="bothSides"/>
          <wp:docPr id="14" name="Afbeelding 1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4" t="13428" r="5589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675">
      <w:rPr>
        <w:rFonts w:ascii="Comic Sans MS" w:hAnsi="Comic Sans MS"/>
        <w:b/>
        <w:noProof/>
        <w:color w:val="0000FF"/>
      </w:rPr>
      <w:t xml:space="preserve">Bezienswaardigheden </w:t>
    </w:r>
    <w:r w:rsidR="00A654F8">
      <w:rPr>
        <w:rFonts w:ascii="Comic Sans MS" w:hAnsi="Comic Sans MS"/>
        <w:b/>
        <w:noProof/>
        <w:color w:val="0000FF"/>
      </w:rPr>
      <w:t>Parijs</w:t>
    </w:r>
  </w:p>
  <w:p w:rsidR="004B1B1F" w:rsidRPr="00096912" w:rsidRDefault="00406DE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3in;height:3in" o:bullet="t"/>
    </w:pict>
  </w:numPicBullet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764D"/>
    <w:multiLevelType w:val="hybridMultilevel"/>
    <w:tmpl w:val="7C184A9E"/>
    <w:lvl w:ilvl="0" w:tplc="2B164E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5379"/>
    <w:multiLevelType w:val="hybridMultilevel"/>
    <w:tmpl w:val="2EF48AE4"/>
    <w:lvl w:ilvl="0" w:tplc="A2B8E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D21A5"/>
    <w:multiLevelType w:val="hybridMultilevel"/>
    <w:tmpl w:val="FCAE6BF8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DA4F90"/>
    <w:multiLevelType w:val="multilevel"/>
    <w:tmpl w:val="0AB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469CA"/>
    <w:multiLevelType w:val="hybridMultilevel"/>
    <w:tmpl w:val="62802CF0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F27522"/>
    <w:multiLevelType w:val="hybridMultilevel"/>
    <w:tmpl w:val="CFA81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15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097B"/>
    <w:rsid w:val="00003C32"/>
    <w:rsid w:val="000220DB"/>
    <w:rsid w:val="000233D1"/>
    <w:rsid w:val="00036474"/>
    <w:rsid w:val="00044C05"/>
    <w:rsid w:val="00053A01"/>
    <w:rsid w:val="00096912"/>
    <w:rsid w:val="000A69A0"/>
    <w:rsid w:val="000C3F27"/>
    <w:rsid w:val="000D5775"/>
    <w:rsid w:val="001055A7"/>
    <w:rsid w:val="00143DC4"/>
    <w:rsid w:val="00156178"/>
    <w:rsid w:val="001C7D1F"/>
    <w:rsid w:val="001F3663"/>
    <w:rsid w:val="00214646"/>
    <w:rsid w:val="00215BFF"/>
    <w:rsid w:val="0026522B"/>
    <w:rsid w:val="00266284"/>
    <w:rsid w:val="00297F37"/>
    <w:rsid w:val="002E081E"/>
    <w:rsid w:val="002F39CB"/>
    <w:rsid w:val="003129FA"/>
    <w:rsid w:val="00340F9A"/>
    <w:rsid w:val="00367183"/>
    <w:rsid w:val="00375E2A"/>
    <w:rsid w:val="003D324F"/>
    <w:rsid w:val="003D7320"/>
    <w:rsid w:val="00406DE6"/>
    <w:rsid w:val="00427675"/>
    <w:rsid w:val="00442894"/>
    <w:rsid w:val="00446A43"/>
    <w:rsid w:val="0045766E"/>
    <w:rsid w:val="004663C3"/>
    <w:rsid w:val="00493500"/>
    <w:rsid w:val="004B1B1F"/>
    <w:rsid w:val="004B2583"/>
    <w:rsid w:val="004F4F20"/>
    <w:rsid w:val="005075FC"/>
    <w:rsid w:val="005306C8"/>
    <w:rsid w:val="00557675"/>
    <w:rsid w:val="005814B6"/>
    <w:rsid w:val="00596C16"/>
    <w:rsid w:val="005E2B19"/>
    <w:rsid w:val="005F1C1A"/>
    <w:rsid w:val="00623919"/>
    <w:rsid w:val="006B5233"/>
    <w:rsid w:val="006F0996"/>
    <w:rsid w:val="006F1371"/>
    <w:rsid w:val="00747C50"/>
    <w:rsid w:val="00762FC0"/>
    <w:rsid w:val="00775B2A"/>
    <w:rsid w:val="007B4343"/>
    <w:rsid w:val="007D1D8C"/>
    <w:rsid w:val="0080315E"/>
    <w:rsid w:val="0086268F"/>
    <w:rsid w:val="00864C47"/>
    <w:rsid w:val="008A7C9E"/>
    <w:rsid w:val="008B1032"/>
    <w:rsid w:val="008C6070"/>
    <w:rsid w:val="008C66FF"/>
    <w:rsid w:val="008E1725"/>
    <w:rsid w:val="00912319"/>
    <w:rsid w:val="00941F4B"/>
    <w:rsid w:val="00954CEA"/>
    <w:rsid w:val="009B5DDF"/>
    <w:rsid w:val="009B7E75"/>
    <w:rsid w:val="00A120DF"/>
    <w:rsid w:val="00A1755D"/>
    <w:rsid w:val="00A52ADD"/>
    <w:rsid w:val="00A53DE8"/>
    <w:rsid w:val="00A654F8"/>
    <w:rsid w:val="00B029CC"/>
    <w:rsid w:val="00B24D69"/>
    <w:rsid w:val="00B84DAB"/>
    <w:rsid w:val="00BD58B8"/>
    <w:rsid w:val="00BD77F2"/>
    <w:rsid w:val="00C00EB4"/>
    <w:rsid w:val="00C14172"/>
    <w:rsid w:val="00CA7BC0"/>
    <w:rsid w:val="00CF4ED5"/>
    <w:rsid w:val="00D01AEA"/>
    <w:rsid w:val="00D1132C"/>
    <w:rsid w:val="00D33B82"/>
    <w:rsid w:val="00D72EA9"/>
    <w:rsid w:val="00DB1C6A"/>
    <w:rsid w:val="00DB7D84"/>
    <w:rsid w:val="00DC3A4A"/>
    <w:rsid w:val="00E01F6A"/>
    <w:rsid w:val="00E46EE5"/>
    <w:rsid w:val="00E60283"/>
    <w:rsid w:val="00E63149"/>
    <w:rsid w:val="00E74291"/>
    <w:rsid w:val="00E8021D"/>
    <w:rsid w:val="00EA407A"/>
    <w:rsid w:val="00F046F7"/>
    <w:rsid w:val="00F6233C"/>
    <w:rsid w:val="00F65536"/>
    <w:rsid w:val="00F7783E"/>
    <w:rsid w:val="00F87A67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  <w:style w:type="paragraph" w:styleId="Bijschrift">
    <w:name w:val="caption"/>
    <w:basedOn w:val="Standaard"/>
    <w:next w:val="Standaard"/>
    <w:unhideWhenUsed/>
    <w:qFormat/>
    <w:rsid w:val="0044289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  <w:style w:type="paragraph" w:styleId="Bijschrift">
    <w:name w:val="caption"/>
    <w:basedOn w:val="Standaard"/>
    <w:next w:val="Standaard"/>
    <w:unhideWhenUsed/>
    <w:qFormat/>
    <w:rsid w:val="0044289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292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5502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250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21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225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0097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5115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41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22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1720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2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711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7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0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25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7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11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0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5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8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5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8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5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59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1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8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97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1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32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9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8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1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2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1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76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5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8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9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75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151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08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510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707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65055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49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5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004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683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928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72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814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56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3044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11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0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581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96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tadsverkenner.com/parijs/tuileri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stadsverkenner.com/parijs/madeleine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tadsverkenner.com/parijs/arcdetriomph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2969</CharactersWithSpaces>
  <SharedDoc>false</SharedDoc>
  <HLinks>
    <vt:vector size="24" baseType="variant"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http://www.berlinerfernsehturm.de/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http://www.cityspotters.com/duitsland/berlijn.html</vt:lpwstr>
      </vt:variant>
      <vt:variant>
        <vt:lpwstr/>
      </vt:variant>
      <vt:variant>
        <vt:i4>3014698</vt:i4>
      </vt:variant>
      <vt:variant>
        <vt:i4>0</vt:i4>
      </vt:variant>
      <vt:variant>
        <vt:i4>0</vt:i4>
      </vt:variant>
      <vt:variant>
        <vt:i4>5</vt:i4>
      </vt:variant>
      <vt:variant>
        <vt:lpwstr>http://www.alexanderplatz.com/</vt:lpwstr>
      </vt:variant>
      <vt:variant>
        <vt:lpwstr/>
      </vt:variant>
      <vt:variant>
        <vt:i4>917544</vt:i4>
      </vt:variant>
      <vt:variant>
        <vt:i4>-1</vt:i4>
      </vt:variant>
      <vt:variant>
        <vt:i4>1026</vt:i4>
      </vt:variant>
      <vt:variant>
        <vt:i4>1</vt:i4>
      </vt:variant>
      <vt:variant>
        <vt:lpwstr>http://www.cityspotters.com/images/hotspots/77_2.jpg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Samengestelde Steden Havermans Wim chauffeur Duitsland 2005</dc:creator>
  <cp:lastModifiedBy>bustic</cp:lastModifiedBy>
  <cp:revision>4</cp:revision>
  <dcterms:created xsi:type="dcterms:W3CDTF">2012-03-13T12:51:00Z</dcterms:created>
  <dcterms:modified xsi:type="dcterms:W3CDTF">2012-03-13T13:02:00Z</dcterms:modified>
</cp:coreProperties>
</file>