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0233D1" w:rsidP="000233D1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t xml:space="preserve"> </w:t>
      </w:r>
      <w:r w:rsidR="00DB218A">
        <w:rPr>
          <w:rFonts w:ascii="Arial" w:hAnsi="Arial" w:cs="Arial"/>
          <w:noProof/>
          <w:lang w:val="nl-NL"/>
        </w:rPr>
        <w:drawing>
          <wp:inline distT="0" distB="0" distL="0" distR="0" wp14:anchorId="2CD21953" wp14:editId="0FD62295">
            <wp:extent cx="2412000" cy="3618000"/>
            <wp:effectExtent l="171450" t="171450" r="388620" b="363855"/>
            <wp:docPr id="7" name="Afbeelding 7" descr="Lone tree, Parc des Buttes-Chau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e tree, Parc des Buttes-Chaum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361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6594E" w:rsidRDefault="00C6594E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6594E" w:rsidRDefault="00C6594E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C6594E" w:rsidRDefault="00C6594E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DB218A" w:rsidRDefault="00DB218A" w:rsidP="00C6594E">
      <w:pPr>
        <w:jc w:val="center"/>
        <w:rPr>
          <w:rFonts w:ascii="Verdana" w:hAnsi="Verdana" w:cs="Arial"/>
          <w:b/>
          <w:bCs/>
          <w:color w:val="333333"/>
          <w:sz w:val="56"/>
          <w:szCs w:val="56"/>
          <w:lang w:val="nl-NL"/>
        </w:rPr>
      </w:pPr>
    </w:p>
    <w:p w:rsidR="00DB218A" w:rsidRDefault="00DB218A" w:rsidP="00C6594E">
      <w:pPr>
        <w:jc w:val="center"/>
        <w:rPr>
          <w:rFonts w:ascii="Verdana" w:hAnsi="Verdana" w:cs="Arial"/>
          <w:b/>
          <w:bCs/>
          <w:color w:val="333333"/>
          <w:sz w:val="56"/>
          <w:szCs w:val="56"/>
          <w:lang w:val="nl-NL"/>
        </w:rPr>
      </w:pPr>
    </w:p>
    <w:p w:rsidR="00DB218A" w:rsidRDefault="00DB218A" w:rsidP="00C6594E">
      <w:pPr>
        <w:jc w:val="center"/>
        <w:rPr>
          <w:rFonts w:ascii="Verdana" w:hAnsi="Verdana" w:cs="Arial"/>
          <w:b/>
          <w:bCs/>
          <w:color w:val="333333"/>
          <w:sz w:val="56"/>
          <w:szCs w:val="56"/>
          <w:lang w:val="nl-NL"/>
        </w:rPr>
      </w:pPr>
    </w:p>
    <w:p w:rsidR="00C6594E" w:rsidRPr="00C6594E" w:rsidRDefault="00C6594E" w:rsidP="00C6594E">
      <w:pPr>
        <w:jc w:val="center"/>
        <w:rPr>
          <w:rFonts w:ascii="Verdana" w:hAnsi="Verdana" w:cs="Arial"/>
          <w:b/>
          <w:bCs/>
          <w:color w:val="333333"/>
          <w:sz w:val="56"/>
          <w:szCs w:val="56"/>
          <w:lang w:val="nl-NL"/>
        </w:rPr>
      </w:pPr>
      <w:bookmarkStart w:id="1" w:name="_GoBack"/>
      <w:r w:rsidRPr="00C6594E">
        <w:rPr>
          <w:rFonts w:ascii="Verdana" w:hAnsi="Verdana" w:cs="Arial"/>
          <w:b/>
          <w:bCs/>
          <w:color w:val="333333"/>
          <w:sz w:val="56"/>
          <w:szCs w:val="56"/>
          <w:lang w:val="nl-NL"/>
        </w:rPr>
        <w:t>Parc des Buttes-Chaumont</w:t>
      </w:r>
    </w:p>
    <w:bookmarkEnd w:id="1"/>
    <w:p w:rsidR="00C6594E" w:rsidRDefault="00C6594E" w:rsidP="00C6594E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5F2257EC" wp14:editId="4393E887">
            <wp:simplePos x="0" y="0"/>
            <wp:positionH relativeFrom="column">
              <wp:posOffset>4545965</wp:posOffset>
            </wp:positionH>
            <wp:positionV relativeFrom="paragraph">
              <wp:posOffset>436880</wp:posOffset>
            </wp:positionV>
            <wp:extent cx="1871980" cy="2807970"/>
            <wp:effectExtent l="171450" t="171450" r="375920" b="354330"/>
            <wp:wrapSquare wrapText="bothSides"/>
            <wp:docPr id="3" name="Afbeelding 3" descr="Sybille Temple het Parc des Buttes Chaumont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bille Temple het Parc des Buttes Chaumont, Parij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80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94E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Het Parc des Buttes-Chaumont is één van de vele prachtige parken in Parijs, maar het park valt toch op dankzij de unieke ligging boven op een steile rotsachtige heuvel. </w:t>
      </w:r>
    </w:p>
    <w:p w:rsidR="00C6594E" w:rsidRPr="00C6594E" w:rsidRDefault="00C6594E" w:rsidP="00C6594E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Van bovenop de heuvel kan je genieten van een prachtig uitzicht over Parijs. </w:t>
      </w:r>
    </w:p>
    <w:p w:rsidR="00C6594E" w:rsidRP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Dankzij het geografische reliëf met vele hoogteverschillen heb je vanuit dit park vaak panoramische zichten over Parijs, inclusief over de </w:t>
      </w:r>
      <w:hyperlink r:id="rId10" w:history="1">
        <w:r w:rsidRPr="00C6594E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Sacré-Coeur basiliek</w:t>
        </w:r>
      </w:hyperlink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. </w:t>
      </w: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Dankzij deze uitzichten is het een van de favoriete parken van de Parijzenaars. </w:t>
      </w:r>
    </w:p>
    <w:p w:rsidR="00C6594E" w:rsidRP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>Het is vooral erg populair voor wandeltochtjes en picknicks tijdens het weekend.</w:t>
      </w: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6594E" w:rsidRPr="00C6594E" w:rsidRDefault="00C6594E" w:rsidP="00C6594E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Ontstaan</w:t>
      </w:r>
    </w:p>
    <w:p w:rsidR="00C6594E" w:rsidRP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62E85FCF" wp14:editId="07B07440">
            <wp:simplePos x="0" y="0"/>
            <wp:positionH relativeFrom="column">
              <wp:posOffset>3476625</wp:posOffset>
            </wp:positionH>
            <wp:positionV relativeFrom="paragraph">
              <wp:posOffset>998855</wp:posOffset>
            </wp:positionV>
            <wp:extent cx="2807970" cy="1871980"/>
            <wp:effectExtent l="0" t="0" r="0" b="0"/>
            <wp:wrapSquare wrapText="bothSides"/>
            <wp:docPr id="5" name="Afbeelding 5" descr="Parc des Buttes-Chaumont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c des Buttes-Chaumont, Parij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Voor de 19e eeuw was deze buurt heel wat minder aantrekkelijk aangezien hier criminelen werden opgehangen aan de galgen die hier stonden. </w:t>
      </w: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Later werd de site gebruikt als kalksteengroeve en tot 1862 werd het gebruikt als vuilnisbelt. </w:t>
      </w:r>
    </w:p>
    <w:p w:rsid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Dat jaar werd het terrein opgekocht door de stad Parijs. </w:t>
      </w:r>
    </w:p>
    <w:p w:rsidR="00DB218A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>Het terrein lag in een arbeiderswijk die net bij Parijs was geannexeerd en keizer Napoleon III besloot er een park aan te leggen ten behoeve van de wijkbewoners.</w:t>
      </w: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lastRenderedPageBreak/>
        <w:t xml:space="preserve">De keizer richtte zich tot baron Haussmann die het park ontwierp met hulp van de landschapsarchitect Adolphe Alphand. </w:t>
      </w: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6594E" w:rsidRP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>De werken aan het park duurden vier jaar, het park werd officieel geopend als onderdeel van de feestelijkheden die gehouden werden tijdens de wereldtentoonstelling van 1867.</w:t>
      </w:r>
    </w:p>
    <w:p w:rsidR="00DB218A" w:rsidRDefault="00DB218A" w:rsidP="00C6594E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C6594E" w:rsidRPr="00C6594E" w:rsidRDefault="00C6594E" w:rsidP="00C6594E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Dramatische reliëfs</w:t>
      </w: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7C1DF687" wp14:editId="24879713">
            <wp:simplePos x="0" y="0"/>
            <wp:positionH relativeFrom="column">
              <wp:posOffset>3556000</wp:posOffset>
            </wp:positionH>
            <wp:positionV relativeFrom="paragraph">
              <wp:posOffset>556260</wp:posOffset>
            </wp:positionV>
            <wp:extent cx="2861945" cy="1907540"/>
            <wp:effectExtent l="171450" t="171450" r="376555" b="359410"/>
            <wp:wrapSquare wrapText="bothSides"/>
            <wp:docPr id="6" name="Afbeelding 6" descr="Uitzicht vanaf Parc des Buttes-Chau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tzicht vanaf Parc des Buttes-Chaumo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94E"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Haussmann en Alphand maakten gebruik van dynamiet om dramatische reliëfs te creëren resulterend in een hoge rotsachtige klip met een 32 meter hoge waterval die uitmondt in een cirkelvormig meer. </w:t>
      </w: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DB218A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>Bovenaan de rots bevindt zich de kleine Sybille tempel, gebaseerd op de antiek Romeinse tempel van Sybil in Tivoli, Italië.</w:t>
      </w: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  <w:t xml:space="preserve">Verder vind je in het 25 hectare grote park ook nog een grot, een 63 meter hoge hangbrug en de ‘zelfmoordbrug’, die meer dan 30 meter boven de grond hangt. </w:t>
      </w:r>
    </w:p>
    <w:p w:rsidR="00DB218A" w:rsidRDefault="00DB218A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C6594E" w:rsidRPr="00C6594E" w:rsidRDefault="00C6594E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C6594E">
        <w:rPr>
          <w:rFonts w:ascii="Verdana" w:hAnsi="Verdana" w:cs="Arial"/>
          <w:color w:val="000000" w:themeColor="text1"/>
          <w:sz w:val="28"/>
          <w:szCs w:val="28"/>
          <w:lang w:val="nl-NL"/>
        </w:rPr>
        <w:t>De 5km lange wandelwegen leiden langs mooie weiden en een grote verscheidenheid aan bomen, struiken en bloemperken.</w:t>
      </w:r>
    </w:p>
    <w:p w:rsidR="00F548A8" w:rsidRPr="00C6594E" w:rsidRDefault="00F548A8" w:rsidP="00C6594E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sectPr w:rsidR="00F548A8" w:rsidRPr="00C6594E" w:rsidSect="00367183">
      <w:headerReference w:type="default" r:id="rId13"/>
      <w:footerReference w:type="even" r:id="rId14"/>
      <w:footerReference w:type="default" r:id="rId15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B" w:rsidRDefault="0067313B">
      <w:r>
        <w:separator/>
      </w:r>
    </w:p>
  </w:endnote>
  <w:endnote w:type="continuationSeparator" w:id="0">
    <w:p w:rsidR="0067313B" w:rsidRDefault="006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E5CA118" wp14:editId="729CF98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DB218A" w:rsidRPr="00DB218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DB218A" w:rsidRPr="00DB218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B" w:rsidRDefault="0067313B">
      <w:r>
        <w:separator/>
      </w:r>
    </w:p>
  </w:footnote>
  <w:footnote w:type="continuationSeparator" w:id="0">
    <w:p w:rsidR="0067313B" w:rsidRDefault="0067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10A4537D" wp14:editId="0B23901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DB21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7313B"/>
    <w:rsid w:val="00685CBA"/>
    <w:rsid w:val="006B5233"/>
    <w:rsid w:val="006F0996"/>
    <w:rsid w:val="006F1371"/>
    <w:rsid w:val="00747C50"/>
    <w:rsid w:val="00762FC0"/>
    <w:rsid w:val="00775B2A"/>
    <w:rsid w:val="007D1D8C"/>
    <w:rsid w:val="0080315E"/>
    <w:rsid w:val="00821F69"/>
    <w:rsid w:val="0086268F"/>
    <w:rsid w:val="00864C47"/>
    <w:rsid w:val="008A7C9E"/>
    <w:rsid w:val="008B1032"/>
    <w:rsid w:val="008C6070"/>
    <w:rsid w:val="008C66FF"/>
    <w:rsid w:val="008E1725"/>
    <w:rsid w:val="00912319"/>
    <w:rsid w:val="00935F5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6594E"/>
    <w:rsid w:val="00CA7BC0"/>
    <w:rsid w:val="00CF4ED5"/>
    <w:rsid w:val="00D1132C"/>
    <w:rsid w:val="00D14FDC"/>
    <w:rsid w:val="00D33B82"/>
    <w:rsid w:val="00D72EA9"/>
    <w:rsid w:val="00DB1C6A"/>
    <w:rsid w:val="00DB218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548A8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66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691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068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832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7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dsverkenner.com/parijs/sacrecoe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2069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2</cp:revision>
  <dcterms:created xsi:type="dcterms:W3CDTF">2012-03-18T15:28:00Z</dcterms:created>
  <dcterms:modified xsi:type="dcterms:W3CDTF">2012-03-18T15:28:00Z</dcterms:modified>
</cp:coreProperties>
</file>