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r w:rsidR="001C3E5E">
        <w:rPr>
          <w:rFonts w:ascii="Arial" w:hAnsi="Arial" w:cs="Arial"/>
          <w:noProof/>
          <w:lang w:val="nl-NL"/>
        </w:rPr>
        <w:drawing>
          <wp:inline distT="0" distB="0" distL="0" distR="0" wp14:anchorId="245EB601" wp14:editId="5597475F">
            <wp:extent cx="3726000" cy="2484000"/>
            <wp:effectExtent l="0" t="0" r="8255" b="0"/>
            <wp:docPr id="8" name="Afbeelding 8" descr="View towards MusÃ©um national d'Histoire natur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towards MusÃ©um national d'Histoire nature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noFill/>
                    <a:ln>
                      <a:noFill/>
                    </a:ln>
                  </pic:spPr>
                </pic:pic>
              </a:graphicData>
            </a:graphic>
          </wp:inline>
        </w:drawing>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1C3E5E" w:rsidRDefault="001C3E5E" w:rsidP="001C3E5E">
      <w:pPr>
        <w:outlineLvl w:val="1"/>
        <w:rPr>
          <w:rFonts w:ascii="Verdana" w:hAnsi="Verdana" w:cs="Arial"/>
          <w:b/>
          <w:color w:val="000000" w:themeColor="text1"/>
          <w:kern w:val="36"/>
          <w:sz w:val="96"/>
          <w:szCs w:val="96"/>
          <w:lang w:val="nl-NL"/>
        </w:rPr>
      </w:pPr>
    </w:p>
    <w:p w:rsidR="001C3E5E" w:rsidRDefault="001C3E5E" w:rsidP="001C3E5E">
      <w:pPr>
        <w:outlineLvl w:val="1"/>
        <w:rPr>
          <w:rFonts w:ascii="Verdana" w:hAnsi="Verdana" w:cs="Arial"/>
          <w:b/>
          <w:color w:val="000000" w:themeColor="text1"/>
          <w:kern w:val="36"/>
          <w:sz w:val="96"/>
          <w:szCs w:val="96"/>
          <w:lang w:val="nl-NL"/>
        </w:rPr>
      </w:pPr>
    </w:p>
    <w:p w:rsidR="001C3E5E" w:rsidRDefault="001C3E5E" w:rsidP="001C3E5E">
      <w:pPr>
        <w:outlineLvl w:val="1"/>
        <w:rPr>
          <w:rFonts w:ascii="Verdana" w:hAnsi="Verdana" w:cs="Arial"/>
          <w:b/>
          <w:color w:val="000000" w:themeColor="text1"/>
          <w:kern w:val="36"/>
          <w:sz w:val="96"/>
          <w:szCs w:val="96"/>
          <w:lang w:val="nl-NL"/>
        </w:rPr>
      </w:pPr>
    </w:p>
    <w:p w:rsidR="001C3E5E" w:rsidRDefault="001C3E5E" w:rsidP="001C3E5E">
      <w:pPr>
        <w:outlineLvl w:val="1"/>
        <w:rPr>
          <w:rFonts w:ascii="Verdana" w:hAnsi="Verdana" w:cs="Arial"/>
          <w:b/>
          <w:color w:val="000000" w:themeColor="text1"/>
          <w:kern w:val="36"/>
          <w:sz w:val="96"/>
          <w:szCs w:val="96"/>
          <w:lang w:val="nl-NL"/>
        </w:rPr>
      </w:pPr>
    </w:p>
    <w:p w:rsidR="001C3E5E" w:rsidRPr="001C3E5E" w:rsidRDefault="001C3E5E" w:rsidP="001C3E5E">
      <w:pPr>
        <w:outlineLvl w:val="1"/>
        <w:rPr>
          <w:rFonts w:ascii="Verdana" w:hAnsi="Verdana" w:cs="Arial"/>
          <w:b/>
          <w:color w:val="000000" w:themeColor="text1"/>
          <w:kern w:val="36"/>
          <w:sz w:val="96"/>
          <w:szCs w:val="96"/>
          <w:lang w:val="nl-NL"/>
        </w:rPr>
      </w:pPr>
      <w:r w:rsidRPr="001C3E5E">
        <w:rPr>
          <w:rFonts w:ascii="Verdana" w:hAnsi="Verdana" w:cs="Arial"/>
          <w:b/>
          <w:color w:val="000000" w:themeColor="text1"/>
          <w:kern w:val="36"/>
          <w:sz w:val="96"/>
          <w:szCs w:val="96"/>
          <w:lang w:val="nl-NL"/>
        </w:rPr>
        <w:t>Jardin des Plantes</w:t>
      </w:r>
      <w:r>
        <w:rPr>
          <w:rFonts w:ascii="Verdana" w:hAnsi="Verdana" w:cs="Arial"/>
          <w:b/>
          <w:color w:val="000000" w:themeColor="text1"/>
          <w:kern w:val="36"/>
          <w:sz w:val="96"/>
          <w:szCs w:val="96"/>
          <w:lang w:val="nl-NL"/>
        </w:rPr>
        <w:t xml:space="preserve"> </w:t>
      </w:r>
    </w:p>
    <w:p w:rsidR="001C3E5E" w:rsidRDefault="001C3E5E" w:rsidP="001C3E5E">
      <w:pPr>
        <w:rPr>
          <w:rFonts w:ascii="Verdana" w:hAnsi="Verdana" w:cs="Arial"/>
          <w:bCs/>
          <w:color w:val="000000" w:themeColor="text1"/>
          <w:sz w:val="28"/>
          <w:szCs w:val="28"/>
          <w:lang w:val="nl-NL"/>
        </w:rPr>
      </w:pPr>
    </w:p>
    <w:p w:rsidR="001C3E5E" w:rsidRPr="001C3E5E" w:rsidRDefault="001C3E5E" w:rsidP="001C3E5E">
      <w:pPr>
        <w:rPr>
          <w:rFonts w:ascii="Verdana" w:hAnsi="Verdana" w:cs="Arial"/>
          <w:bCs/>
          <w:color w:val="000000" w:themeColor="text1"/>
          <w:sz w:val="28"/>
          <w:szCs w:val="28"/>
          <w:lang w:val="nl-NL"/>
        </w:rPr>
      </w:pPr>
      <w:r w:rsidRPr="001C3E5E">
        <w:rPr>
          <w:rFonts w:ascii="Verdana" w:hAnsi="Verdana" w:cs="Arial"/>
          <w:noProof/>
          <w:sz w:val="28"/>
          <w:szCs w:val="28"/>
          <w:lang w:val="nl-NL"/>
        </w:rPr>
        <w:lastRenderedPageBreak/>
        <w:drawing>
          <wp:anchor distT="0" distB="0" distL="114300" distR="114300" simplePos="0" relativeHeight="251660288" behindDoc="0" locked="0" layoutInCell="1" allowOverlap="1" wp14:anchorId="7B17FF74" wp14:editId="62AFF17C">
            <wp:simplePos x="0" y="0"/>
            <wp:positionH relativeFrom="column">
              <wp:posOffset>4813300</wp:posOffset>
            </wp:positionH>
            <wp:positionV relativeFrom="paragraph">
              <wp:posOffset>227330</wp:posOffset>
            </wp:positionV>
            <wp:extent cx="1905000" cy="1270000"/>
            <wp:effectExtent l="0" t="0" r="0" b="6350"/>
            <wp:wrapSquare wrapText="bothSides"/>
            <wp:docPr id="6" name="Afbeelding 6" descr="Natuurkundig Museum, Jardin des Plant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uurkundig Museum, Jardin des Plantes,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E5E">
        <w:rPr>
          <w:rFonts w:ascii="Verdana" w:hAnsi="Verdana" w:cs="Arial"/>
          <w:bCs/>
          <w:color w:val="000000" w:themeColor="text1"/>
          <w:sz w:val="28"/>
          <w:szCs w:val="28"/>
          <w:lang w:val="nl-NL"/>
        </w:rPr>
        <w:t xml:space="preserve">Het Jardin des Plantes, een eeuwenoude plantentuin in Parijs is een populaire bestemming niet enkel dankzij z’n mooie aangelegde perken, maar ook dankzij de kleine dierentuin en het Museum voor Natuurwetenschappen die in de tuin gelegen zijn. </w:t>
      </w:r>
    </w:p>
    <w:p w:rsidR="001C3E5E" w:rsidRDefault="001C3E5E" w:rsidP="001C3E5E">
      <w:pPr>
        <w:rPr>
          <w:rFonts w:ascii="Verdana" w:hAnsi="Verdana" w:cs="Arial"/>
          <w:color w:val="222222"/>
          <w:sz w:val="28"/>
          <w:szCs w:val="28"/>
          <w:lang w:val="nl-NL"/>
        </w:rPr>
      </w:pPr>
    </w:p>
    <w:p w:rsidR="001C3E5E" w:rsidRPr="001C3E5E" w:rsidRDefault="001C3E5E" w:rsidP="001C3E5E">
      <w:pPr>
        <w:rPr>
          <w:rFonts w:ascii="Verdana" w:hAnsi="Verdana" w:cs="Arial"/>
          <w:b/>
          <w:color w:val="222222"/>
          <w:sz w:val="28"/>
          <w:szCs w:val="28"/>
          <w:lang w:val="nl-NL"/>
        </w:rPr>
      </w:pPr>
      <w:r w:rsidRPr="001C3E5E">
        <w:rPr>
          <w:rFonts w:ascii="Verdana" w:hAnsi="Verdana" w:cs="Arial"/>
          <w:b/>
          <w:color w:val="222222"/>
          <w:sz w:val="28"/>
          <w:szCs w:val="28"/>
          <w:lang w:val="nl-NL"/>
        </w:rPr>
        <w:t>Geschiedenis</w:t>
      </w:r>
    </w:p>
    <w:p w:rsidR="001C3E5E" w:rsidRPr="001C3E5E" w:rsidRDefault="00E67D8A" w:rsidP="001C3E5E">
      <w:pPr>
        <w:rPr>
          <w:rFonts w:ascii="Verdana" w:hAnsi="Verdana" w:cs="Arial"/>
          <w:color w:val="000000"/>
          <w:sz w:val="28"/>
          <w:szCs w:val="28"/>
          <w:lang w:val="nl-NL"/>
        </w:rPr>
      </w:pPr>
      <w:bookmarkStart w:id="1" w:name="_GoBack"/>
      <w:r w:rsidRPr="001C3E5E">
        <w:rPr>
          <w:rFonts w:ascii="Verdana" w:hAnsi="Verdana" w:cs="Arial"/>
          <w:noProof/>
          <w:sz w:val="28"/>
          <w:szCs w:val="28"/>
          <w:lang w:val="nl-NL"/>
        </w:rPr>
        <w:drawing>
          <wp:anchor distT="0" distB="0" distL="114300" distR="114300" simplePos="0" relativeHeight="251661312" behindDoc="0" locked="0" layoutInCell="1" allowOverlap="1" wp14:anchorId="5CFCCE50" wp14:editId="6983B285">
            <wp:simplePos x="0" y="0"/>
            <wp:positionH relativeFrom="column">
              <wp:posOffset>4813300</wp:posOffset>
            </wp:positionH>
            <wp:positionV relativeFrom="paragraph">
              <wp:posOffset>2867025</wp:posOffset>
            </wp:positionV>
            <wp:extent cx="1905000" cy="1270000"/>
            <wp:effectExtent l="0" t="0" r="0" b="6350"/>
            <wp:wrapSquare wrapText="bothSides"/>
            <wp:docPr id="7" name="Afbeelding 7" descr="Belvédère in de Jardin des Pl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védère in de Jardin des Plan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1C3E5E" w:rsidRPr="001C3E5E">
        <w:rPr>
          <w:rFonts w:ascii="Verdana" w:hAnsi="Verdana" w:cs="Arial"/>
          <w:noProof/>
          <w:sz w:val="28"/>
          <w:szCs w:val="28"/>
          <w:lang w:val="nl-NL"/>
        </w:rPr>
        <w:drawing>
          <wp:anchor distT="0" distB="0" distL="114300" distR="114300" simplePos="0" relativeHeight="251658240" behindDoc="0" locked="0" layoutInCell="1" allowOverlap="1" wp14:anchorId="3AFBC948" wp14:editId="68659C55">
            <wp:simplePos x="0" y="0"/>
            <wp:positionH relativeFrom="column">
              <wp:posOffset>4813300</wp:posOffset>
            </wp:positionH>
            <wp:positionV relativeFrom="paragraph">
              <wp:posOffset>98425</wp:posOffset>
            </wp:positionV>
            <wp:extent cx="1905000" cy="1270000"/>
            <wp:effectExtent l="0" t="0" r="0" b="6350"/>
            <wp:wrapSquare wrapText="bothSides"/>
            <wp:docPr id="3" name="Afbeelding 3" descr="Jardin des Plantes (Plantentu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rdin des Plantes (Plantentuin),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E5E" w:rsidRPr="001C3E5E">
        <w:rPr>
          <w:rFonts w:ascii="Verdana" w:hAnsi="Verdana" w:cs="Arial"/>
          <w:noProof/>
          <w:sz w:val="28"/>
          <w:szCs w:val="28"/>
          <w:lang w:val="nl-NL"/>
        </w:rPr>
        <w:drawing>
          <wp:anchor distT="0" distB="0" distL="114300" distR="114300" simplePos="0" relativeHeight="251659264" behindDoc="0" locked="0" layoutInCell="1" allowOverlap="1" wp14:anchorId="1D2B462B" wp14:editId="202F9892">
            <wp:simplePos x="0" y="0"/>
            <wp:positionH relativeFrom="column">
              <wp:posOffset>4813300</wp:posOffset>
            </wp:positionH>
            <wp:positionV relativeFrom="paragraph">
              <wp:posOffset>1483360</wp:posOffset>
            </wp:positionV>
            <wp:extent cx="1905000" cy="1270000"/>
            <wp:effectExtent l="0" t="0" r="0" b="6350"/>
            <wp:wrapSquare wrapText="bothSides"/>
            <wp:docPr id="5" name="Afbeelding 5" descr="Wintertuin, Jardin des Plant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tertuin, Jardin des Plantes, Par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E5E" w:rsidRPr="001C3E5E">
        <w:rPr>
          <w:rFonts w:ascii="Verdana" w:hAnsi="Verdana" w:cs="Arial"/>
          <w:color w:val="000000"/>
          <w:sz w:val="28"/>
          <w:szCs w:val="28"/>
          <w:lang w:val="nl-NL"/>
        </w:rPr>
        <w:t>De tuin werd voor het eerst aangelegd in 1626 als een koninklijke tuin met geneeskrachtige planten. De tuin werd in 1650 opengesteld voor het publiek. De tuin was ontworpen en beplant door Guy de la Brosse, de arts van koning Lodewijk XIII.</w:t>
      </w:r>
      <w:r w:rsidR="001C3E5E" w:rsidRPr="001C3E5E">
        <w:rPr>
          <w:rFonts w:ascii="Verdana" w:hAnsi="Verdana" w:cs="Arial"/>
          <w:color w:val="000000"/>
          <w:sz w:val="28"/>
          <w:szCs w:val="28"/>
          <w:lang w:val="nl-NL"/>
        </w:rPr>
        <w:br/>
      </w:r>
      <w:r w:rsidR="001C3E5E" w:rsidRPr="001C3E5E">
        <w:rPr>
          <w:rFonts w:ascii="Verdana" w:hAnsi="Verdana" w:cs="Arial"/>
          <w:color w:val="000000"/>
          <w:sz w:val="28"/>
          <w:szCs w:val="28"/>
          <w:lang w:val="nl-NL"/>
        </w:rPr>
        <w:br/>
        <w:t>Korte tijd later werd Jean Baptiste Colbert aangesteld als beheerder van de tuin. Colbert streefde ernaar de plantentuin terug zijn oorspronkelijke glorie te geven nadat het een periode van achteruitgang had gekend. In 1693 stelde hij Dr. Guy Crescent aan als verantwoordelijke voor de tuin. Fagon liet zich omringen door enkele van de beste botanisten uit die tijd. Gedurende deze bloeiperiode werd de tuin enorm uitgebreid.</w:t>
      </w:r>
      <w:r w:rsidR="001C3E5E" w:rsidRPr="001C3E5E">
        <w:rPr>
          <w:rFonts w:ascii="Verdana" w:hAnsi="Verdana" w:cs="Arial"/>
          <w:color w:val="000000"/>
          <w:sz w:val="28"/>
          <w:szCs w:val="28"/>
          <w:lang w:val="nl-NL"/>
        </w:rPr>
        <w:br/>
      </w:r>
      <w:r w:rsidR="001C3E5E" w:rsidRPr="001C3E5E">
        <w:rPr>
          <w:rFonts w:ascii="Verdana" w:hAnsi="Verdana" w:cs="Arial"/>
          <w:color w:val="000000"/>
          <w:sz w:val="28"/>
          <w:szCs w:val="28"/>
          <w:lang w:val="nl-NL"/>
        </w:rPr>
        <w:br/>
        <w:t>In de periode van 1739 tot 1788 nam de Comte de Buffon het beheer van de tuin over. Weer werd de tuin uitgebreid, onder andere met een mooi labyrint, nog steeds geliefd bij kinderen. Het labyrint is aangelegd op een heuvel, op de top ervan staat een elegant belvédère. Van hieruit heb je een mooi uitzicht over de tuin.</w:t>
      </w: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Default="001C3E5E" w:rsidP="001C3E5E">
      <w:pPr>
        <w:rPr>
          <w:rFonts w:ascii="Verdana" w:hAnsi="Verdana" w:cs="Arial"/>
          <w:color w:val="222222"/>
          <w:sz w:val="28"/>
          <w:szCs w:val="28"/>
          <w:lang w:val="nl-NL"/>
        </w:rPr>
      </w:pPr>
    </w:p>
    <w:p w:rsidR="001C3E5E" w:rsidRPr="001C3E5E" w:rsidRDefault="001C3E5E" w:rsidP="001C3E5E">
      <w:pPr>
        <w:rPr>
          <w:rFonts w:ascii="Verdana" w:hAnsi="Verdana" w:cs="Arial"/>
          <w:b/>
          <w:color w:val="222222"/>
          <w:sz w:val="28"/>
          <w:szCs w:val="28"/>
          <w:lang w:val="nl-NL"/>
        </w:rPr>
      </w:pPr>
      <w:r w:rsidRPr="001C3E5E">
        <w:rPr>
          <w:rFonts w:ascii="Verdana" w:hAnsi="Verdana" w:cs="Arial"/>
          <w:b/>
          <w:color w:val="222222"/>
          <w:sz w:val="28"/>
          <w:szCs w:val="28"/>
          <w:lang w:val="nl-NL"/>
        </w:rPr>
        <w:lastRenderedPageBreak/>
        <w:t>Bezienswaardigheden</w:t>
      </w:r>
    </w:p>
    <w:p w:rsidR="001C3E5E" w:rsidRDefault="001C3E5E" w:rsidP="001C3E5E">
      <w:pPr>
        <w:rPr>
          <w:rFonts w:ascii="Verdana" w:hAnsi="Verdana" w:cs="Arial"/>
          <w:color w:val="000000"/>
          <w:sz w:val="28"/>
          <w:szCs w:val="28"/>
          <w:lang w:val="nl-NL"/>
        </w:rPr>
      </w:pPr>
      <w:r w:rsidRPr="001C3E5E">
        <w:rPr>
          <w:rFonts w:ascii="Verdana" w:hAnsi="Verdana" w:cs="Arial"/>
          <w:color w:val="000000"/>
          <w:sz w:val="28"/>
          <w:szCs w:val="28"/>
          <w:lang w:val="nl-NL"/>
        </w:rPr>
        <w:t xml:space="preserve">Vandaag de dag strekt het Jardin des Plantes zich uit over een oppervlakte van in totaal 28 hectare. </w:t>
      </w:r>
    </w:p>
    <w:p w:rsidR="001C3E5E" w:rsidRPr="001C3E5E" w:rsidRDefault="001C3E5E" w:rsidP="001C3E5E">
      <w:pPr>
        <w:rPr>
          <w:rFonts w:ascii="Verdana" w:hAnsi="Verdana" w:cs="Arial"/>
          <w:color w:val="000000"/>
          <w:sz w:val="28"/>
          <w:szCs w:val="28"/>
          <w:lang w:val="nl-NL"/>
        </w:rPr>
      </w:pPr>
      <w:r w:rsidRPr="001C3E5E">
        <w:rPr>
          <w:rFonts w:ascii="Verdana" w:hAnsi="Verdana" w:cs="Arial"/>
          <w:color w:val="000000"/>
          <w:sz w:val="28"/>
          <w:szCs w:val="28"/>
          <w:lang w:val="nl-NL"/>
        </w:rPr>
        <w:t>De tuin bevindt zich op de linkeroever van de Seine in het vijfde arrondissement.</w:t>
      </w:r>
    </w:p>
    <w:p w:rsidR="001C3E5E" w:rsidRDefault="001C3E5E" w:rsidP="001C3E5E">
      <w:pPr>
        <w:rPr>
          <w:rFonts w:ascii="Verdana" w:hAnsi="Verdana" w:cs="Arial"/>
          <w:color w:val="000000"/>
          <w:sz w:val="28"/>
          <w:szCs w:val="28"/>
          <w:lang w:val="nl-NL"/>
        </w:rPr>
      </w:pPr>
    </w:p>
    <w:p w:rsidR="001C3E5E" w:rsidRDefault="001C3E5E" w:rsidP="001C3E5E">
      <w:pPr>
        <w:rPr>
          <w:rFonts w:ascii="Verdana" w:hAnsi="Verdana" w:cs="Arial"/>
          <w:color w:val="000000"/>
          <w:sz w:val="28"/>
          <w:szCs w:val="28"/>
          <w:lang w:val="nl-NL"/>
        </w:rPr>
      </w:pPr>
      <w:r w:rsidRPr="001C3E5E">
        <w:rPr>
          <w:rFonts w:ascii="Verdana" w:hAnsi="Verdana" w:cs="Arial"/>
          <w:color w:val="000000"/>
          <w:sz w:val="28"/>
          <w:szCs w:val="28"/>
          <w:lang w:val="nl-NL"/>
        </w:rPr>
        <w:t>Vele bezoekers trekken naar Jardin des Plantes om het Musée National d’Histoire Naturelle (Natuurkundig Museum) te bezoeken dat zich op het terrein van de botanische tuin bevindt.</w:t>
      </w:r>
      <w:r w:rsidRPr="001C3E5E">
        <w:rPr>
          <w:rFonts w:ascii="Verdana" w:hAnsi="Verdana" w:cs="Arial"/>
          <w:color w:val="000000"/>
          <w:sz w:val="28"/>
          <w:szCs w:val="28"/>
          <w:lang w:val="nl-NL"/>
        </w:rPr>
        <w:br/>
        <w:t xml:space="preserve">Verder is er ook een kleine zoo, vroeger de locatie van het koninklijke dierenpark. </w:t>
      </w:r>
    </w:p>
    <w:p w:rsidR="001C3E5E" w:rsidRDefault="001C3E5E" w:rsidP="001C3E5E">
      <w:pPr>
        <w:rPr>
          <w:rFonts w:ascii="Verdana" w:hAnsi="Verdana" w:cs="Arial"/>
          <w:color w:val="000000"/>
          <w:sz w:val="28"/>
          <w:szCs w:val="28"/>
          <w:lang w:val="nl-NL"/>
        </w:rPr>
      </w:pPr>
    </w:p>
    <w:p w:rsidR="001C3E5E" w:rsidRDefault="001C3E5E" w:rsidP="001C3E5E">
      <w:pPr>
        <w:rPr>
          <w:rFonts w:ascii="Verdana" w:hAnsi="Verdana" w:cs="Arial"/>
          <w:color w:val="000000"/>
          <w:sz w:val="28"/>
          <w:szCs w:val="28"/>
          <w:lang w:val="nl-NL"/>
        </w:rPr>
      </w:pPr>
      <w:r w:rsidRPr="001C3E5E">
        <w:rPr>
          <w:rFonts w:ascii="Verdana" w:hAnsi="Verdana" w:cs="Arial"/>
          <w:color w:val="000000"/>
          <w:sz w:val="28"/>
          <w:szCs w:val="28"/>
          <w:lang w:val="nl-NL"/>
        </w:rPr>
        <w:t xml:space="preserve">Tegenwoordig zijn er vooral kleine dieren te zien. </w:t>
      </w:r>
    </w:p>
    <w:p w:rsidR="001C3E5E" w:rsidRDefault="001C3E5E" w:rsidP="001C3E5E">
      <w:pPr>
        <w:rPr>
          <w:rFonts w:ascii="Verdana" w:hAnsi="Verdana" w:cs="Arial"/>
          <w:color w:val="000000"/>
          <w:sz w:val="28"/>
          <w:szCs w:val="28"/>
          <w:lang w:val="nl-NL"/>
        </w:rPr>
      </w:pPr>
      <w:r w:rsidRPr="001C3E5E">
        <w:rPr>
          <w:rFonts w:ascii="Verdana" w:hAnsi="Verdana" w:cs="Arial"/>
          <w:color w:val="000000"/>
          <w:sz w:val="28"/>
          <w:szCs w:val="28"/>
          <w:lang w:val="nl-NL"/>
        </w:rPr>
        <w:t xml:space="preserve">In de tuin zelf bevinden zich enkele serres met tropische planten. </w:t>
      </w:r>
    </w:p>
    <w:p w:rsidR="001C3E5E" w:rsidRPr="001C3E5E" w:rsidRDefault="001C3E5E" w:rsidP="001C3E5E">
      <w:pPr>
        <w:rPr>
          <w:rFonts w:ascii="Verdana" w:hAnsi="Verdana" w:cs="Arial"/>
          <w:color w:val="000000"/>
          <w:sz w:val="28"/>
          <w:szCs w:val="28"/>
          <w:lang w:val="nl-NL"/>
        </w:rPr>
      </w:pPr>
      <w:r w:rsidRPr="001C3E5E">
        <w:rPr>
          <w:rFonts w:ascii="Verdana" w:hAnsi="Verdana" w:cs="Arial"/>
          <w:color w:val="000000"/>
          <w:sz w:val="28"/>
          <w:szCs w:val="28"/>
          <w:lang w:val="nl-NL"/>
        </w:rPr>
        <w:t>Er is ook een grote alpentuin, een rozentuin en een wintertuin in een Art Déco gebouw.</w:t>
      </w:r>
      <w:r w:rsidRPr="001C3E5E">
        <w:rPr>
          <w:rFonts w:ascii="Verdana" w:hAnsi="Verdana" w:cs="Arial"/>
          <w:color w:val="000000"/>
          <w:sz w:val="28"/>
          <w:szCs w:val="28"/>
          <w:lang w:val="nl-NL"/>
        </w:rPr>
        <w:br/>
      </w:r>
      <w:r w:rsidRPr="001C3E5E">
        <w:rPr>
          <w:rFonts w:ascii="Verdana" w:hAnsi="Verdana" w:cs="Arial"/>
          <w:color w:val="000000"/>
          <w:sz w:val="28"/>
          <w:szCs w:val="28"/>
          <w:lang w:val="nl-NL"/>
        </w:rPr>
        <w:br/>
        <w:t>Het Jardin des Plantes is ook de thuishaven van een botanische school. Enkele demonstratieperken in de tuin zijn het werk van studenten van deze school.</w:t>
      </w:r>
    </w:p>
    <w:p w:rsidR="00F548A8" w:rsidRPr="001C3E5E" w:rsidRDefault="00F548A8" w:rsidP="001C3E5E">
      <w:pPr>
        <w:rPr>
          <w:rFonts w:ascii="Verdana" w:hAnsi="Verdana" w:cs="Arial"/>
          <w:color w:val="000000"/>
          <w:sz w:val="28"/>
          <w:szCs w:val="28"/>
          <w:lang w:val="nl-NL"/>
        </w:rPr>
      </w:pPr>
    </w:p>
    <w:sectPr w:rsidR="00F548A8" w:rsidRPr="001C3E5E" w:rsidSect="00367183">
      <w:headerReference w:type="default" r:id="rId13"/>
      <w:footerReference w:type="even" r:id="rId14"/>
      <w:footerReference w:type="default" r:id="rId15"/>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67D8A" w:rsidRPr="00E67D8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67D8A" w:rsidRPr="00E67D8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E67D8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3E5E"/>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67D8A"/>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961350026">
      <w:bodyDiv w:val="1"/>
      <w:marLeft w:val="0"/>
      <w:marRight w:val="0"/>
      <w:marTop w:val="0"/>
      <w:marBottom w:val="0"/>
      <w:divBdr>
        <w:top w:val="none" w:sz="0" w:space="0" w:color="auto"/>
        <w:left w:val="none" w:sz="0" w:space="0" w:color="auto"/>
        <w:bottom w:val="none" w:sz="0" w:space="0" w:color="auto"/>
        <w:right w:val="none" w:sz="0" w:space="0" w:color="auto"/>
      </w:divBdr>
      <w:divsChild>
        <w:div w:id="1226376677">
          <w:marLeft w:val="0"/>
          <w:marRight w:val="0"/>
          <w:marTop w:val="2325"/>
          <w:marBottom w:val="0"/>
          <w:divBdr>
            <w:top w:val="none" w:sz="0" w:space="0" w:color="auto"/>
            <w:left w:val="none" w:sz="0" w:space="0" w:color="auto"/>
            <w:bottom w:val="none" w:sz="0" w:space="0" w:color="auto"/>
            <w:right w:val="none" w:sz="0" w:space="0" w:color="auto"/>
          </w:divBdr>
          <w:divsChild>
            <w:div w:id="374546172">
              <w:marLeft w:val="0"/>
              <w:marRight w:val="0"/>
              <w:marTop w:val="0"/>
              <w:marBottom w:val="0"/>
              <w:divBdr>
                <w:top w:val="none" w:sz="0" w:space="0" w:color="auto"/>
                <w:left w:val="none" w:sz="0" w:space="0" w:color="auto"/>
                <w:bottom w:val="none" w:sz="0" w:space="0" w:color="auto"/>
                <w:right w:val="none" w:sz="0" w:space="0" w:color="auto"/>
              </w:divBdr>
              <w:divsChild>
                <w:div w:id="770206144">
                  <w:marLeft w:val="0"/>
                  <w:marRight w:val="0"/>
                  <w:marTop w:val="0"/>
                  <w:marBottom w:val="0"/>
                  <w:divBdr>
                    <w:top w:val="none" w:sz="0" w:space="0" w:color="auto"/>
                    <w:left w:val="none" w:sz="0" w:space="0" w:color="auto"/>
                    <w:bottom w:val="none" w:sz="0" w:space="0" w:color="auto"/>
                    <w:right w:val="none" w:sz="0" w:space="0" w:color="auto"/>
                  </w:divBdr>
                  <w:divsChild>
                    <w:div w:id="1609967967">
                      <w:marLeft w:val="0"/>
                      <w:marRight w:val="0"/>
                      <w:marTop w:val="0"/>
                      <w:marBottom w:val="0"/>
                      <w:divBdr>
                        <w:top w:val="none" w:sz="0" w:space="0" w:color="auto"/>
                        <w:left w:val="none" w:sz="0" w:space="0" w:color="auto"/>
                        <w:bottom w:val="none" w:sz="0" w:space="0" w:color="auto"/>
                        <w:right w:val="none" w:sz="0" w:space="0" w:color="auto"/>
                      </w:divBdr>
                    </w:div>
                  </w:divsChild>
                </w:div>
                <w:div w:id="144931718">
                  <w:marLeft w:val="0"/>
                  <w:marRight w:val="0"/>
                  <w:marTop w:val="0"/>
                  <w:marBottom w:val="30"/>
                  <w:divBdr>
                    <w:top w:val="none" w:sz="0" w:space="0" w:color="auto"/>
                    <w:left w:val="none" w:sz="0" w:space="0" w:color="auto"/>
                    <w:bottom w:val="none" w:sz="0" w:space="0" w:color="auto"/>
                    <w:right w:val="none" w:sz="0" w:space="0" w:color="auto"/>
                  </w:divBdr>
                </w:div>
                <w:div w:id="1551721239">
                  <w:marLeft w:val="0"/>
                  <w:marRight w:val="0"/>
                  <w:marTop w:val="0"/>
                  <w:marBottom w:val="0"/>
                  <w:divBdr>
                    <w:top w:val="none" w:sz="0" w:space="0" w:color="auto"/>
                    <w:left w:val="none" w:sz="0" w:space="0" w:color="auto"/>
                    <w:bottom w:val="none" w:sz="0" w:space="0" w:color="auto"/>
                    <w:right w:val="none" w:sz="0" w:space="0" w:color="auto"/>
                  </w:divBdr>
                  <w:divsChild>
                    <w:div w:id="2146072857">
                      <w:marLeft w:val="0"/>
                      <w:marRight w:val="0"/>
                      <w:marTop w:val="0"/>
                      <w:marBottom w:val="0"/>
                      <w:divBdr>
                        <w:top w:val="none" w:sz="0" w:space="0" w:color="auto"/>
                        <w:left w:val="none" w:sz="0" w:space="0" w:color="auto"/>
                        <w:bottom w:val="none" w:sz="0" w:space="0" w:color="auto"/>
                        <w:right w:val="none" w:sz="0" w:space="0" w:color="auto"/>
                      </w:divBdr>
                      <w:divsChild>
                        <w:div w:id="1932738574">
                          <w:marLeft w:val="0"/>
                          <w:marRight w:val="0"/>
                          <w:marTop w:val="0"/>
                          <w:marBottom w:val="0"/>
                          <w:divBdr>
                            <w:top w:val="none" w:sz="0" w:space="0" w:color="auto"/>
                            <w:left w:val="none" w:sz="0" w:space="0" w:color="auto"/>
                            <w:bottom w:val="none" w:sz="0" w:space="0" w:color="auto"/>
                            <w:right w:val="none" w:sz="0" w:space="0" w:color="auto"/>
                          </w:divBdr>
                        </w:div>
                        <w:div w:id="130442893">
                          <w:marLeft w:val="45"/>
                          <w:marRight w:val="45"/>
                          <w:marTop w:val="45"/>
                          <w:marBottom w:val="45"/>
                          <w:divBdr>
                            <w:top w:val="none" w:sz="0" w:space="0" w:color="auto"/>
                            <w:left w:val="none" w:sz="0" w:space="0" w:color="auto"/>
                            <w:bottom w:val="none" w:sz="0" w:space="0" w:color="auto"/>
                            <w:right w:val="none" w:sz="0" w:space="0" w:color="auto"/>
                          </w:divBdr>
                          <w:divsChild>
                            <w:div w:id="1988195020">
                              <w:marLeft w:val="0"/>
                              <w:marRight w:val="0"/>
                              <w:marTop w:val="0"/>
                              <w:marBottom w:val="0"/>
                              <w:divBdr>
                                <w:top w:val="none" w:sz="0" w:space="0" w:color="auto"/>
                                <w:left w:val="none" w:sz="0" w:space="0" w:color="auto"/>
                                <w:bottom w:val="none" w:sz="0" w:space="0" w:color="auto"/>
                                <w:right w:val="none" w:sz="0" w:space="0" w:color="auto"/>
                              </w:divBdr>
                            </w:div>
                            <w:div w:id="549616607">
                              <w:marLeft w:val="0"/>
                              <w:marRight w:val="0"/>
                              <w:marTop w:val="0"/>
                              <w:marBottom w:val="0"/>
                              <w:divBdr>
                                <w:top w:val="none" w:sz="0" w:space="0" w:color="auto"/>
                                <w:left w:val="none" w:sz="0" w:space="0" w:color="auto"/>
                                <w:bottom w:val="none" w:sz="0" w:space="0" w:color="auto"/>
                                <w:right w:val="none" w:sz="0" w:space="0" w:color="auto"/>
                              </w:divBdr>
                            </w:div>
                            <w:div w:id="1377706295">
                              <w:marLeft w:val="0"/>
                              <w:marRight w:val="0"/>
                              <w:marTop w:val="0"/>
                              <w:marBottom w:val="0"/>
                              <w:divBdr>
                                <w:top w:val="none" w:sz="0" w:space="0" w:color="auto"/>
                                <w:left w:val="none" w:sz="0" w:space="0" w:color="auto"/>
                                <w:bottom w:val="none" w:sz="0" w:space="0" w:color="auto"/>
                                <w:right w:val="none" w:sz="0" w:space="0" w:color="auto"/>
                              </w:divBdr>
                            </w:div>
                            <w:div w:id="1461919012">
                              <w:marLeft w:val="0"/>
                              <w:marRight w:val="0"/>
                              <w:marTop w:val="0"/>
                              <w:marBottom w:val="0"/>
                              <w:divBdr>
                                <w:top w:val="none" w:sz="0" w:space="0" w:color="auto"/>
                                <w:left w:val="none" w:sz="0" w:space="0" w:color="auto"/>
                                <w:bottom w:val="none" w:sz="0" w:space="0" w:color="auto"/>
                                <w:right w:val="none" w:sz="0" w:space="0" w:color="auto"/>
                              </w:divBdr>
                            </w:div>
                          </w:divsChild>
                        </w:div>
                        <w:div w:id="12349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2132</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2012-03-18T13:49:00Z</dcterms:created>
  <dcterms:modified xsi:type="dcterms:W3CDTF">2012-03-18T13:49:00Z</dcterms:modified>
</cp:coreProperties>
</file>