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A3" w:rsidRPr="00042EF6" w:rsidRDefault="003733A3" w:rsidP="003733A3">
      <w:pPr>
        <w:jc w:val="center"/>
        <w:outlineLvl w:val="1"/>
        <w:rPr>
          <w:rFonts w:ascii="Verdana" w:hAnsi="Verdana" w:cs="Arial"/>
          <w:b/>
          <w:kern w:val="36"/>
          <w:sz w:val="96"/>
          <w:szCs w:val="96"/>
        </w:rPr>
      </w:pPr>
      <w:bookmarkStart w:id="0" w:name="KENSINGTONGARDEN"/>
      <w:r w:rsidRPr="00042EF6">
        <w:rPr>
          <w:rFonts w:ascii="Verdana" w:hAnsi="Verdana" w:cs="Arial"/>
          <w:b/>
          <w:kern w:val="36"/>
          <w:sz w:val="96"/>
          <w:szCs w:val="96"/>
        </w:rPr>
        <w:t>Londen</w:t>
      </w:r>
      <w:bookmarkEnd w:id="0"/>
      <w:r w:rsidRPr="00042EF6">
        <w:rPr>
          <w:rFonts w:ascii="Verdana" w:hAnsi="Verdana" w:cs="Arial"/>
          <w:b/>
          <w:kern w:val="36"/>
          <w:sz w:val="96"/>
          <w:szCs w:val="96"/>
        </w:rPr>
        <w:t xml:space="preserve">  </w:t>
      </w:r>
    </w:p>
    <w:p w:rsidR="003733A3" w:rsidRPr="00042EF6" w:rsidRDefault="003733A3" w:rsidP="003733A3">
      <w:pPr>
        <w:jc w:val="center"/>
        <w:outlineLvl w:val="1"/>
        <w:rPr>
          <w:rFonts w:ascii="Verdana" w:hAnsi="Verdana" w:cs="Arial"/>
          <w:b/>
          <w:kern w:val="36"/>
          <w:sz w:val="28"/>
          <w:szCs w:val="28"/>
        </w:rPr>
      </w:pPr>
    </w:p>
    <w:p w:rsidR="003733A3" w:rsidRPr="00042EF6" w:rsidRDefault="003733A3" w:rsidP="003733A3">
      <w:pPr>
        <w:jc w:val="center"/>
        <w:outlineLvl w:val="1"/>
        <w:rPr>
          <w:rFonts w:ascii="Verdana" w:hAnsi="Verdana" w:cs="Arial"/>
          <w:b/>
          <w:kern w:val="36"/>
          <w:sz w:val="28"/>
          <w:szCs w:val="28"/>
        </w:rPr>
      </w:pPr>
      <w:r w:rsidRPr="006F18DC">
        <w:rPr>
          <w:noProof/>
          <w:lang w:val="nl-NL"/>
        </w:rPr>
        <w:drawing>
          <wp:anchor distT="0" distB="0" distL="114300" distR="114300" simplePos="0" relativeHeight="251663360" behindDoc="0" locked="0" layoutInCell="1" allowOverlap="1" wp14:anchorId="55EF0592" wp14:editId="4DB5A08F">
            <wp:simplePos x="0" y="0"/>
            <wp:positionH relativeFrom="column">
              <wp:posOffset>1337945</wp:posOffset>
            </wp:positionH>
            <wp:positionV relativeFrom="paragraph">
              <wp:posOffset>34925</wp:posOffset>
            </wp:positionV>
            <wp:extent cx="3767455" cy="2519680"/>
            <wp:effectExtent l="171450" t="171450" r="385445" b="356870"/>
            <wp:wrapSquare wrapText="bothSides"/>
            <wp:docPr id="457" name="Afbeelding 457" descr="Oranjerie, Kensington Gardens,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ranjerie, Kensington Gardens, Lon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745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3733A3" w:rsidRPr="00042EF6" w:rsidRDefault="003733A3" w:rsidP="003733A3">
      <w:pPr>
        <w:jc w:val="center"/>
        <w:outlineLvl w:val="1"/>
        <w:rPr>
          <w:rFonts w:ascii="Verdana" w:hAnsi="Verdana" w:cs="Arial"/>
          <w:b/>
          <w:kern w:val="36"/>
          <w:sz w:val="28"/>
          <w:szCs w:val="28"/>
        </w:rPr>
      </w:pPr>
    </w:p>
    <w:p w:rsidR="003733A3" w:rsidRPr="00042EF6" w:rsidRDefault="003733A3" w:rsidP="003733A3">
      <w:pPr>
        <w:jc w:val="center"/>
        <w:outlineLvl w:val="1"/>
        <w:rPr>
          <w:rFonts w:ascii="Verdana" w:hAnsi="Verdana" w:cs="Arial"/>
          <w:b/>
          <w:kern w:val="36"/>
          <w:sz w:val="28"/>
          <w:szCs w:val="28"/>
        </w:rPr>
      </w:pPr>
    </w:p>
    <w:p w:rsidR="003733A3" w:rsidRPr="00042EF6" w:rsidRDefault="003733A3" w:rsidP="003733A3">
      <w:pPr>
        <w:jc w:val="center"/>
        <w:outlineLvl w:val="1"/>
        <w:rPr>
          <w:rFonts w:ascii="Verdana" w:hAnsi="Verdana" w:cs="Arial"/>
          <w:b/>
          <w:kern w:val="36"/>
          <w:sz w:val="28"/>
          <w:szCs w:val="28"/>
        </w:rPr>
      </w:pPr>
    </w:p>
    <w:p w:rsidR="003733A3" w:rsidRPr="00042EF6" w:rsidRDefault="003733A3" w:rsidP="003733A3">
      <w:pPr>
        <w:jc w:val="center"/>
        <w:outlineLvl w:val="1"/>
        <w:rPr>
          <w:rFonts w:ascii="Verdana" w:hAnsi="Verdana" w:cs="Arial"/>
          <w:b/>
          <w:kern w:val="36"/>
          <w:sz w:val="28"/>
          <w:szCs w:val="28"/>
        </w:rPr>
      </w:pPr>
    </w:p>
    <w:p w:rsidR="003733A3" w:rsidRPr="00042EF6" w:rsidRDefault="003733A3" w:rsidP="003733A3">
      <w:pPr>
        <w:jc w:val="center"/>
        <w:outlineLvl w:val="1"/>
        <w:rPr>
          <w:rFonts w:ascii="Verdana" w:hAnsi="Verdana" w:cs="Arial"/>
          <w:b/>
          <w:kern w:val="36"/>
          <w:sz w:val="28"/>
          <w:szCs w:val="28"/>
        </w:rPr>
      </w:pPr>
    </w:p>
    <w:p w:rsidR="003733A3" w:rsidRPr="00042EF6" w:rsidRDefault="003733A3" w:rsidP="003733A3">
      <w:pPr>
        <w:jc w:val="center"/>
        <w:outlineLvl w:val="1"/>
        <w:rPr>
          <w:rFonts w:ascii="Verdana" w:hAnsi="Verdana" w:cs="Arial"/>
          <w:b/>
          <w:kern w:val="36"/>
          <w:sz w:val="28"/>
          <w:szCs w:val="28"/>
        </w:rPr>
      </w:pPr>
    </w:p>
    <w:p w:rsidR="003733A3" w:rsidRPr="00042EF6" w:rsidRDefault="003733A3" w:rsidP="003733A3">
      <w:pPr>
        <w:jc w:val="center"/>
        <w:outlineLvl w:val="1"/>
        <w:rPr>
          <w:rFonts w:ascii="Verdana" w:hAnsi="Verdana" w:cs="Arial"/>
          <w:b/>
          <w:kern w:val="36"/>
          <w:sz w:val="28"/>
          <w:szCs w:val="28"/>
        </w:rPr>
      </w:pPr>
    </w:p>
    <w:p w:rsidR="003733A3" w:rsidRPr="00042EF6" w:rsidRDefault="003733A3" w:rsidP="003733A3">
      <w:pPr>
        <w:jc w:val="center"/>
        <w:outlineLvl w:val="1"/>
        <w:rPr>
          <w:rFonts w:ascii="Verdana" w:hAnsi="Verdana" w:cs="Arial"/>
          <w:b/>
          <w:kern w:val="36"/>
          <w:sz w:val="28"/>
          <w:szCs w:val="28"/>
        </w:rPr>
      </w:pPr>
    </w:p>
    <w:p w:rsidR="003733A3" w:rsidRPr="00042EF6" w:rsidRDefault="003733A3" w:rsidP="003733A3">
      <w:pPr>
        <w:jc w:val="center"/>
        <w:outlineLvl w:val="1"/>
        <w:rPr>
          <w:rFonts w:ascii="Verdana" w:hAnsi="Verdana" w:cs="Arial"/>
          <w:b/>
          <w:kern w:val="36"/>
          <w:sz w:val="28"/>
          <w:szCs w:val="28"/>
        </w:rPr>
      </w:pPr>
    </w:p>
    <w:p w:rsidR="003733A3" w:rsidRPr="00042EF6" w:rsidRDefault="003733A3" w:rsidP="003733A3">
      <w:pPr>
        <w:jc w:val="center"/>
        <w:outlineLvl w:val="1"/>
        <w:rPr>
          <w:rFonts w:ascii="Verdana" w:hAnsi="Verdana" w:cs="Arial"/>
          <w:b/>
          <w:kern w:val="36"/>
          <w:sz w:val="28"/>
          <w:szCs w:val="28"/>
        </w:rPr>
      </w:pPr>
    </w:p>
    <w:p w:rsidR="003733A3" w:rsidRPr="00042EF6" w:rsidRDefault="003733A3" w:rsidP="003733A3">
      <w:pPr>
        <w:jc w:val="center"/>
        <w:outlineLvl w:val="1"/>
        <w:rPr>
          <w:rFonts w:ascii="Verdana" w:hAnsi="Verdana" w:cs="Arial"/>
          <w:b/>
          <w:kern w:val="36"/>
          <w:sz w:val="28"/>
          <w:szCs w:val="28"/>
        </w:rPr>
      </w:pPr>
    </w:p>
    <w:p w:rsidR="003733A3" w:rsidRPr="00042EF6" w:rsidRDefault="003733A3" w:rsidP="003733A3">
      <w:pPr>
        <w:jc w:val="center"/>
        <w:outlineLvl w:val="1"/>
        <w:rPr>
          <w:rFonts w:ascii="Verdana" w:hAnsi="Verdana" w:cs="Arial"/>
          <w:b/>
          <w:kern w:val="36"/>
          <w:sz w:val="28"/>
          <w:szCs w:val="28"/>
        </w:rPr>
      </w:pPr>
    </w:p>
    <w:p w:rsidR="003733A3" w:rsidRPr="00042EF6" w:rsidRDefault="003733A3" w:rsidP="003733A3">
      <w:pPr>
        <w:jc w:val="center"/>
        <w:outlineLvl w:val="1"/>
        <w:rPr>
          <w:rFonts w:ascii="Verdana" w:hAnsi="Verdana" w:cs="Arial"/>
          <w:b/>
          <w:kern w:val="36"/>
          <w:sz w:val="28"/>
          <w:szCs w:val="28"/>
        </w:rPr>
      </w:pPr>
    </w:p>
    <w:p w:rsidR="003733A3" w:rsidRDefault="003733A3" w:rsidP="003733A3">
      <w:pPr>
        <w:jc w:val="center"/>
        <w:outlineLvl w:val="1"/>
        <w:rPr>
          <w:rFonts w:ascii="Verdana" w:hAnsi="Verdana" w:cs="Arial"/>
          <w:b/>
          <w:kern w:val="36"/>
          <w:sz w:val="28"/>
          <w:szCs w:val="28"/>
        </w:rPr>
      </w:pPr>
    </w:p>
    <w:p w:rsidR="003733A3" w:rsidRDefault="003733A3" w:rsidP="003733A3">
      <w:pPr>
        <w:jc w:val="center"/>
        <w:outlineLvl w:val="1"/>
        <w:rPr>
          <w:rFonts w:ascii="Verdana" w:hAnsi="Verdana" w:cs="Arial"/>
          <w:b/>
          <w:kern w:val="36"/>
          <w:sz w:val="28"/>
          <w:szCs w:val="28"/>
        </w:rPr>
      </w:pPr>
    </w:p>
    <w:p w:rsidR="003733A3" w:rsidRDefault="003733A3" w:rsidP="003733A3">
      <w:pPr>
        <w:jc w:val="center"/>
        <w:outlineLvl w:val="1"/>
        <w:rPr>
          <w:rFonts w:ascii="Verdana" w:hAnsi="Verdana" w:cs="Arial"/>
          <w:b/>
          <w:kern w:val="36"/>
          <w:sz w:val="28"/>
          <w:szCs w:val="28"/>
        </w:rPr>
      </w:pPr>
    </w:p>
    <w:p w:rsidR="003733A3" w:rsidRDefault="003733A3" w:rsidP="003733A3">
      <w:pPr>
        <w:jc w:val="center"/>
        <w:outlineLvl w:val="1"/>
        <w:rPr>
          <w:rFonts w:ascii="Verdana" w:hAnsi="Verdana" w:cs="Arial"/>
          <w:b/>
          <w:kern w:val="36"/>
          <w:sz w:val="28"/>
          <w:szCs w:val="28"/>
        </w:rPr>
      </w:pPr>
    </w:p>
    <w:p w:rsidR="003733A3" w:rsidRDefault="003733A3" w:rsidP="003733A3">
      <w:pPr>
        <w:jc w:val="center"/>
        <w:outlineLvl w:val="1"/>
        <w:rPr>
          <w:rFonts w:ascii="Verdana" w:hAnsi="Verdana" w:cs="Arial"/>
          <w:b/>
          <w:kern w:val="36"/>
          <w:sz w:val="28"/>
          <w:szCs w:val="28"/>
        </w:rPr>
      </w:pPr>
    </w:p>
    <w:p w:rsidR="003733A3" w:rsidRDefault="003733A3" w:rsidP="003733A3">
      <w:pPr>
        <w:jc w:val="center"/>
        <w:outlineLvl w:val="1"/>
        <w:rPr>
          <w:rFonts w:ascii="Verdana" w:hAnsi="Verdana" w:cs="Arial"/>
          <w:b/>
          <w:kern w:val="36"/>
          <w:sz w:val="28"/>
          <w:szCs w:val="28"/>
        </w:rPr>
      </w:pPr>
    </w:p>
    <w:p w:rsidR="003733A3" w:rsidRDefault="003733A3" w:rsidP="003733A3">
      <w:pPr>
        <w:jc w:val="center"/>
        <w:outlineLvl w:val="1"/>
        <w:rPr>
          <w:rFonts w:ascii="Verdana" w:hAnsi="Verdana" w:cs="Arial"/>
          <w:b/>
          <w:kern w:val="36"/>
          <w:sz w:val="28"/>
          <w:szCs w:val="28"/>
        </w:rPr>
      </w:pPr>
    </w:p>
    <w:p w:rsidR="003733A3" w:rsidRDefault="003733A3" w:rsidP="003733A3">
      <w:pPr>
        <w:jc w:val="center"/>
        <w:outlineLvl w:val="1"/>
        <w:rPr>
          <w:rFonts w:ascii="Verdana" w:hAnsi="Verdana" w:cs="Arial"/>
          <w:b/>
          <w:kern w:val="36"/>
          <w:sz w:val="28"/>
          <w:szCs w:val="28"/>
        </w:rPr>
      </w:pPr>
    </w:p>
    <w:p w:rsidR="003733A3" w:rsidRDefault="003733A3" w:rsidP="003733A3">
      <w:pPr>
        <w:jc w:val="center"/>
        <w:outlineLvl w:val="1"/>
        <w:rPr>
          <w:rFonts w:ascii="Verdana" w:hAnsi="Verdana" w:cs="Arial"/>
          <w:b/>
          <w:kern w:val="36"/>
          <w:sz w:val="28"/>
          <w:szCs w:val="28"/>
        </w:rPr>
      </w:pPr>
    </w:p>
    <w:p w:rsidR="003733A3" w:rsidRDefault="003733A3" w:rsidP="003733A3">
      <w:pPr>
        <w:jc w:val="center"/>
        <w:outlineLvl w:val="1"/>
        <w:rPr>
          <w:rFonts w:ascii="Verdana" w:hAnsi="Verdana" w:cs="Arial"/>
          <w:b/>
          <w:kern w:val="36"/>
          <w:sz w:val="28"/>
          <w:szCs w:val="28"/>
        </w:rPr>
      </w:pPr>
    </w:p>
    <w:p w:rsidR="003733A3" w:rsidRDefault="003733A3" w:rsidP="003733A3">
      <w:pPr>
        <w:jc w:val="center"/>
        <w:outlineLvl w:val="1"/>
        <w:rPr>
          <w:rFonts w:ascii="Verdana" w:hAnsi="Verdana" w:cs="Arial"/>
          <w:b/>
          <w:kern w:val="36"/>
          <w:sz w:val="28"/>
          <w:szCs w:val="28"/>
        </w:rPr>
      </w:pPr>
    </w:p>
    <w:p w:rsidR="003733A3" w:rsidRDefault="003733A3" w:rsidP="003733A3">
      <w:pPr>
        <w:jc w:val="center"/>
        <w:outlineLvl w:val="1"/>
        <w:rPr>
          <w:rFonts w:ascii="Verdana" w:hAnsi="Verdana" w:cs="Arial"/>
          <w:b/>
          <w:kern w:val="36"/>
          <w:sz w:val="28"/>
          <w:szCs w:val="28"/>
        </w:rPr>
      </w:pPr>
    </w:p>
    <w:p w:rsidR="003733A3" w:rsidRDefault="003733A3" w:rsidP="003733A3">
      <w:pPr>
        <w:jc w:val="center"/>
        <w:outlineLvl w:val="1"/>
        <w:rPr>
          <w:rFonts w:ascii="Verdana" w:hAnsi="Verdana" w:cs="Arial"/>
          <w:b/>
          <w:kern w:val="36"/>
          <w:sz w:val="28"/>
          <w:szCs w:val="28"/>
        </w:rPr>
      </w:pPr>
      <w:bookmarkStart w:id="1" w:name="_GoBack"/>
      <w:bookmarkEnd w:id="1"/>
    </w:p>
    <w:p w:rsidR="003733A3" w:rsidRDefault="003733A3" w:rsidP="003733A3">
      <w:pPr>
        <w:jc w:val="center"/>
        <w:outlineLvl w:val="1"/>
        <w:rPr>
          <w:rFonts w:ascii="Verdana" w:hAnsi="Verdana" w:cs="Arial"/>
          <w:b/>
          <w:kern w:val="36"/>
          <w:sz w:val="28"/>
          <w:szCs w:val="28"/>
        </w:rPr>
      </w:pPr>
    </w:p>
    <w:p w:rsidR="003733A3" w:rsidRDefault="003733A3" w:rsidP="003733A3">
      <w:pPr>
        <w:jc w:val="center"/>
        <w:outlineLvl w:val="1"/>
        <w:rPr>
          <w:rFonts w:ascii="Verdana" w:hAnsi="Verdana" w:cs="Arial"/>
          <w:b/>
          <w:kern w:val="36"/>
          <w:sz w:val="28"/>
          <w:szCs w:val="28"/>
        </w:rPr>
      </w:pPr>
    </w:p>
    <w:p w:rsidR="003733A3" w:rsidRDefault="003733A3" w:rsidP="003733A3">
      <w:pPr>
        <w:jc w:val="center"/>
        <w:outlineLvl w:val="1"/>
        <w:rPr>
          <w:rFonts w:ascii="Verdana" w:hAnsi="Verdana" w:cs="Arial"/>
          <w:b/>
          <w:kern w:val="36"/>
          <w:sz w:val="28"/>
          <w:szCs w:val="28"/>
        </w:rPr>
      </w:pPr>
    </w:p>
    <w:p w:rsidR="003733A3" w:rsidRDefault="003733A3" w:rsidP="003733A3">
      <w:pPr>
        <w:jc w:val="center"/>
        <w:outlineLvl w:val="1"/>
        <w:rPr>
          <w:rFonts w:ascii="Verdana" w:hAnsi="Verdana" w:cs="Arial"/>
          <w:b/>
          <w:kern w:val="36"/>
          <w:sz w:val="28"/>
          <w:szCs w:val="28"/>
        </w:rPr>
      </w:pPr>
    </w:p>
    <w:p w:rsidR="003733A3" w:rsidRPr="00042EF6" w:rsidRDefault="003733A3" w:rsidP="003733A3">
      <w:pPr>
        <w:jc w:val="center"/>
        <w:outlineLvl w:val="1"/>
        <w:rPr>
          <w:rFonts w:ascii="Verdana" w:hAnsi="Verdana" w:cs="Arial"/>
          <w:b/>
          <w:kern w:val="36"/>
          <w:sz w:val="28"/>
          <w:szCs w:val="28"/>
        </w:rPr>
      </w:pPr>
    </w:p>
    <w:p w:rsidR="003733A3" w:rsidRPr="00042EF6" w:rsidRDefault="003733A3" w:rsidP="003733A3">
      <w:pPr>
        <w:jc w:val="center"/>
        <w:outlineLvl w:val="1"/>
        <w:rPr>
          <w:rFonts w:ascii="Verdana" w:hAnsi="Verdana" w:cs="Arial"/>
          <w:b/>
          <w:kern w:val="36"/>
          <w:sz w:val="28"/>
          <w:szCs w:val="28"/>
        </w:rPr>
      </w:pPr>
    </w:p>
    <w:p w:rsidR="003733A3" w:rsidRPr="00042EF6" w:rsidRDefault="003733A3" w:rsidP="003733A3">
      <w:pPr>
        <w:jc w:val="center"/>
        <w:outlineLvl w:val="1"/>
        <w:rPr>
          <w:rFonts w:ascii="Arial" w:hAnsi="Arial" w:cs="Arial"/>
          <w:kern w:val="36"/>
          <w:sz w:val="28"/>
          <w:szCs w:val="28"/>
        </w:rPr>
      </w:pPr>
    </w:p>
    <w:p w:rsidR="003733A3" w:rsidRPr="00042EF6" w:rsidRDefault="003733A3" w:rsidP="003733A3">
      <w:pPr>
        <w:jc w:val="center"/>
        <w:outlineLvl w:val="1"/>
        <w:rPr>
          <w:rFonts w:ascii="Verdana" w:hAnsi="Verdana" w:cs="Arial"/>
          <w:b/>
          <w:kern w:val="36"/>
          <w:sz w:val="80"/>
          <w:szCs w:val="80"/>
        </w:rPr>
      </w:pPr>
      <w:r w:rsidRPr="006F18DC">
        <w:rPr>
          <w:rFonts w:ascii="Verdana" w:hAnsi="Verdana" w:cs="Arial"/>
          <w:b/>
          <w:kern w:val="36"/>
          <w:sz w:val="80"/>
          <w:szCs w:val="80"/>
        </w:rPr>
        <w:t>Kensington Gardens</w:t>
      </w:r>
    </w:p>
    <w:p w:rsidR="003733A3" w:rsidRPr="006F18DC" w:rsidRDefault="003733A3" w:rsidP="003733A3">
      <w:pPr>
        <w:spacing w:before="120" w:after="120"/>
        <w:rPr>
          <w:rFonts w:ascii="Verdana" w:hAnsi="Verdana" w:cs="Arial"/>
          <w:b/>
          <w:kern w:val="36"/>
          <w:sz w:val="28"/>
          <w:szCs w:val="28"/>
        </w:rPr>
      </w:pPr>
      <w:r w:rsidRPr="006F18DC">
        <w:rPr>
          <w:rFonts w:ascii="Verdana" w:hAnsi="Verdana" w:cs="Arial"/>
          <w:b/>
          <w:kern w:val="36"/>
          <w:sz w:val="28"/>
          <w:szCs w:val="28"/>
        </w:rPr>
        <w:lastRenderedPageBreak/>
        <w:t>Kensington Gardens</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bCs/>
          <w:color w:val="333333"/>
          <w:sz w:val="28"/>
          <w:szCs w:val="28"/>
        </w:rPr>
      </w:pPr>
      <w:r w:rsidRPr="006F18DC">
        <w:rPr>
          <w:rFonts w:ascii="Verdana" w:hAnsi="Verdana" w:cs="Arial"/>
          <w:bCs/>
          <w:color w:val="333333"/>
          <w:sz w:val="28"/>
          <w:szCs w:val="28"/>
        </w:rPr>
        <w:t xml:space="preserve">De tuinen van het paleis van Kensington strekken zich uit over een gebied van 111 hectare. </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bCs/>
          <w:color w:val="333333"/>
          <w:sz w:val="28"/>
          <w:szCs w:val="28"/>
        </w:rPr>
      </w:pPr>
      <w:r w:rsidRPr="006F18DC">
        <w:rPr>
          <w:noProof/>
          <w:lang w:val="nl-NL"/>
        </w:rPr>
        <w:drawing>
          <wp:anchor distT="0" distB="0" distL="114300" distR="114300" simplePos="0" relativeHeight="251659264" behindDoc="0" locked="0" layoutInCell="1" allowOverlap="1" wp14:anchorId="4119B968" wp14:editId="12EA951D">
            <wp:simplePos x="0" y="0"/>
            <wp:positionH relativeFrom="column">
              <wp:posOffset>3937000</wp:posOffset>
            </wp:positionH>
            <wp:positionV relativeFrom="paragraph">
              <wp:posOffset>62865</wp:posOffset>
            </wp:positionV>
            <wp:extent cx="2519680" cy="1685290"/>
            <wp:effectExtent l="171450" t="171450" r="375920" b="353060"/>
            <wp:wrapSquare wrapText="bothSides"/>
            <wp:docPr id="479" name="Afbeelding 479" descr="Round Pound, Kensington Gardens,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ound Pound, Kensington Gardens, Lond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85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F18DC">
        <w:rPr>
          <w:rFonts w:ascii="Verdana" w:hAnsi="Verdana" w:cs="Arial"/>
          <w:bCs/>
          <w:color w:val="333333"/>
          <w:sz w:val="28"/>
          <w:szCs w:val="28"/>
        </w:rPr>
        <w:t xml:space="preserve">Langs de oostkant grenst het aan het al even uitgestrekte Hyde Park. </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bCs/>
          <w:color w:val="333333"/>
          <w:sz w:val="28"/>
          <w:szCs w:val="28"/>
        </w:rPr>
      </w:pPr>
      <w:r w:rsidRPr="006F18DC">
        <w:rPr>
          <w:rFonts w:ascii="Verdana" w:hAnsi="Verdana" w:cs="Arial"/>
          <w:bCs/>
          <w:color w:val="333333"/>
          <w:sz w:val="28"/>
          <w:szCs w:val="28"/>
        </w:rPr>
        <w:t xml:space="preserve">In de tuin liggen naast het paleis ook een vijver, een standbeeld van Peter Pan en het Albert Memorial. </w:t>
      </w:r>
    </w:p>
    <w:p w:rsidR="003733A3" w:rsidRPr="006F18DC" w:rsidRDefault="003733A3" w:rsidP="003733A3">
      <w:pPr>
        <w:spacing w:before="120" w:after="120"/>
        <w:rPr>
          <w:rFonts w:ascii="Verdana" w:hAnsi="Verdana" w:cs="Arial"/>
          <w:b/>
          <w:color w:val="222222"/>
          <w:sz w:val="28"/>
          <w:szCs w:val="28"/>
        </w:rPr>
      </w:pPr>
      <w:r w:rsidRPr="006F18DC">
        <w:rPr>
          <w:rFonts w:ascii="Verdana" w:hAnsi="Verdana" w:cs="Arial"/>
          <w:b/>
          <w:color w:val="222222"/>
          <w:sz w:val="28"/>
          <w:szCs w:val="28"/>
        </w:rPr>
        <w:t>Geschiedenis</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De geschiedenis van de Kensington Gardens gaat terug tot 1689, toen koning William III en Mary II het Nottingham House in Kensington aankochten.</w:t>
      </w:r>
      <w:r w:rsidRPr="006F18DC">
        <w:rPr>
          <w:rFonts w:ascii="Verdana" w:hAnsi="Verdana" w:cs="Arial"/>
          <w:color w:val="000000"/>
          <w:sz w:val="28"/>
          <w:szCs w:val="28"/>
        </w:rPr>
        <w:br/>
        <w:t xml:space="preserve">Christopher Wren - beter gekend van zijn St. Paul’s Cathedral - bouwde het huis om tot een paleis. </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De tuin, die toen maar 5 hectare groot was, werd door koningin Anne vergroot, onder andere door de aankoop in 1705 van 40 hectare va</w:t>
      </w:r>
      <w:r>
        <w:rPr>
          <w:rFonts w:ascii="Verdana" w:hAnsi="Verdana" w:cs="Arial"/>
          <w:color w:val="000000"/>
          <w:sz w:val="28"/>
          <w:szCs w:val="28"/>
        </w:rPr>
        <w:t>n Hyde Park.</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 xml:space="preserve">De tuin werd herhaaldelijk heringericht, vooral door koningin Anne, maar later ook door koningin Caroline. </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Koningin Anne voegde de oranjerie toe, een gebouw uit rode baksteen dat ten noorden van het Kensington paleis ligt en gebruikt werd om planten tijdens de winterperiode in te bewaren.</w:t>
      </w:r>
    </w:p>
    <w:p w:rsidR="003733A3" w:rsidRPr="006F18DC" w:rsidRDefault="003733A3" w:rsidP="003733A3">
      <w:pPr>
        <w:spacing w:before="120" w:after="120"/>
        <w:rPr>
          <w:rFonts w:ascii="Verdana" w:hAnsi="Verdana" w:cs="Arial"/>
          <w:b/>
          <w:color w:val="222222"/>
          <w:sz w:val="28"/>
          <w:szCs w:val="28"/>
        </w:rPr>
      </w:pPr>
      <w:r w:rsidRPr="006F18DC">
        <w:rPr>
          <w:rFonts w:ascii="Verdana" w:hAnsi="Verdana" w:cs="Arial"/>
          <w:b/>
          <w:color w:val="222222"/>
          <w:sz w:val="28"/>
          <w:szCs w:val="28"/>
        </w:rPr>
        <w:t>De huidige vorm</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color w:val="000000"/>
          <w:sz w:val="28"/>
          <w:szCs w:val="28"/>
        </w:rPr>
      </w:pPr>
      <w:r w:rsidRPr="006F18DC">
        <w:rPr>
          <w:noProof/>
          <w:lang w:val="nl-NL"/>
        </w:rPr>
        <w:drawing>
          <wp:anchor distT="0" distB="0" distL="114300" distR="114300" simplePos="0" relativeHeight="251660288" behindDoc="0" locked="0" layoutInCell="1" allowOverlap="1" wp14:anchorId="2EC9C7E7" wp14:editId="0E06C4C9">
            <wp:simplePos x="0" y="0"/>
            <wp:positionH relativeFrom="column">
              <wp:posOffset>3929380</wp:posOffset>
            </wp:positionH>
            <wp:positionV relativeFrom="paragraph">
              <wp:posOffset>18415</wp:posOffset>
            </wp:positionV>
            <wp:extent cx="2519680" cy="1685290"/>
            <wp:effectExtent l="171450" t="171450" r="375920" b="353060"/>
            <wp:wrapSquare wrapText="bothSides"/>
            <wp:docPr id="480" name="Afbeelding 480" descr="Oranjerie, Kensington Gardens,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ranjerie, Kensington Gardens, Lon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680" cy="1685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F18DC">
        <w:rPr>
          <w:rFonts w:ascii="Verdana" w:hAnsi="Verdana" w:cs="Arial"/>
          <w:color w:val="000000"/>
          <w:sz w:val="28"/>
          <w:szCs w:val="28"/>
        </w:rPr>
        <w:t xml:space="preserve">Het huidige uitzicht van het park is vooral te danken aan koningin Caroline, de vrouw van koning George II. </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 xml:space="preserve">Ze voegde de ronde vijver toe en liet het Serpentine en Long Water, een meer aan de oostkant van Kensington Park aanleggen uit een reeks bestaande vijvers. </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Twee zomerresidenties werden aan de tuin toegevoegd. Een ervan - de Queen’s Temple - bestaat nog steeds. Queen Victoria, die in Kensington Palace geboren werd voegde de Italiaanse tuinen en het Albert Memorial toe.</w:t>
      </w:r>
    </w:p>
    <w:p w:rsidR="003733A3" w:rsidRPr="00B72BDD" w:rsidRDefault="003733A3" w:rsidP="003733A3">
      <w:pPr>
        <w:spacing w:before="120" w:after="120"/>
        <w:rPr>
          <w:rFonts w:ascii="Verdana" w:hAnsi="Verdana" w:cs="Arial"/>
          <w:b/>
          <w:color w:val="222222"/>
          <w:sz w:val="28"/>
          <w:szCs w:val="28"/>
        </w:rPr>
      </w:pPr>
      <w:r w:rsidRPr="00B72BDD">
        <w:rPr>
          <w:rFonts w:ascii="Verdana" w:hAnsi="Verdana" w:cs="Arial"/>
          <w:b/>
          <w:color w:val="222222"/>
          <w:sz w:val="28"/>
          <w:szCs w:val="28"/>
        </w:rPr>
        <w:lastRenderedPageBreak/>
        <w:t>Hoogtepunten van het park</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color w:val="000000"/>
          <w:sz w:val="28"/>
          <w:szCs w:val="28"/>
        </w:rPr>
      </w:pPr>
      <w:r w:rsidRPr="006F18DC">
        <w:rPr>
          <w:noProof/>
          <w:lang w:val="nl-NL"/>
        </w:rPr>
        <w:drawing>
          <wp:anchor distT="0" distB="0" distL="114300" distR="114300" simplePos="0" relativeHeight="251661312" behindDoc="0" locked="0" layoutInCell="1" allowOverlap="1" wp14:anchorId="1549C915" wp14:editId="4AB3F15C">
            <wp:simplePos x="0" y="0"/>
            <wp:positionH relativeFrom="column">
              <wp:posOffset>5399405</wp:posOffset>
            </wp:positionH>
            <wp:positionV relativeFrom="paragraph">
              <wp:posOffset>398780</wp:posOffset>
            </wp:positionV>
            <wp:extent cx="1270635" cy="1899920"/>
            <wp:effectExtent l="19050" t="0" r="24765" b="633730"/>
            <wp:wrapSquare wrapText="bothSides"/>
            <wp:docPr id="481" name="Afbeelding 481" descr="Standbeeld van Peter 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andbeeld van Peter P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635" cy="18999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6F18DC">
        <w:rPr>
          <w:rFonts w:ascii="Verdana" w:hAnsi="Verdana" w:cs="Arial"/>
          <w:color w:val="000000"/>
          <w:sz w:val="28"/>
          <w:szCs w:val="28"/>
        </w:rPr>
        <w:t xml:space="preserve">De Kensington Gardens zijn erg populair bij wandelaars en joggers. </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Het is een meer rustgevend park dan het naburige Hyde Park.</w:t>
      </w:r>
      <w:r w:rsidRPr="006F18DC">
        <w:rPr>
          <w:rFonts w:ascii="Verdana" w:hAnsi="Verdana" w:cs="Arial"/>
          <w:color w:val="000000"/>
          <w:sz w:val="28"/>
          <w:szCs w:val="28"/>
        </w:rPr>
        <w:br/>
        <w:t xml:space="preserve">De bekendste attractie in het park is Kensington Palace, de voormalige woonst van prinses Diana. </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Daarnaast staat er in het park ook nog een beroemd standbeeld van Peter Pan en het 55 meter hoge Albert Memorial, dat tussen 1864 en 1876 werd aangelegd ter herdenking van prins Albert I, de gemaal van konin</w:t>
      </w:r>
      <w:r>
        <w:rPr>
          <w:rFonts w:ascii="Verdana" w:hAnsi="Verdana" w:cs="Arial"/>
          <w:color w:val="000000"/>
          <w:sz w:val="28"/>
          <w:szCs w:val="28"/>
        </w:rPr>
        <w:t>gin Victoria.</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 xml:space="preserve">Een andere bezienswaardigheid in het park is de Serpentine Gallery, een galerij met moderne kunst. </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Er zijn ook een aantal speeltuinen in het park waaronder een moderne speeltuin - gekend als de Diana, Princess of Wales Memorial Playground - met als thema Peter Pan.</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color w:val="222222"/>
          <w:sz w:val="28"/>
          <w:szCs w:val="28"/>
        </w:rPr>
      </w:pPr>
      <w:r w:rsidRPr="006F18DC">
        <w:rPr>
          <w:rFonts w:ascii="Verdana" w:hAnsi="Verdana" w:cs="Arial"/>
          <w:color w:val="222222"/>
          <w:sz w:val="28"/>
          <w:szCs w:val="28"/>
        </w:rPr>
        <w:t>Andere bezienswaardigheden en attracties</w:t>
      </w:r>
    </w:p>
    <w:p w:rsidR="003733A3" w:rsidRPr="00B72BDD" w:rsidRDefault="003733A3" w:rsidP="003733A3">
      <w:pPr>
        <w:spacing w:before="120" w:after="120"/>
        <w:rPr>
          <w:rFonts w:ascii="Verdana" w:hAnsi="Verdana" w:cs="Arial"/>
          <w:b/>
          <w:sz w:val="28"/>
          <w:szCs w:val="28"/>
        </w:rPr>
      </w:pPr>
      <w:r w:rsidRPr="006F18DC">
        <w:rPr>
          <w:noProof/>
          <w:lang w:val="nl-NL"/>
        </w:rPr>
        <w:drawing>
          <wp:anchor distT="0" distB="0" distL="114300" distR="114300" simplePos="0" relativeHeight="251662336" behindDoc="0" locked="0" layoutInCell="1" allowOverlap="1" wp14:anchorId="0C7C5757" wp14:editId="192F663F">
            <wp:simplePos x="0" y="0"/>
            <wp:positionH relativeFrom="column">
              <wp:posOffset>4841875</wp:posOffset>
            </wp:positionH>
            <wp:positionV relativeFrom="paragraph">
              <wp:posOffset>180975</wp:posOffset>
            </wp:positionV>
            <wp:extent cx="1899920" cy="1270635"/>
            <wp:effectExtent l="19050" t="0" r="24130" b="443865"/>
            <wp:wrapSquare wrapText="bothSides"/>
            <wp:docPr id="482" name="Afbeelding 482" descr="Verzonken tuin in de Kensington Gard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erzonken tuin in de Kensington Garde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B72BDD">
        <w:rPr>
          <w:rFonts w:ascii="Verdana" w:hAnsi="Verdana" w:cs="Arial"/>
          <w:b/>
          <w:sz w:val="28"/>
          <w:szCs w:val="28"/>
        </w:rPr>
        <w:t>Sunken Garden</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Ook populair zijn het Long Water - een meer, het Round Pond - een vijver die erg populair is bij eigenaars van bootjes met afstandsbediening, en de Sunken Garden, een verzonken tuin die in 1909 aangelegd werd naar het voorbeeld van e</w:t>
      </w:r>
      <w:r>
        <w:rPr>
          <w:rFonts w:ascii="Verdana" w:hAnsi="Verdana" w:cs="Arial"/>
          <w:color w:val="000000"/>
          <w:sz w:val="28"/>
          <w:szCs w:val="28"/>
        </w:rPr>
        <w:t>en Tudor tuin in Hampton Court.</w:t>
      </w:r>
    </w:p>
    <w:p w:rsidR="003733A3" w:rsidRPr="006F18DC" w:rsidRDefault="003733A3" w:rsidP="003733A3">
      <w:pPr>
        <w:pStyle w:val="Lijstalinea"/>
        <w:numPr>
          <w:ilvl w:val="0"/>
          <w:numId w:val="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In het park staan ook een aantal standbeelden. Naast het al eerder vermelde Peter Pan standbeeld vind je hier de beelden ‘Physical Energy’ van George Frederick Watts uit 1908, ‘Rima’ van Jacob Epstein (1925) en ‘Arch’ van Henry Moore (1979).</w:t>
      </w:r>
    </w:p>
    <w:p w:rsidR="00870562" w:rsidRPr="003733A3" w:rsidRDefault="00870562" w:rsidP="003733A3"/>
    <w:sectPr w:rsidR="00870562" w:rsidRPr="003733A3" w:rsidSect="00134B41">
      <w:headerReference w:type="even" r:id="rId12"/>
      <w:headerReference w:type="default" r:id="rId13"/>
      <w:footerReference w:type="even" r:id="rId14"/>
      <w:footerReference w:type="default" r:id="rId15"/>
      <w:headerReference w:type="first" r:id="rId16"/>
      <w:footerReference w:type="first" r:id="rId17"/>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76D" w:rsidRDefault="00DC076D">
      <w:r>
        <w:separator/>
      </w:r>
    </w:p>
  </w:endnote>
  <w:endnote w:type="continuationSeparator" w:id="0">
    <w:p w:rsidR="00DC076D" w:rsidRDefault="00DC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3733A3">
      <w:rPr>
        <w:rStyle w:val="Paginanummer"/>
        <w:noProof/>
      </w:rPr>
      <w:t>3</w:t>
    </w:r>
    <w:r>
      <w:rPr>
        <w:rStyle w:val="Paginanummer"/>
      </w:rPr>
      <w:fldChar w:fldCharType="end"/>
    </w:r>
  </w:p>
  <w:p w:rsidR="004B1B1F" w:rsidRDefault="00DC076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E8" w:rsidRDefault="00CF32E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76D" w:rsidRDefault="00DC076D">
      <w:r>
        <w:separator/>
      </w:r>
    </w:p>
  </w:footnote>
  <w:footnote w:type="continuationSeparator" w:id="0">
    <w:p w:rsidR="00DC076D" w:rsidRDefault="00DC0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5281814E" wp14:editId="4D4A5E8F">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F32E8">
      <w:rPr>
        <w:rFonts w:ascii="Comic Sans MS" w:hAnsi="Comic Sans MS"/>
        <w:b/>
        <w:noProof/>
        <w:color w:val="0000FF"/>
        <w:sz w:val="24"/>
        <w:szCs w:val="24"/>
        <w:lang w:val="nl-NL"/>
      </w:rPr>
      <w:t>Londen Bezienswaardigheden</w:t>
    </w:r>
  </w:p>
  <w:p w:rsidR="004B1B1F" w:rsidRPr="00096912" w:rsidRDefault="00DC076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7908"/>
    <w:multiLevelType w:val="hybridMultilevel"/>
    <w:tmpl w:val="184EAE4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53D38"/>
    <w:rsid w:val="00096912"/>
    <w:rsid w:val="00117E49"/>
    <w:rsid w:val="001205AD"/>
    <w:rsid w:val="00134B41"/>
    <w:rsid w:val="00143DC4"/>
    <w:rsid w:val="00154397"/>
    <w:rsid w:val="0015641F"/>
    <w:rsid w:val="00156C81"/>
    <w:rsid w:val="001813AB"/>
    <w:rsid w:val="00193EFD"/>
    <w:rsid w:val="001A246A"/>
    <w:rsid w:val="001C7D1F"/>
    <w:rsid w:val="001F3663"/>
    <w:rsid w:val="00215BFF"/>
    <w:rsid w:val="0022198B"/>
    <w:rsid w:val="00250798"/>
    <w:rsid w:val="0026522B"/>
    <w:rsid w:val="00266284"/>
    <w:rsid w:val="00297F37"/>
    <w:rsid w:val="002E0660"/>
    <w:rsid w:val="002E081E"/>
    <w:rsid w:val="003036D4"/>
    <w:rsid w:val="003129FA"/>
    <w:rsid w:val="003356FF"/>
    <w:rsid w:val="003733A3"/>
    <w:rsid w:val="003933BE"/>
    <w:rsid w:val="003B69EE"/>
    <w:rsid w:val="003D324F"/>
    <w:rsid w:val="003D7320"/>
    <w:rsid w:val="003E7B43"/>
    <w:rsid w:val="00401D53"/>
    <w:rsid w:val="00407283"/>
    <w:rsid w:val="00427675"/>
    <w:rsid w:val="004451C7"/>
    <w:rsid w:val="00446A43"/>
    <w:rsid w:val="00486748"/>
    <w:rsid w:val="004A2E6C"/>
    <w:rsid w:val="004B1B1F"/>
    <w:rsid w:val="004B2583"/>
    <w:rsid w:val="004E0BC2"/>
    <w:rsid w:val="004E7211"/>
    <w:rsid w:val="004F34BC"/>
    <w:rsid w:val="005438BF"/>
    <w:rsid w:val="005B40F0"/>
    <w:rsid w:val="005C2F62"/>
    <w:rsid w:val="005C63E1"/>
    <w:rsid w:val="005C77EC"/>
    <w:rsid w:val="005E2B19"/>
    <w:rsid w:val="00623919"/>
    <w:rsid w:val="00627308"/>
    <w:rsid w:val="00652B87"/>
    <w:rsid w:val="0068474B"/>
    <w:rsid w:val="006B4C44"/>
    <w:rsid w:val="006C15B5"/>
    <w:rsid w:val="006F1371"/>
    <w:rsid w:val="00706EF2"/>
    <w:rsid w:val="0071349F"/>
    <w:rsid w:val="00775B2A"/>
    <w:rsid w:val="00776F09"/>
    <w:rsid w:val="00780968"/>
    <w:rsid w:val="00787E67"/>
    <w:rsid w:val="007C2567"/>
    <w:rsid w:val="00830D0A"/>
    <w:rsid w:val="00864C47"/>
    <w:rsid w:val="00870562"/>
    <w:rsid w:val="00872DEB"/>
    <w:rsid w:val="0088275A"/>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53DE8"/>
    <w:rsid w:val="00A73833"/>
    <w:rsid w:val="00A875A8"/>
    <w:rsid w:val="00AF1FB9"/>
    <w:rsid w:val="00AF201E"/>
    <w:rsid w:val="00B029CC"/>
    <w:rsid w:val="00B02D8B"/>
    <w:rsid w:val="00B07CC6"/>
    <w:rsid w:val="00B24D69"/>
    <w:rsid w:val="00B741ED"/>
    <w:rsid w:val="00B8173F"/>
    <w:rsid w:val="00B84DAB"/>
    <w:rsid w:val="00BA434C"/>
    <w:rsid w:val="00BD5182"/>
    <w:rsid w:val="00BF6876"/>
    <w:rsid w:val="00C02B99"/>
    <w:rsid w:val="00C32FD3"/>
    <w:rsid w:val="00C33FD0"/>
    <w:rsid w:val="00C45923"/>
    <w:rsid w:val="00C567C9"/>
    <w:rsid w:val="00CA03D7"/>
    <w:rsid w:val="00CD5439"/>
    <w:rsid w:val="00CE65AF"/>
    <w:rsid w:val="00CF32E8"/>
    <w:rsid w:val="00CF5C2C"/>
    <w:rsid w:val="00D33B82"/>
    <w:rsid w:val="00D459C2"/>
    <w:rsid w:val="00D91D76"/>
    <w:rsid w:val="00DA3429"/>
    <w:rsid w:val="00DA7A11"/>
    <w:rsid w:val="00DB1C6A"/>
    <w:rsid w:val="00DB7D84"/>
    <w:rsid w:val="00DC076D"/>
    <w:rsid w:val="00DC3A4A"/>
    <w:rsid w:val="00DD3D5E"/>
    <w:rsid w:val="00DF0C1A"/>
    <w:rsid w:val="00E37A05"/>
    <w:rsid w:val="00E5597C"/>
    <w:rsid w:val="00E60283"/>
    <w:rsid w:val="00E8021D"/>
    <w:rsid w:val="00E80A8A"/>
    <w:rsid w:val="00EF5D05"/>
    <w:rsid w:val="00F05319"/>
    <w:rsid w:val="00F26CAA"/>
    <w:rsid w:val="00F36537"/>
    <w:rsid w:val="00F40DFF"/>
    <w:rsid w:val="00F54C13"/>
    <w:rsid w:val="00F65536"/>
    <w:rsid w:val="00F7783E"/>
    <w:rsid w:val="00F80719"/>
    <w:rsid w:val="00F87A67"/>
    <w:rsid w:val="00FB5522"/>
    <w:rsid w:val="00FE4048"/>
    <w:rsid w:val="00FE7A96"/>
    <w:rsid w:val="00FF11EA"/>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24842356">
      <w:bodyDiv w:val="1"/>
      <w:marLeft w:val="0"/>
      <w:marRight w:val="0"/>
      <w:marTop w:val="0"/>
      <w:marBottom w:val="0"/>
      <w:divBdr>
        <w:top w:val="none" w:sz="0" w:space="0" w:color="auto"/>
        <w:left w:val="none" w:sz="0" w:space="0" w:color="auto"/>
        <w:bottom w:val="none" w:sz="0" w:space="0" w:color="auto"/>
        <w:right w:val="none" w:sz="0" w:space="0" w:color="auto"/>
      </w:divBdr>
      <w:divsChild>
        <w:div w:id="10381926">
          <w:marLeft w:val="0"/>
          <w:marRight w:val="0"/>
          <w:marTop w:val="2325"/>
          <w:marBottom w:val="0"/>
          <w:divBdr>
            <w:top w:val="none" w:sz="0" w:space="0" w:color="auto"/>
            <w:left w:val="none" w:sz="0" w:space="0" w:color="auto"/>
            <w:bottom w:val="none" w:sz="0" w:space="0" w:color="auto"/>
            <w:right w:val="none" w:sz="0" w:space="0" w:color="auto"/>
          </w:divBdr>
          <w:divsChild>
            <w:div w:id="753207140">
              <w:marLeft w:val="0"/>
              <w:marRight w:val="0"/>
              <w:marTop w:val="0"/>
              <w:marBottom w:val="0"/>
              <w:divBdr>
                <w:top w:val="none" w:sz="0" w:space="0" w:color="auto"/>
                <w:left w:val="none" w:sz="0" w:space="0" w:color="auto"/>
                <w:bottom w:val="none" w:sz="0" w:space="0" w:color="auto"/>
                <w:right w:val="none" w:sz="0" w:space="0" w:color="auto"/>
              </w:divBdr>
              <w:divsChild>
                <w:div w:id="1087076227">
                  <w:marLeft w:val="0"/>
                  <w:marRight w:val="0"/>
                  <w:marTop w:val="0"/>
                  <w:marBottom w:val="0"/>
                  <w:divBdr>
                    <w:top w:val="none" w:sz="0" w:space="0" w:color="auto"/>
                    <w:left w:val="none" w:sz="0" w:space="0" w:color="auto"/>
                    <w:bottom w:val="none" w:sz="0" w:space="0" w:color="auto"/>
                    <w:right w:val="none" w:sz="0" w:space="0" w:color="auto"/>
                  </w:divBdr>
                  <w:divsChild>
                    <w:div w:id="420416718">
                      <w:marLeft w:val="0"/>
                      <w:marRight w:val="0"/>
                      <w:marTop w:val="0"/>
                      <w:marBottom w:val="0"/>
                      <w:divBdr>
                        <w:top w:val="none" w:sz="0" w:space="0" w:color="auto"/>
                        <w:left w:val="none" w:sz="0" w:space="0" w:color="auto"/>
                        <w:bottom w:val="none" w:sz="0" w:space="0" w:color="auto"/>
                        <w:right w:val="none" w:sz="0" w:space="0" w:color="auto"/>
                      </w:divBdr>
                    </w:div>
                  </w:divsChild>
                </w:div>
                <w:div w:id="2036690201">
                  <w:marLeft w:val="0"/>
                  <w:marRight w:val="0"/>
                  <w:marTop w:val="0"/>
                  <w:marBottom w:val="30"/>
                  <w:divBdr>
                    <w:top w:val="none" w:sz="0" w:space="0" w:color="auto"/>
                    <w:left w:val="none" w:sz="0" w:space="0" w:color="auto"/>
                    <w:bottom w:val="none" w:sz="0" w:space="0" w:color="auto"/>
                    <w:right w:val="none" w:sz="0" w:space="0" w:color="auto"/>
                  </w:divBdr>
                </w:div>
                <w:div w:id="216859216">
                  <w:marLeft w:val="0"/>
                  <w:marRight w:val="0"/>
                  <w:marTop w:val="0"/>
                  <w:marBottom w:val="0"/>
                  <w:divBdr>
                    <w:top w:val="none" w:sz="0" w:space="0" w:color="auto"/>
                    <w:left w:val="none" w:sz="0" w:space="0" w:color="auto"/>
                    <w:bottom w:val="none" w:sz="0" w:space="0" w:color="auto"/>
                    <w:right w:val="none" w:sz="0" w:space="0" w:color="auto"/>
                  </w:divBdr>
                  <w:divsChild>
                    <w:div w:id="1509715269">
                      <w:marLeft w:val="0"/>
                      <w:marRight w:val="0"/>
                      <w:marTop w:val="0"/>
                      <w:marBottom w:val="0"/>
                      <w:divBdr>
                        <w:top w:val="none" w:sz="0" w:space="0" w:color="auto"/>
                        <w:left w:val="none" w:sz="0" w:space="0" w:color="auto"/>
                        <w:bottom w:val="none" w:sz="0" w:space="0" w:color="auto"/>
                        <w:right w:val="none" w:sz="0" w:space="0" w:color="auto"/>
                      </w:divBdr>
                      <w:divsChild>
                        <w:div w:id="1941718441">
                          <w:marLeft w:val="0"/>
                          <w:marRight w:val="0"/>
                          <w:marTop w:val="0"/>
                          <w:marBottom w:val="0"/>
                          <w:divBdr>
                            <w:top w:val="none" w:sz="0" w:space="0" w:color="auto"/>
                            <w:left w:val="none" w:sz="0" w:space="0" w:color="auto"/>
                            <w:bottom w:val="none" w:sz="0" w:space="0" w:color="auto"/>
                            <w:right w:val="none" w:sz="0" w:space="0" w:color="auto"/>
                          </w:divBdr>
                        </w:div>
                        <w:div w:id="1434664353">
                          <w:marLeft w:val="45"/>
                          <w:marRight w:val="45"/>
                          <w:marTop w:val="45"/>
                          <w:marBottom w:val="45"/>
                          <w:divBdr>
                            <w:top w:val="none" w:sz="0" w:space="0" w:color="auto"/>
                            <w:left w:val="none" w:sz="0" w:space="0" w:color="auto"/>
                            <w:bottom w:val="none" w:sz="0" w:space="0" w:color="auto"/>
                            <w:right w:val="none" w:sz="0" w:space="0" w:color="auto"/>
                          </w:divBdr>
                          <w:divsChild>
                            <w:div w:id="197472628">
                              <w:marLeft w:val="0"/>
                              <w:marRight w:val="0"/>
                              <w:marTop w:val="0"/>
                              <w:marBottom w:val="0"/>
                              <w:divBdr>
                                <w:top w:val="none" w:sz="0" w:space="0" w:color="auto"/>
                                <w:left w:val="none" w:sz="0" w:space="0" w:color="auto"/>
                                <w:bottom w:val="none" w:sz="0" w:space="0" w:color="auto"/>
                                <w:right w:val="none" w:sz="0" w:space="0" w:color="auto"/>
                              </w:divBdr>
                            </w:div>
                          </w:divsChild>
                        </w:div>
                        <w:div w:id="1679841931">
                          <w:marLeft w:val="0"/>
                          <w:marRight w:val="0"/>
                          <w:marTop w:val="0"/>
                          <w:marBottom w:val="0"/>
                          <w:divBdr>
                            <w:top w:val="none" w:sz="0" w:space="0" w:color="auto"/>
                            <w:left w:val="none" w:sz="0" w:space="0" w:color="auto"/>
                            <w:bottom w:val="none" w:sz="0" w:space="0" w:color="auto"/>
                            <w:right w:val="none" w:sz="0" w:space="0" w:color="auto"/>
                          </w:divBdr>
                        </w:div>
                        <w:div w:id="893194654">
                          <w:marLeft w:val="45"/>
                          <w:marRight w:val="45"/>
                          <w:marTop w:val="45"/>
                          <w:marBottom w:val="45"/>
                          <w:divBdr>
                            <w:top w:val="none" w:sz="0" w:space="0" w:color="auto"/>
                            <w:left w:val="none" w:sz="0" w:space="0" w:color="auto"/>
                            <w:bottom w:val="none" w:sz="0" w:space="0" w:color="auto"/>
                            <w:right w:val="none" w:sz="0" w:space="0" w:color="auto"/>
                          </w:divBdr>
                          <w:divsChild>
                            <w:div w:id="971209174">
                              <w:marLeft w:val="0"/>
                              <w:marRight w:val="0"/>
                              <w:marTop w:val="0"/>
                              <w:marBottom w:val="0"/>
                              <w:divBdr>
                                <w:top w:val="none" w:sz="0" w:space="0" w:color="auto"/>
                                <w:left w:val="none" w:sz="0" w:space="0" w:color="auto"/>
                                <w:bottom w:val="none" w:sz="0" w:space="0" w:color="auto"/>
                                <w:right w:val="none" w:sz="0" w:space="0" w:color="auto"/>
                              </w:divBdr>
                            </w:div>
                          </w:divsChild>
                        </w:div>
                        <w:div w:id="39716336">
                          <w:marLeft w:val="45"/>
                          <w:marRight w:val="45"/>
                          <w:marTop w:val="45"/>
                          <w:marBottom w:val="45"/>
                          <w:divBdr>
                            <w:top w:val="none" w:sz="0" w:space="0" w:color="auto"/>
                            <w:left w:val="none" w:sz="0" w:space="0" w:color="auto"/>
                            <w:bottom w:val="none" w:sz="0" w:space="0" w:color="auto"/>
                            <w:right w:val="none" w:sz="0" w:space="0" w:color="auto"/>
                          </w:divBdr>
                          <w:divsChild>
                            <w:div w:id="1858037080">
                              <w:marLeft w:val="0"/>
                              <w:marRight w:val="0"/>
                              <w:marTop w:val="0"/>
                              <w:marBottom w:val="0"/>
                              <w:divBdr>
                                <w:top w:val="none" w:sz="0" w:space="0" w:color="auto"/>
                                <w:left w:val="none" w:sz="0" w:space="0" w:color="auto"/>
                                <w:bottom w:val="none" w:sz="0" w:space="0" w:color="auto"/>
                                <w:right w:val="none" w:sz="0" w:space="0" w:color="auto"/>
                              </w:divBdr>
                            </w:div>
                          </w:divsChild>
                        </w:div>
                        <w:div w:id="1290018186">
                          <w:marLeft w:val="0"/>
                          <w:marRight w:val="0"/>
                          <w:marTop w:val="0"/>
                          <w:marBottom w:val="0"/>
                          <w:divBdr>
                            <w:top w:val="none" w:sz="0" w:space="0" w:color="auto"/>
                            <w:left w:val="none" w:sz="0" w:space="0" w:color="auto"/>
                            <w:bottom w:val="none" w:sz="0" w:space="0" w:color="auto"/>
                            <w:right w:val="none" w:sz="0" w:space="0" w:color="auto"/>
                          </w:divBdr>
                        </w:div>
                        <w:div w:id="1338728335">
                          <w:marLeft w:val="0"/>
                          <w:marRight w:val="0"/>
                          <w:marTop w:val="0"/>
                          <w:marBottom w:val="0"/>
                          <w:divBdr>
                            <w:top w:val="none" w:sz="0" w:space="0" w:color="auto"/>
                            <w:left w:val="none" w:sz="0" w:space="0" w:color="auto"/>
                            <w:bottom w:val="none" w:sz="0" w:space="0" w:color="auto"/>
                            <w:right w:val="none" w:sz="0" w:space="0" w:color="auto"/>
                          </w:divBdr>
                        </w:div>
                        <w:div w:id="243147107">
                          <w:marLeft w:val="45"/>
                          <w:marRight w:val="45"/>
                          <w:marTop w:val="45"/>
                          <w:marBottom w:val="45"/>
                          <w:divBdr>
                            <w:top w:val="none" w:sz="0" w:space="0" w:color="auto"/>
                            <w:left w:val="none" w:sz="0" w:space="0" w:color="auto"/>
                            <w:bottom w:val="none" w:sz="0" w:space="0" w:color="auto"/>
                            <w:right w:val="none" w:sz="0" w:space="0" w:color="auto"/>
                          </w:divBdr>
                          <w:divsChild>
                            <w:div w:id="2644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10538061">
      <w:bodyDiv w:val="1"/>
      <w:marLeft w:val="0"/>
      <w:marRight w:val="0"/>
      <w:marTop w:val="0"/>
      <w:marBottom w:val="0"/>
      <w:divBdr>
        <w:top w:val="none" w:sz="0" w:space="0" w:color="auto"/>
        <w:left w:val="none" w:sz="0" w:space="0" w:color="auto"/>
        <w:bottom w:val="none" w:sz="0" w:space="0" w:color="auto"/>
        <w:right w:val="none" w:sz="0" w:space="0" w:color="auto"/>
      </w:divBdr>
      <w:divsChild>
        <w:div w:id="2019841540">
          <w:marLeft w:val="0"/>
          <w:marRight w:val="0"/>
          <w:marTop w:val="2325"/>
          <w:marBottom w:val="0"/>
          <w:divBdr>
            <w:top w:val="none" w:sz="0" w:space="0" w:color="auto"/>
            <w:left w:val="none" w:sz="0" w:space="0" w:color="auto"/>
            <w:bottom w:val="none" w:sz="0" w:space="0" w:color="auto"/>
            <w:right w:val="none" w:sz="0" w:space="0" w:color="auto"/>
          </w:divBdr>
          <w:divsChild>
            <w:div w:id="985821682">
              <w:marLeft w:val="0"/>
              <w:marRight w:val="0"/>
              <w:marTop w:val="0"/>
              <w:marBottom w:val="0"/>
              <w:divBdr>
                <w:top w:val="none" w:sz="0" w:space="0" w:color="auto"/>
                <w:left w:val="none" w:sz="0" w:space="0" w:color="auto"/>
                <w:bottom w:val="none" w:sz="0" w:space="0" w:color="auto"/>
                <w:right w:val="none" w:sz="0" w:space="0" w:color="auto"/>
              </w:divBdr>
              <w:divsChild>
                <w:div w:id="682971884">
                  <w:marLeft w:val="0"/>
                  <w:marRight w:val="0"/>
                  <w:marTop w:val="0"/>
                  <w:marBottom w:val="0"/>
                  <w:divBdr>
                    <w:top w:val="none" w:sz="0" w:space="0" w:color="auto"/>
                    <w:left w:val="none" w:sz="0" w:space="0" w:color="auto"/>
                    <w:bottom w:val="none" w:sz="0" w:space="0" w:color="auto"/>
                    <w:right w:val="none" w:sz="0" w:space="0" w:color="auto"/>
                  </w:divBdr>
                  <w:divsChild>
                    <w:div w:id="810056140">
                      <w:marLeft w:val="0"/>
                      <w:marRight w:val="0"/>
                      <w:marTop w:val="0"/>
                      <w:marBottom w:val="0"/>
                      <w:divBdr>
                        <w:top w:val="none" w:sz="0" w:space="0" w:color="auto"/>
                        <w:left w:val="none" w:sz="0" w:space="0" w:color="auto"/>
                        <w:bottom w:val="none" w:sz="0" w:space="0" w:color="auto"/>
                        <w:right w:val="none" w:sz="0" w:space="0" w:color="auto"/>
                      </w:divBdr>
                    </w:div>
                  </w:divsChild>
                </w:div>
                <w:div w:id="1278215325">
                  <w:marLeft w:val="0"/>
                  <w:marRight w:val="0"/>
                  <w:marTop w:val="0"/>
                  <w:marBottom w:val="30"/>
                  <w:divBdr>
                    <w:top w:val="none" w:sz="0" w:space="0" w:color="auto"/>
                    <w:left w:val="none" w:sz="0" w:space="0" w:color="auto"/>
                    <w:bottom w:val="none" w:sz="0" w:space="0" w:color="auto"/>
                    <w:right w:val="none" w:sz="0" w:space="0" w:color="auto"/>
                  </w:divBdr>
                </w:div>
                <w:div w:id="1520387098">
                  <w:marLeft w:val="0"/>
                  <w:marRight w:val="0"/>
                  <w:marTop w:val="0"/>
                  <w:marBottom w:val="0"/>
                  <w:divBdr>
                    <w:top w:val="none" w:sz="0" w:space="0" w:color="auto"/>
                    <w:left w:val="none" w:sz="0" w:space="0" w:color="auto"/>
                    <w:bottom w:val="none" w:sz="0" w:space="0" w:color="auto"/>
                    <w:right w:val="none" w:sz="0" w:space="0" w:color="auto"/>
                  </w:divBdr>
                  <w:divsChild>
                    <w:div w:id="1218204130">
                      <w:marLeft w:val="0"/>
                      <w:marRight w:val="0"/>
                      <w:marTop w:val="0"/>
                      <w:marBottom w:val="0"/>
                      <w:divBdr>
                        <w:top w:val="none" w:sz="0" w:space="0" w:color="auto"/>
                        <w:left w:val="none" w:sz="0" w:space="0" w:color="auto"/>
                        <w:bottom w:val="none" w:sz="0" w:space="0" w:color="auto"/>
                        <w:right w:val="none" w:sz="0" w:space="0" w:color="auto"/>
                      </w:divBdr>
                      <w:divsChild>
                        <w:div w:id="899095881">
                          <w:marLeft w:val="45"/>
                          <w:marRight w:val="45"/>
                          <w:marTop w:val="45"/>
                          <w:marBottom w:val="45"/>
                          <w:divBdr>
                            <w:top w:val="none" w:sz="0" w:space="0" w:color="auto"/>
                            <w:left w:val="none" w:sz="0" w:space="0" w:color="auto"/>
                            <w:bottom w:val="none" w:sz="0" w:space="0" w:color="auto"/>
                            <w:right w:val="none" w:sz="0" w:space="0" w:color="auto"/>
                          </w:divBdr>
                          <w:divsChild>
                            <w:div w:id="49958408">
                              <w:marLeft w:val="0"/>
                              <w:marRight w:val="0"/>
                              <w:marTop w:val="0"/>
                              <w:marBottom w:val="0"/>
                              <w:divBdr>
                                <w:top w:val="none" w:sz="0" w:space="0" w:color="auto"/>
                                <w:left w:val="none" w:sz="0" w:space="0" w:color="auto"/>
                                <w:bottom w:val="none" w:sz="0" w:space="0" w:color="auto"/>
                                <w:right w:val="none" w:sz="0" w:space="0" w:color="auto"/>
                              </w:divBdr>
                            </w:div>
                          </w:divsChild>
                        </w:div>
                        <w:div w:id="491944467">
                          <w:marLeft w:val="0"/>
                          <w:marRight w:val="0"/>
                          <w:marTop w:val="0"/>
                          <w:marBottom w:val="0"/>
                          <w:divBdr>
                            <w:top w:val="none" w:sz="0" w:space="0" w:color="auto"/>
                            <w:left w:val="none" w:sz="0" w:space="0" w:color="auto"/>
                            <w:bottom w:val="none" w:sz="0" w:space="0" w:color="auto"/>
                            <w:right w:val="none" w:sz="0" w:space="0" w:color="auto"/>
                          </w:divBdr>
                        </w:div>
                        <w:div w:id="1709599058">
                          <w:marLeft w:val="45"/>
                          <w:marRight w:val="45"/>
                          <w:marTop w:val="45"/>
                          <w:marBottom w:val="45"/>
                          <w:divBdr>
                            <w:top w:val="none" w:sz="0" w:space="0" w:color="auto"/>
                            <w:left w:val="none" w:sz="0" w:space="0" w:color="auto"/>
                            <w:bottom w:val="none" w:sz="0" w:space="0" w:color="auto"/>
                            <w:right w:val="none" w:sz="0" w:space="0" w:color="auto"/>
                          </w:divBdr>
                        </w:div>
                        <w:div w:id="471794080">
                          <w:marLeft w:val="0"/>
                          <w:marRight w:val="0"/>
                          <w:marTop w:val="0"/>
                          <w:marBottom w:val="0"/>
                          <w:divBdr>
                            <w:top w:val="none" w:sz="0" w:space="0" w:color="auto"/>
                            <w:left w:val="none" w:sz="0" w:space="0" w:color="auto"/>
                            <w:bottom w:val="none" w:sz="0" w:space="0" w:color="auto"/>
                            <w:right w:val="none" w:sz="0" w:space="0" w:color="auto"/>
                          </w:divBdr>
                        </w:div>
                        <w:div w:id="767165383">
                          <w:marLeft w:val="45"/>
                          <w:marRight w:val="45"/>
                          <w:marTop w:val="45"/>
                          <w:marBottom w:val="45"/>
                          <w:divBdr>
                            <w:top w:val="none" w:sz="0" w:space="0" w:color="auto"/>
                            <w:left w:val="none" w:sz="0" w:space="0" w:color="auto"/>
                            <w:bottom w:val="none" w:sz="0" w:space="0" w:color="auto"/>
                            <w:right w:val="none" w:sz="0" w:space="0" w:color="auto"/>
                          </w:divBdr>
                          <w:divsChild>
                            <w:div w:id="1832410533">
                              <w:marLeft w:val="0"/>
                              <w:marRight w:val="0"/>
                              <w:marTop w:val="0"/>
                              <w:marBottom w:val="0"/>
                              <w:divBdr>
                                <w:top w:val="none" w:sz="0" w:space="0" w:color="auto"/>
                                <w:left w:val="none" w:sz="0" w:space="0" w:color="auto"/>
                                <w:bottom w:val="none" w:sz="0" w:space="0" w:color="auto"/>
                                <w:right w:val="none" w:sz="0" w:space="0" w:color="auto"/>
                              </w:divBdr>
                            </w:div>
                          </w:divsChild>
                        </w:div>
                        <w:div w:id="1665014817">
                          <w:marLeft w:val="0"/>
                          <w:marRight w:val="0"/>
                          <w:marTop w:val="0"/>
                          <w:marBottom w:val="0"/>
                          <w:divBdr>
                            <w:top w:val="none" w:sz="0" w:space="0" w:color="auto"/>
                            <w:left w:val="none" w:sz="0" w:space="0" w:color="auto"/>
                            <w:bottom w:val="none" w:sz="0" w:space="0" w:color="auto"/>
                            <w:right w:val="none" w:sz="0" w:space="0" w:color="auto"/>
                          </w:divBdr>
                        </w:div>
                        <w:div w:id="691686938">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37991237">
      <w:bodyDiv w:val="1"/>
      <w:marLeft w:val="0"/>
      <w:marRight w:val="0"/>
      <w:marTop w:val="0"/>
      <w:marBottom w:val="0"/>
      <w:divBdr>
        <w:top w:val="none" w:sz="0" w:space="0" w:color="auto"/>
        <w:left w:val="none" w:sz="0" w:space="0" w:color="auto"/>
        <w:bottom w:val="none" w:sz="0" w:space="0" w:color="auto"/>
        <w:right w:val="none" w:sz="0" w:space="0" w:color="auto"/>
      </w:divBdr>
      <w:divsChild>
        <w:div w:id="260526132">
          <w:marLeft w:val="0"/>
          <w:marRight w:val="0"/>
          <w:marTop w:val="2325"/>
          <w:marBottom w:val="0"/>
          <w:divBdr>
            <w:top w:val="none" w:sz="0" w:space="0" w:color="auto"/>
            <w:left w:val="none" w:sz="0" w:space="0" w:color="auto"/>
            <w:bottom w:val="none" w:sz="0" w:space="0" w:color="auto"/>
            <w:right w:val="none" w:sz="0" w:space="0" w:color="auto"/>
          </w:divBdr>
          <w:divsChild>
            <w:div w:id="1565949591">
              <w:marLeft w:val="0"/>
              <w:marRight w:val="0"/>
              <w:marTop w:val="0"/>
              <w:marBottom w:val="0"/>
              <w:divBdr>
                <w:top w:val="none" w:sz="0" w:space="0" w:color="auto"/>
                <w:left w:val="none" w:sz="0" w:space="0" w:color="auto"/>
                <w:bottom w:val="none" w:sz="0" w:space="0" w:color="auto"/>
                <w:right w:val="none" w:sz="0" w:space="0" w:color="auto"/>
              </w:divBdr>
              <w:divsChild>
                <w:div w:id="1753165976">
                  <w:marLeft w:val="0"/>
                  <w:marRight w:val="0"/>
                  <w:marTop w:val="0"/>
                  <w:marBottom w:val="0"/>
                  <w:divBdr>
                    <w:top w:val="none" w:sz="0" w:space="0" w:color="auto"/>
                    <w:left w:val="none" w:sz="0" w:space="0" w:color="auto"/>
                    <w:bottom w:val="none" w:sz="0" w:space="0" w:color="auto"/>
                    <w:right w:val="none" w:sz="0" w:space="0" w:color="auto"/>
                  </w:divBdr>
                  <w:divsChild>
                    <w:div w:id="825899021">
                      <w:marLeft w:val="0"/>
                      <w:marRight w:val="0"/>
                      <w:marTop w:val="0"/>
                      <w:marBottom w:val="0"/>
                      <w:divBdr>
                        <w:top w:val="none" w:sz="0" w:space="0" w:color="auto"/>
                        <w:left w:val="none" w:sz="0" w:space="0" w:color="auto"/>
                        <w:bottom w:val="none" w:sz="0" w:space="0" w:color="auto"/>
                        <w:right w:val="none" w:sz="0" w:space="0" w:color="auto"/>
                      </w:divBdr>
                    </w:div>
                  </w:divsChild>
                </w:div>
                <w:div w:id="1281450636">
                  <w:marLeft w:val="0"/>
                  <w:marRight w:val="0"/>
                  <w:marTop w:val="0"/>
                  <w:marBottom w:val="30"/>
                  <w:divBdr>
                    <w:top w:val="none" w:sz="0" w:space="0" w:color="auto"/>
                    <w:left w:val="none" w:sz="0" w:space="0" w:color="auto"/>
                    <w:bottom w:val="none" w:sz="0" w:space="0" w:color="auto"/>
                    <w:right w:val="none" w:sz="0" w:space="0" w:color="auto"/>
                  </w:divBdr>
                </w:div>
                <w:div w:id="420493709">
                  <w:marLeft w:val="0"/>
                  <w:marRight w:val="0"/>
                  <w:marTop w:val="0"/>
                  <w:marBottom w:val="0"/>
                  <w:divBdr>
                    <w:top w:val="none" w:sz="0" w:space="0" w:color="auto"/>
                    <w:left w:val="none" w:sz="0" w:space="0" w:color="auto"/>
                    <w:bottom w:val="none" w:sz="0" w:space="0" w:color="auto"/>
                    <w:right w:val="none" w:sz="0" w:space="0" w:color="auto"/>
                  </w:divBdr>
                  <w:divsChild>
                    <w:div w:id="1304967506">
                      <w:marLeft w:val="0"/>
                      <w:marRight w:val="0"/>
                      <w:marTop w:val="0"/>
                      <w:marBottom w:val="0"/>
                      <w:divBdr>
                        <w:top w:val="none" w:sz="0" w:space="0" w:color="auto"/>
                        <w:left w:val="none" w:sz="0" w:space="0" w:color="auto"/>
                        <w:bottom w:val="none" w:sz="0" w:space="0" w:color="auto"/>
                        <w:right w:val="none" w:sz="0" w:space="0" w:color="auto"/>
                      </w:divBdr>
                      <w:divsChild>
                        <w:div w:id="802192304">
                          <w:marLeft w:val="0"/>
                          <w:marRight w:val="0"/>
                          <w:marTop w:val="0"/>
                          <w:marBottom w:val="0"/>
                          <w:divBdr>
                            <w:top w:val="none" w:sz="0" w:space="0" w:color="auto"/>
                            <w:left w:val="none" w:sz="0" w:space="0" w:color="auto"/>
                            <w:bottom w:val="none" w:sz="0" w:space="0" w:color="auto"/>
                            <w:right w:val="none" w:sz="0" w:space="0" w:color="auto"/>
                          </w:divBdr>
                        </w:div>
                        <w:div w:id="1930118023">
                          <w:marLeft w:val="45"/>
                          <w:marRight w:val="45"/>
                          <w:marTop w:val="45"/>
                          <w:marBottom w:val="45"/>
                          <w:divBdr>
                            <w:top w:val="none" w:sz="0" w:space="0" w:color="auto"/>
                            <w:left w:val="none" w:sz="0" w:space="0" w:color="auto"/>
                            <w:bottom w:val="none" w:sz="0" w:space="0" w:color="auto"/>
                            <w:right w:val="none" w:sz="0" w:space="0" w:color="auto"/>
                          </w:divBdr>
                          <w:divsChild>
                            <w:div w:id="771820921">
                              <w:marLeft w:val="0"/>
                              <w:marRight w:val="0"/>
                              <w:marTop w:val="0"/>
                              <w:marBottom w:val="0"/>
                              <w:divBdr>
                                <w:top w:val="none" w:sz="0" w:space="0" w:color="auto"/>
                                <w:left w:val="none" w:sz="0" w:space="0" w:color="auto"/>
                                <w:bottom w:val="none" w:sz="0" w:space="0" w:color="auto"/>
                                <w:right w:val="none" w:sz="0" w:space="0" w:color="auto"/>
                              </w:divBdr>
                            </w:div>
                          </w:divsChild>
                        </w:div>
                        <w:div w:id="1436747670">
                          <w:marLeft w:val="45"/>
                          <w:marRight w:val="45"/>
                          <w:marTop w:val="45"/>
                          <w:marBottom w:val="45"/>
                          <w:divBdr>
                            <w:top w:val="none" w:sz="0" w:space="0" w:color="auto"/>
                            <w:left w:val="none" w:sz="0" w:space="0" w:color="auto"/>
                            <w:bottom w:val="none" w:sz="0" w:space="0" w:color="auto"/>
                            <w:right w:val="none" w:sz="0" w:space="0" w:color="auto"/>
                          </w:divBdr>
                          <w:divsChild>
                            <w:div w:id="815878369">
                              <w:marLeft w:val="0"/>
                              <w:marRight w:val="0"/>
                              <w:marTop w:val="0"/>
                              <w:marBottom w:val="0"/>
                              <w:divBdr>
                                <w:top w:val="none" w:sz="0" w:space="0" w:color="auto"/>
                                <w:left w:val="none" w:sz="0" w:space="0" w:color="auto"/>
                                <w:bottom w:val="none" w:sz="0" w:space="0" w:color="auto"/>
                                <w:right w:val="none" w:sz="0" w:space="0" w:color="auto"/>
                              </w:divBdr>
                            </w:div>
                          </w:divsChild>
                        </w:div>
                        <w:div w:id="15012370">
                          <w:marLeft w:val="0"/>
                          <w:marRight w:val="0"/>
                          <w:marTop w:val="0"/>
                          <w:marBottom w:val="0"/>
                          <w:divBdr>
                            <w:top w:val="none" w:sz="0" w:space="0" w:color="auto"/>
                            <w:left w:val="none" w:sz="0" w:space="0" w:color="auto"/>
                            <w:bottom w:val="none" w:sz="0" w:space="0" w:color="auto"/>
                            <w:right w:val="none" w:sz="0" w:space="0" w:color="auto"/>
                          </w:divBdr>
                        </w:div>
                        <w:div w:id="1169490639">
                          <w:marLeft w:val="45"/>
                          <w:marRight w:val="45"/>
                          <w:marTop w:val="45"/>
                          <w:marBottom w:val="45"/>
                          <w:divBdr>
                            <w:top w:val="none" w:sz="0" w:space="0" w:color="auto"/>
                            <w:left w:val="none" w:sz="0" w:space="0" w:color="auto"/>
                            <w:bottom w:val="none" w:sz="0" w:space="0" w:color="auto"/>
                            <w:right w:val="none" w:sz="0" w:space="0" w:color="auto"/>
                          </w:divBdr>
                          <w:divsChild>
                            <w:div w:id="938567749">
                              <w:marLeft w:val="0"/>
                              <w:marRight w:val="0"/>
                              <w:marTop w:val="0"/>
                              <w:marBottom w:val="0"/>
                              <w:divBdr>
                                <w:top w:val="none" w:sz="0" w:space="0" w:color="auto"/>
                                <w:left w:val="none" w:sz="0" w:space="0" w:color="auto"/>
                                <w:bottom w:val="none" w:sz="0" w:space="0" w:color="auto"/>
                                <w:right w:val="none" w:sz="0" w:space="0" w:color="auto"/>
                              </w:divBdr>
                            </w:div>
                          </w:divsChild>
                        </w:div>
                        <w:div w:id="1182744980">
                          <w:marLeft w:val="45"/>
                          <w:marRight w:val="45"/>
                          <w:marTop w:val="45"/>
                          <w:marBottom w:val="45"/>
                          <w:divBdr>
                            <w:top w:val="none" w:sz="0" w:space="0" w:color="auto"/>
                            <w:left w:val="none" w:sz="0" w:space="0" w:color="auto"/>
                            <w:bottom w:val="none" w:sz="0" w:space="0" w:color="auto"/>
                            <w:right w:val="none" w:sz="0" w:space="0" w:color="auto"/>
                          </w:divBdr>
                        </w:div>
                        <w:div w:id="16560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2011-09-24T07:13:00Z</cp:lastPrinted>
  <dcterms:created xsi:type="dcterms:W3CDTF">2012-03-26T19:54:00Z</dcterms:created>
  <dcterms:modified xsi:type="dcterms:W3CDTF">2012-03-26T19:54:00Z</dcterms:modified>
</cp:coreProperties>
</file>