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D4" w:rsidRPr="003F55D4" w:rsidRDefault="003F55D4" w:rsidP="003F55D4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B103AAE" wp14:editId="48A7F6BC">
            <wp:simplePos x="0" y="0"/>
            <wp:positionH relativeFrom="column">
              <wp:posOffset>2402840</wp:posOffset>
            </wp:positionH>
            <wp:positionV relativeFrom="page">
              <wp:posOffset>1028700</wp:posOffset>
            </wp:positionV>
            <wp:extent cx="4276800" cy="1800000"/>
            <wp:effectExtent l="95250" t="95250" r="104775" b="600710"/>
            <wp:wrapSquare wrapText="bothSides"/>
            <wp:docPr id="2" name="Afbeelding 2" descr="Guarg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arg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3F55D4">
        <w:rPr>
          <w:rStyle w:val="Beziens"/>
        </w:rPr>
        <w:t xml:space="preserve">Corsica - </w:t>
      </w:r>
      <w:proofErr w:type="spellStart"/>
      <w:r w:rsidRPr="003F55D4">
        <w:rPr>
          <w:rStyle w:val="Beziens"/>
        </w:rPr>
        <w:t>Guarguale</w:t>
      </w:r>
      <w:proofErr w:type="spellEnd"/>
    </w:p>
    <w:bookmarkEnd w:id="0"/>
    <w:p w:rsidR="003F55D4" w:rsidRDefault="003F55D4" w:rsidP="003F55D4">
      <w:pPr>
        <w:pStyle w:val="BusTic"/>
      </w:pPr>
      <w:r w:rsidRPr="003F55D4">
        <w:t xml:space="preserve">Ben je op zoek naar een vakantie ver van de bewoonde wereld? </w:t>
      </w:r>
    </w:p>
    <w:p w:rsidR="003F55D4" w:rsidRDefault="003F55D4" w:rsidP="003F55D4">
      <w:pPr>
        <w:pStyle w:val="BusTic"/>
      </w:pPr>
      <w:r w:rsidRPr="003F55D4">
        <w:t xml:space="preserve">Dan is </w:t>
      </w:r>
      <w:proofErr w:type="spellStart"/>
      <w:r w:rsidRPr="003F55D4">
        <w:t>Guarguale</w:t>
      </w:r>
      <w:proofErr w:type="spellEnd"/>
      <w:r w:rsidRPr="003F55D4">
        <w:t xml:space="preserve"> een aanrader. </w:t>
      </w:r>
    </w:p>
    <w:p w:rsidR="003F55D4" w:rsidRPr="003F55D4" w:rsidRDefault="003F55D4" w:rsidP="003F55D4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F55D4">
        <w:t xml:space="preserve">Dit eeuwenoude dorp ligt in een bosrijke vallei in het westen van Corsica. </w:t>
      </w:r>
    </w:p>
    <w:p w:rsidR="003F55D4" w:rsidRPr="003F55D4" w:rsidRDefault="003F55D4" w:rsidP="003F55D4">
      <w:pPr>
        <w:pStyle w:val="BusTic"/>
        <w:numPr>
          <w:ilvl w:val="0"/>
          <w:numId w:val="0"/>
        </w:numPr>
        <w:rPr>
          <w:rStyle w:val="Beziens"/>
        </w:rPr>
      </w:pPr>
      <w:r w:rsidRPr="003F55D4">
        <w:rPr>
          <w:rStyle w:val="Beziens"/>
        </w:rPr>
        <w:t>Geschiedenis</w:t>
      </w:r>
    </w:p>
    <w:p w:rsidR="003F55D4" w:rsidRDefault="003F55D4" w:rsidP="003F55D4">
      <w:pPr>
        <w:pStyle w:val="BusTic"/>
      </w:pPr>
      <w:r w:rsidRPr="003F55D4">
        <w:t xml:space="preserve">Net zoals de andere dorpen in de omgeving, kende </w:t>
      </w:r>
      <w:proofErr w:type="spellStart"/>
      <w:r w:rsidRPr="003F55D4">
        <w:t>Guarguale</w:t>
      </w:r>
      <w:proofErr w:type="spellEnd"/>
      <w:r w:rsidRPr="003F55D4">
        <w:t xml:space="preserve"> in het verleden veel meer inwoners dan tegenwoordig. </w:t>
      </w:r>
    </w:p>
    <w:p w:rsidR="003F55D4" w:rsidRDefault="003F55D4" w:rsidP="003F55D4">
      <w:pPr>
        <w:pStyle w:val="BusTic"/>
      </w:pPr>
      <w:r w:rsidRPr="003F55D4">
        <w:t>Ze waren toen werkzaam in de bosbouw en op de vlaktes werden schapen en geiten gehoed.</w:t>
      </w:r>
    </w:p>
    <w:p w:rsidR="003F55D4" w:rsidRDefault="003F55D4" w:rsidP="003F55D4">
      <w:pPr>
        <w:pStyle w:val="BusTic"/>
      </w:pPr>
      <w:r w:rsidRPr="003F55D4">
        <w:t xml:space="preserve">Na de Tweede Wereldoorlog vertrok het grootste deel van de bevolking naar de steden voor betere economische vooruitzichten. </w:t>
      </w:r>
    </w:p>
    <w:p w:rsidR="003F55D4" w:rsidRPr="003F55D4" w:rsidRDefault="003F55D4" w:rsidP="003F55D4">
      <w:pPr>
        <w:pStyle w:val="BusTic"/>
      </w:pPr>
      <w:r w:rsidRPr="003F55D4">
        <w:t xml:space="preserve">In </w:t>
      </w:r>
      <w:proofErr w:type="spellStart"/>
      <w:r w:rsidRPr="003F55D4">
        <w:t>Guarguale</w:t>
      </w:r>
      <w:proofErr w:type="spellEnd"/>
      <w:r w:rsidRPr="003F55D4">
        <w:t xml:space="preserve"> is sindsdien weinig veranderd, waardoor er een nostalgische, gemoedelijke sfeer hangt.</w:t>
      </w:r>
    </w:p>
    <w:p w:rsidR="003F55D4" w:rsidRPr="003F55D4" w:rsidRDefault="003F55D4" w:rsidP="003F55D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010373C" wp14:editId="4923C60C">
            <wp:simplePos x="0" y="0"/>
            <wp:positionH relativeFrom="column">
              <wp:posOffset>4384040</wp:posOffset>
            </wp:positionH>
            <wp:positionV relativeFrom="paragraph">
              <wp:posOffset>66675</wp:posOffset>
            </wp:positionV>
            <wp:extent cx="2419350" cy="1362075"/>
            <wp:effectExtent l="95250" t="95250" r="95250" b="485775"/>
            <wp:wrapSquare wrapText="bothSides"/>
            <wp:docPr id="1" name="Afbeelding 1" descr="Guarguale-overz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arguale-overz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620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F55D4">
        <w:rPr>
          <w:rStyle w:val="Beziens"/>
        </w:rPr>
        <w:t>Guarguale</w:t>
      </w:r>
      <w:proofErr w:type="spellEnd"/>
      <w:r w:rsidRPr="003F55D4">
        <w:rPr>
          <w:rStyle w:val="Beziens"/>
        </w:rPr>
        <w:t xml:space="preserve"> bezienswaardigheden</w:t>
      </w:r>
    </w:p>
    <w:p w:rsidR="003F55D4" w:rsidRDefault="003F55D4" w:rsidP="003F55D4">
      <w:pPr>
        <w:pStyle w:val="BusTic"/>
      </w:pPr>
      <w:r w:rsidRPr="003F55D4">
        <w:t xml:space="preserve">Kom je naar </w:t>
      </w:r>
      <w:proofErr w:type="spellStart"/>
      <w:r w:rsidRPr="003F55D4">
        <w:t>Guarguale</w:t>
      </w:r>
      <w:proofErr w:type="spellEnd"/>
      <w:r w:rsidRPr="003F55D4">
        <w:t xml:space="preserve">, dan </w:t>
      </w:r>
      <w:proofErr w:type="spellStart"/>
      <w:r w:rsidRPr="003F55D4">
        <w:t>zul</w:t>
      </w:r>
      <w:proofErr w:type="spellEnd"/>
      <w:r w:rsidRPr="003F55D4">
        <w:t xml:space="preserve"> je waarschijnlijk komen om de bijzonder rustige omgeving. </w:t>
      </w:r>
    </w:p>
    <w:p w:rsidR="003F55D4" w:rsidRPr="003F55D4" w:rsidRDefault="003F55D4" w:rsidP="003F55D4">
      <w:pPr>
        <w:pStyle w:val="BusTic"/>
      </w:pPr>
      <w:r w:rsidRPr="003F55D4">
        <w:t>Hieronder hebben we een klein overzicht gemaakt van wat er in de omgeving te zien is.</w:t>
      </w:r>
    </w:p>
    <w:p w:rsidR="003F55D4" w:rsidRPr="003F55D4" w:rsidRDefault="003F55D4" w:rsidP="003F55D4">
      <w:pPr>
        <w:pStyle w:val="BusTic"/>
        <w:ind w:left="1134"/>
      </w:pPr>
      <w:r w:rsidRPr="003F55D4">
        <w:t>Enkele tientallen fotogenieke stenen huizen</w:t>
      </w:r>
    </w:p>
    <w:p w:rsidR="003F55D4" w:rsidRPr="003F55D4" w:rsidRDefault="003F55D4" w:rsidP="003F55D4">
      <w:pPr>
        <w:pStyle w:val="BusTic"/>
        <w:ind w:left="1134"/>
      </w:pPr>
      <w:r w:rsidRPr="003F55D4">
        <w:t xml:space="preserve">Een kleine fontein in het centrum van </w:t>
      </w:r>
      <w:proofErr w:type="spellStart"/>
      <w:r w:rsidRPr="003F55D4">
        <w:t>Guarguale</w:t>
      </w:r>
      <w:proofErr w:type="spellEnd"/>
    </w:p>
    <w:p w:rsidR="003F55D4" w:rsidRPr="003F55D4" w:rsidRDefault="003F55D4" w:rsidP="003F55D4">
      <w:pPr>
        <w:pStyle w:val="BusTic"/>
        <w:ind w:left="1134"/>
      </w:pPr>
      <w:r w:rsidRPr="003F55D4">
        <w:t>Een simpele kerk in de weilanden iets buiten het dorp</w:t>
      </w:r>
    </w:p>
    <w:p w:rsidR="003F55D4" w:rsidRPr="003F55D4" w:rsidRDefault="003F55D4" w:rsidP="003F55D4">
      <w:pPr>
        <w:pStyle w:val="BusTic"/>
        <w:ind w:left="1134"/>
      </w:pPr>
      <w:r w:rsidRPr="003F55D4">
        <w:t>Tot 700 meter hoge bergtoppen voor ontspannen wandelingen</w:t>
      </w:r>
    </w:p>
    <w:p w:rsidR="003F55D4" w:rsidRPr="003F55D4" w:rsidRDefault="003F55D4" w:rsidP="003F55D4">
      <w:pPr>
        <w:pStyle w:val="BusTic"/>
        <w:ind w:left="1134"/>
      </w:pPr>
      <w:r w:rsidRPr="003F55D4">
        <w:t xml:space="preserve">Het dal van de rivier te </w:t>
      </w:r>
      <w:proofErr w:type="spellStart"/>
      <w:r w:rsidRPr="003F55D4">
        <w:t>Taravo</w:t>
      </w:r>
      <w:proofErr w:type="spellEnd"/>
      <w:r w:rsidRPr="003F55D4">
        <w:t xml:space="preserve"> iets naar het zuiden</w:t>
      </w:r>
    </w:p>
    <w:p w:rsidR="003F55D4" w:rsidRDefault="003F55D4" w:rsidP="003F55D4">
      <w:pPr>
        <w:pStyle w:val="BusTic"/>
      </w:pPr>
      <w:r w:rsidRPr="003F55D4">
        <w:t xml:space="preserve">Ondanks dat </w:t>
      </w:r>
      <w:proofErr w:type="spellStart"/>
      <w:r w:rsidRPr="003F55D4">
        <w:t>Guarguale</w:t>
      </w:r>
      <w:proofErr w:type="spellEnd"/>
      <w:r w:rsidRPr="003F55D4">
        <w:t xml:space="preserve"> je het gevoel geeft ver bij de bewoonde wereld vandaan te zijn, is het toch slechts net iets minder dan 40 kilometer naar Ajaccio. </w:t>
      </w:r>
    </w:p>
    <w:p w:rsidR="003F55D4" w:rsidRDefault="003F55D4" w:rsidP="003F55D4">
      <w:pPr>
        <w:pStyle w:val="BusTic"/>
      </w:pPr>
      <w:r w:rsidRPr="003F55D4">
        <w:t xml:space="preserve">Dat is de hoofdstad van Corsica met veel musea en andere </w:t>
      </w:r>
      <w:hyperlink r:id="rId10" w:tgtFrame="_top" w:tooltip="bezienswaardigheden" w:history="1">
        <w:proofErr w:type="spellStart"/>
        <w:r w:rsidRPr="003F55D4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3F55D4">
        <w:t>.Wil</w:t>
      </w:r>
      <w:proofErr w:type="spellEnd"/>
      <w:r w:rsidRPr="003F55D4">
        <w:t xml:space="preserve"> je vanaf </w:t>
      </w:r>
      <w:proofErr w:type="spellStart"/>
      <w:r w:rsidRPr="003F55D4">
        <w:t>Guarguale</w:t>
      </w:r>
      <w:proofErr w:type="spellEnd"/>
      <w:r w:rsidRPr="003F55D4">
        <w:t xml:space="preserve"> naar het strand? </w:t>
      </w:r>
    </w:p>
    <w:p w:rsidR="007F0E64" w:rsidRPr="00593320" w:rsidRDefault="003F55D4" w:rsidP="003F55D4">
      <w:pPr>
        <w:pStyle w:val="BusTic"/>
        <w:rPr>
          <w:szCs w:val="24"/>
        </w:rPr>
      </w:pPr>
      <w:r w:rsidRPr="003F55D4">
        <w:t xml:space="preserve">Rijd dan richting het westen naar het kustgedeelte van </w:t>
      </w:r>
      <w:proofErr w:type="spellStart"/>
      <w:r w:rsidRPr="003F55D4">
        <w:t>Albitreccia</w:t>
      </w:r>
      <w:proofErr w:type="spellEnd"/>
      <w:r w:rsidRPr="003F55D4">
        <w:t xml:space="preserve">. </w:t>
      </w: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B7" w:rsidRDefault="00D318B7" w:rsidP="007A2B79">
      <w:r>
        <w:separator/>
      </w:r>
    </w:p>
  </w:endnote>
  <w:endnote w:type="continuationSeparator" w:id="0">
    <w:p w:rsidR="00D318B7" w:rsidRDefault="00D318B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F55D4" w:rsidRPr="003F55D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B7" w:rsidRDefault="00D318B7" w:rsidP="007A2B79">
      <w:r>
        <w:separator/>
      </w:r>
    </w:p>
  </w:footnote>
  <w:footnote w:type="continuationSeparator" w:id="0">
    <w:p w:rsidR="00D318B7" w:rsidRDefault="00D318B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012747"/>
    <w:multiLevelType w:val="multilevel"/>
    <w:tmpl w:val="1DC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E2021DC"/>
    <w:lvl w:ilvl="0" w:tplc="3D265B5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3F55D4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18B7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F55D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F55D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0189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17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D0BA-B0B5-49FC-A762-9AC3130A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2014-10-16T13:24:00Z</dcterms:created>
  <dcterms:modified xsi:type="dcterms:W3CDTF">2014-10-16T13:24:00Z</dcterms:modified>
</cp:coreProperties>
</file>