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60" w:rsidRPr="00E41660" w:rsidRDefault="00E41660" w:rsidP="00E41660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B922B85" wp14:editId="519C57DF">
            <wp:simplePos x="0" y="0"/>
            <wp:positionH relativeFrom="column">
              <wp:posOffset>2364740</wp:posOffset>
            </wp:positionH>
            <wp:positionV relativeFrom="page">
              <wp:posOffset>1009650</wp:posOffset>
            </wp:positionV>
            <wp:extent cx="4276800" cy="1800000"/>
            <wp:effectExtent l="95250" t="95250" r="104775" b="600710"/>
            <wp:wrapSquare wrapText="bothSides"/>
            <wp:docPr id="1" name="Afbeelding 1" descr="Favone-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one-str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E41660">
        <w:rPr>
          <w:rStyle w:val="Beziens"/>
        </w:rPr>
        <w:t xml:space="preserve">Corsica - </w:t>
      </w:r>
      <w:proofErr w:type="spellStart"/>
      <w:r w:rsidRPr="00E41660">
        <w:rPr>
          <w:rStyle w:val="Beziens"/>
        </w:rPr>
        <w:t>Favone</w:t>
      </w:r>
      <w:proofErr w:type="spellEnd"/>
    </w:p>
    <w:bookmarkEnd w:id="0"/>
    <w:p w:rsidR="00E41660" w:rsidRDefault="00E41660" w:rsidP="00E41660">
      <w:pPr>
        <w:pStyle w:val="BusTic"/>
      </w:pPr>
      <w:r w:rsidRPr="00E41660">
        <w:t>Als een van de vele dorpjes aan de zuidoostkust van het eiland, biedt </w:t>
      </w:r>
      <w:proofErr w:type="spellStart"/>
      <w:r w:rsidRPr="00E41660">
        <w:t>Favone</w:t>
      </w:r>
      <w:proofErr w:type="spellEnd"/>
      <w:r w:rsidRPr="00E41660">
        <w:t xml:space="preserve"> met een schitterend strand, een fonkelende zee en beboste bergen precies datgene wat toeristen naar Corsica trekt. </w:t>
      </w:r>
    </w:p>
    <w:p w:rsidR="00E41660" w:rsidRPr="00E41660" w:rsidRDefault="00E41660" w:rsidP="00E41660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E41660">
        <w:t xml:space="preserve">In tegenstelling tot veel andere mediterrane kustplaatsen is </w:t>
      </w:r>
      <w:proofErr w:type="spellStart"/>
      <w:r w:rsidRPr="00E41660">
        <w:t>Favone</w:t>
      </w:r>
      <w:proofErr w:type="spellEnd"/>
      <w:r w:rsidRPr="00E41660">
        <w:t xml:space="preserve"> ook nog eens een heerlijk rustige bestemming. </w:t>
      </w:r>
    </w:p>
    <w:p w:rsidR="00E41660" w:rsidRPr="00E41660" w:rsidRDefault="00E41660" w:rsidP="00E41660">
      <w:pPr>
        <w:pStyle w:val="BusTic"/>
        <w:numPr>
          <w:ilvl w:val="0"/>
          <w:numId w:val="0"/>
        </w:numPr>
        <w:rPr>
          <w:rStyle w:val="Beziens"/>
        </w:rPr>
      </w:pPr>
      <w:r w:rsidRPr="00E41660">
        <w:rPr>
          <w:rStyle w:val="Beziens"/>
        </w:rPr>
        <w:t>Geschiedenis</w:t>
      </w:r>
    </w:p>
    <w:p w:rsidR="00E41660" w:rsidRDefault="00E41660" w:rsidP="00E41660">
      <w:pPr>
        <w:pStyle w:val="BusTic"/>
      </w:pPr>
      <w:r w:rsidRPr="00E41660">
        <w:t xml:space="preserve">Afgezien van enkele militaire schermutselingen in de omgeving in de tijd van Napoleon, kent </w:t>
      </w:r>
      <w:proofErr w:type="spellStart"/>
      <w:r w:rsidRPr="00E41660">
        <w:t>Favone</w:t>
      </w:r>
      <w:proofErr w:type="spellEnd"/>
      <w:r w:rsidRPr="00E41660">
        <w:t xml:space="preserve"> een weinig enerverend verleden. </w:t>
      </w:r>
    </w:p>
    <w:p w:rsidR="00E41660" w:rsidRDefault="00E41660" w:rsidP="00E41660">
      <w:pPr>
        <w:pStyle w:val="BusTic"/>
        <w:numPr>
          <w:ilvl w:val="0"/>
          <w:numId w:val="0"/>
        </w:numPr>
        <w:ind w:left="284"/>
      </w:pPr>
      <w:r w:rsidRPr="00E41660">
        <w:t xml:space="preserve">Het is namelijk pas in de 20e eeuw met het toerisme opgekomen als een plaats die op de kaart vermeld wordt. </w:t>
      </w:r>
    </w:p>
    <w:p w:rsidR="00E41660" w:rsidRPr="00E41660" w:rsidRDefault="00E41660" w:rsidP="00E41660">
      <w:pPr>
        <w:pStyle w:val="BusTic"/>
        <w:numPr>
          <w:ilvl w:val="0"/>
          <w:numId w:val="0"/>
        </w:numPr>
        <w:ind w:left="284"/>
      </w:pPr>
      <w:proofErr w:type="spellStart"/>
      <w:r w:rsidRPr="00E41660">
        <w:t>Favone</w:t>
      </w:r>
      <w:proofErr w:type="spellEnd"/>
      <w:r w:rsidRPr="00E41660">
        <w:t xml:space="preserve"> is dus een erg jong dorp.</w:t>
      </w:r>
    </w:p>
    <w:p w:rsidR="00E41660" w:rsidRPr="00E41660" w:rsidRDefault="00E41660" w:rsidP="00E41660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E41660">
        <w:rPr>
          <w:rStyle w:val="Beziens"/>
        </w:rPr>
        <w:t>Favone</w:t>
      </w:r>
      <w:proofErr w:type="spellEnd"/>
      <w:r w:rsidRPr="00E41660">
        <w:rPr>
          <w:rStyle w:val="Beziens"/>
        </w:rPr>
        <w:t> bezienswaardigheden</w:t>
      </w:r>
    </w:p>
    <w:p w:rsidR="00E41660" w:rsidRDefault="00E41660" w:rsidP="00E41660">
      <w:pPr>
        <w:pStyle w:val="BusTic"/>
      </w:pPr>
      <w:proofErr w:type="spellStart"/>
      <w:r w:rsidRPr="00E41660">
        <w:t>Favone</w:t>
      </w:r>
      <w:proofErr w:type="spellEnd"/>
      <w:r w:rsidRPr="00E41660">
        <w:t xml:space="preserve"> ligt aan een kleine baai met een prachtig zandstrand. Het dorpje is toeristisch, maar dan wel op een goede manier. </w:t>
      </w:r>
    </w:p>
    <w:p w:rsidR="00E41660" w:rsidRDefault="00E41660" w:rsidP="00E41660">
      <w:pPr>
        <w:pStyle w:val="BusTic"/>
      </w:pPr>
      <w:r w:rsidRPr="00E41660">
        <w:t xml:space="preserve">Zo vind je er voldoende restaurants, </w:t>
      </w:r>
      <w:hyperlink r:id="rId9" w:tgtFrame="_top" w:tooltip="hotels" w:history="1">
        <w:r w:rsidRPr="00E41660">
          <w:rPr>
            <w:rStyle w:val="Hyperlink"/>
            <w:b w:val="0"/>
            <w:bCs w:val="0"/>
            <w:color w:val="000000"/>
            <w:u w:val="none"/>
          </w:rPr>
          <w:t>hotels</w:t>
        </w:r>
      </w:hyperlink>
      <w:r w:rsidRPr="00E41660">
        <w:t xml:space="preserve">, winkels en </w:t>
      </w:r>
      <w:hyperlink r:id="rId10" w:tgtFrame="_top" w:tooltip="vakantiehuizen" w:history="1">
        <w:r w:rsidRPr="00E41660">
          <w:rPr>
            <w:rStyle w:val="Hyperlink"/>
            <w:b w:val="0"/>
            <w:bCs w:val="0"/>
            <w:color w:val="000000"/>
            <w:u w:val="none"/>
          </w:rPr>
          <w:t>vakantiehuizen</w:t>
        </w:r>
      </w:hyperlink>
      <w:r w:rsidRPr="00E41660">
        <w:t xml:space="preserve"> om een bezoek aangenaam te maken. </w:t>
      </w:r>
    </w:p>
    <w:p w:rsidR="00E41660" w:rsidRDefault="00E41660" w:rsidP="00E41660">
      <w:pPr>
        <w:pStyle w:val="BusTic"/>
      </w:pPr>
      <w:r w:rsidRPr="00E41660">
        <w:t xml:space="preserve">Ook is het mogelijk bijvoorbeeld kano’s of waterscooters te huren. </w:t>
      </w:r>
    </w:p>
    <w:p w:rsidR="00E41660" w:rsidRPr="00E41660" w:rsidRDefault="00E41660" w:rsidP="00E41660">
      <w:pPr>
        <w:pStyle w:val="BusTic"/>
      </w:pPr>
      <w:r w:rsidRPr="00E41660">
        <w:t xml:space="preserve">Toch is het nooit te druk in het dorp en kun je er op je gemak enkele dagen genieten van de zon en de natuur. </w:t>
      </w:r>
    </w:p>
    <w:p w:rsidR="00E41660" w:rsidRDefault="00E41660" w:rsidP="00E41660">
      <w:pPr>
        <w:pStyle w:val="BusTic"/>
      </w:pPr>
      <w:r w:rsidRPr="00E41660">
        <w:t xml:space="preserve">Dit maakt </w:t>
      </w:r>
      <w:proofErr w:type="spellStart"/>
      <w:r w:rsidRPr="00E41660">
        <w:t>Favone</w:t>
      </w:r>
      <w:proofErr w:type="spellEnd"/>
      <w:r w:rsidRPr="00E41660">
        <w:t xml:space="preserve"> ook een uitstekende bestemming om een paar dagen te stoppen tijdens een </w:t>
      </w:r>
      <w:hyperlink r:id="rId11" w:tgtFrame="_blank" w:tooltip="rondreis" w:history="1">
        <w:r w:rsidRPr="00E41660">
          <w:rPr>
            <w:rStyle w:val="Hyperlink"/>
            <w:b w:val="0"/>
            <w:bCs w:val="0"/>
            <w:color w:val="000000"/>
            <w:u w:val="none"/>
          </w:rPr>
          <w:t>rondreis</w:t>
        </w:r>
      </w:hyperlink>
      <w:r w:rsidRPr="00E41660">
        <w:t xml:space="preserve"> op Corsica.</w:t>
      </w:r>
    </w:p>
    <w:p w:rsidR="00E41660" w:rsidRDefault="00E41660" w:rsidP="00E41660">
      <w:pPr>
        <w:pStyle w:val="BusTic"/>
      </w:pPr>
      <w:r w:rsidRPr="00E41660">
        <w:t xml:space="preserve">Wil je iets meer dan zon, zee of strand? </w:t>
      </w:r>
    </w:p>
    <w:p w:rsidR="00E41660" w:rsidRPr="00E41660" w:rsidRDefault="00E41660" w:rsidP="00E41660">
      <w:pPr>
        <w:pStyle w:val="BusTic"/>
      </w:pPr>
      <w:r w:rsidRPr="00E41660">
        <w:t xml:space="preserve">Dan kun je nog de beek volgen de bergen in voor een avontuurlijke wandeling. Iets naar het noorden in dezelfde gemeente heb je verder </w:t>
      </w:r>
      <w:hyperlink r:id="rId12" w:tgtFrame="_top" w:tooltip="Solenzara" w:history="1">
        <w:proofErr w:type="spellStart"/>
        <w:r w:rsidRPr="00E41660">
          <w:rPr>
            <w:rStyle w:val="Hyperlink"/>
            <w:b w:val="0"/>
            <w:bCs w:val="0"/>
            <w:color w:val="000000"/>
            <w:u w:val="none"/>
          </w:rPr>
          <w:t>Solenzara</w:t>
        </w:r>
        <w:proofErr w:type="spellEnd"/>
      </w:hyperlink>
      <w:r w:rsidRPr="00E41660">
        <w:t xml:space="preserve">, vergelijkbaar met </w:t>
      </w:r>
      <w:proofErr w:type="spellStart"/>
      <w:r w:rsidRPr="00E41660">
        <w:t>Favone</w:t>
      </w:r>
      <w:proofErr w:type="spellEnd"/>
      <w:r w:rsidRPr="00E41660">
        <w:t xml:space="preserve"> maar dan iets groter. </w:t>
      </w:r>
    </w:p>
    <w:p w:rsidR="00E41660" w:rsidRDefault="00E41660" w:rsidP="00E41660">
      <w:pPr>
        <w:pStyle w:val="BusTic"/>
      </w:pPr>
      <w:r w:rsidRPr="00E41660">
        <w:t xml:space="preserve">Een korte rit de bossen in kun je tenslotte het schilderachtige en historische dorp Sari bezoeken. </w:t>
      </w:r>
    </w:p>
    <w:p w:rsidR="00E41660" w:rsidRPr="00E41660" w:rsidRDefault="00E41660" w:rsidP="00E41660">
      <w:pPr>
        <w:pStyle w:val="BusTic"/>
      </w:pPr>
      <w:r w:rsidRPr="00E41660">
        <w:t>Hier staat een erg oude kerk.</w:t>
      </w:r>
    </w:p>
    <w:p w:rsidR="00E41660" w:rsidRDefault="00E41660" w:rsidP="00E41660">
      <w:pPr>
        <w:pStyle w:val="Normaalweb"/>
        <w:shd w:val="clear" w:color="auto" w:fill="FFFFFF"/>
        <w:spacing w:line="300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Nadruk"/>
          <w:rFonts w:ascii="Tahoma" w:hAnsi="Tahoma" w:cs="Tahoma"/>
          <w:color w:val="333333"/>
          <w:sz w:val="18"/>
          <w:szCs w:val="18"/>
        </w:rPr>
        <w:t>Bo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4A" w:rsidRDefault="00DD2D4A" w:rsidP="007A2B79">
      <w:r>
        <w:separator/>
      </w:r>
    </w:p>
  </w:endnote>
  <w:endnote w:type="continuationSeparator" w:id="0">
    <w:p w:rsidR="00DD2D4A" w:rsidRDefault="00DD2D4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41660" w:rsidRPr="00E4166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4A" w:rsidRDefault="00DD2D4A" w:rsidP="007A2B79">
      <w:r>
        <w:separator/>
      </w:r>
    </w:p>
  </w:footnote>
  <w:footnote w:type="continuationSeparator" w:id="0">
    <w:p w:rsidR="00DD2D4A" w:rsidRDefault="00DD2D4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037A976E"/>
    <w:lvl w:ilvl="0" w:tplc="02C4633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D2D4A"/>
    <w:rsid w:val="00DE3CD7"/>
    <w:rsid w:val="00E41660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41660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E41660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8857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5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solenzar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rondreiz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vakantiehuiz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hotel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D2C17-DB69-4DBB-B905-58D79025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2014-10-16T13:14:00Z</dcterms:created>
  <dcterms:modified xsi:type="dcterms:W3CDTF">2014-10-16T13:14:00Z</dcterms:modified>
</cp:coreProperties>
</file>