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12" w:rsidRPr="001C7812" w:rsidRDefault="001C7812" w:rsidP="001C7812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3B88557" wp14:editId="08E04A54">
            <wp:simplePos x="0" y="0"/>
            <wp:positionH relativeFrom="column">
              <wp:posOffset>2402840</wp:posOffset>
            </wp:positionH>
            <wp:positionV relativeFrom="page">
              <wp:posOffset>904875</wp:posOffset>
            </wp:positionV>
            <wp:extent cx="4276800" cy="1800000"/>
            <wp:effectExtent l="95250" t="95250" r="104775" b="600710"/>
            <wp:wrapSquare wrapText="bothSides"/>
            <wp:docPr id="2" name="Afbeelding 2" descr="Coti-Chiavari-Zuid-Cor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ti-Chiavari-Zuid-Cors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1C7812">
        <w:rPr>
          <w:rStyle w:val="Beziens"/>
        </w:rPr>
        <w:t xml:space="preserve">Corsica - </w:t>
      </w:r>
      <w:proofErr w:type="spellStart"/>
      <w:r w:rsidRPr="001C7812">
        <w:rPr>
          <w:rStyle w:val="Beziens"/>
        </w:rPr>
        <w:t>Coti-Chiavari</w:t>
      </w:r>
      <w:proofErr w:type="spellEnd"/>
    </w:p>
    <w:bookmarkEnd w:id="0"/>
    <w:p w:rsidR="001C7812" w:rsidRPr="001C7812" w:rsidRDefault="001C7812" w:rsidP="001C7812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1C7812">
        <w:t>De gemeente </w:t>
      </w:r>
      <w:proofErr w:type="spellStart"/>
      <w:r w:rsidRPr="001C7812">
        <w:t>Coti-Chiavari</w:t>
      </w:r>
      <w:proofErr w:type="spellEnd"/>
      <w:r w:rsidRPr="001C7812">
        <w:t xml:space="preserve"> beslaat het gehele schiereiland </w:t>
      </w:r>
      <w:proofErr w:type="spellStart"/>
      <w:r w:rsidRPr="001C7812">
        <w:t>Capu</w:t>
      </w:r>
      <w:proofErr w:type="spellEnd"/>
      <w:r w:rsidRPr="001C7812">
        <w:t xml:space="preserve"> di </w:t>
      </w:r>
      <w:proofErr w:type="spellStart"/>
      <w:r w:rsidRPr="001C7812">
        <w:t>Muru</w:t>
      </w:r>
      <w:proofErr w:type="spellEnd"/>
      <w:r w:rsidRPr="001C7812">
        <w:t xml:space="preserve"> aan de westkust van Corsica. </w:t>
      </w:r>
    </w:p>
    <w:p w:rsidR="001C7812" w:rsidRPr="001C7812" w:rsidRDefault="001C7812" w:rsidP="001C7812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1C7812">
        <w:t xml:space="preserve">Het ligt tussen de hoofdstad </w:t>
      </w:r>
      <w:hyperlink r:id="rId9" w:tgtFrame="_top" w:tooltip="Ajaccio" w:history="1">
        <w:r w:rsidRPr="001C7812">
          <w:rPr>
            <w:rStyle w:val="Hyperlink"/>
            <w:b w:val="0"/>
            <w:bCs w:val="0"/>
            <w:color w:val="000000"/>
            <w:u w:val="none"/>
          </w:rPr>
          <w:t>Ajaccio</w:t>
        </w:r>
      </w:hyperlink>
      <w:r w:rsidRPr="001C7812">
        <w:t xml:space="preserve"> en </w:t>
      </w:r>
      <w:hyperlink r:id="rId10" w:tgtFrame="_top" w:tooltip="Propriano" w:history="1">
        <w:proofErr w:type="spellStart"/>
        <w:r w:rsidRPr="001C7812">
          <w:rPr>
            <w:rStyle w:val="Hyperlink"/>
            <w:b w:val="0"/>
            <w:bCs w:val="0"/>
            <w:color w:val="000000"/>
            <w:u w:val="none"/>
          </w:rPr>
          <w:t>Propriano</w:t>
        </w:r>
        <w:proofErr w:type="spellEnd"/>
      </w:hyperlink>
      <w:r w:rsidRPr="001C7812">
        <w:t xml:space="preserve"> in. </w:t>
      </w:r>
    </w:p>
    <w:p w:rsidR="001C7812" w:rsidRPr="001C7812" w:rsidRDefault="001C7812" w:rsidP="001C7812">
      <w:pPr>
        <w:pStyle w:val="BusTic"/>
        <w:rPr>
          <w:rStyle w:val="Zwaar"/>
          <w:rFonts w:ascii="Tahoma" w:hAnsi="Tahoma" w:cs="Tahoma"/>
          <w:b w:val="0"/>
          <w:bCs w:val="0"/>
          <w:color w:val="333333"/>
          <w:sz w:val="33"/>
          <w:szCs w:val="33"/>
        </w:rPr>
      </w:pPr>
      <w:r w:rsidRPr="001C7812">
        <w:t xml:space="preserve">Behalve een ruim aanbod van natuurschoon, vind je in </w:t>
      </w:r>
      <w:proofErr w:type="spellStart"/>
      <w:r w:rsidRPr="001C7812">
        <w:t>Coti-Chiavari</w:t>
      </w:r>
      <w:proofErr w:type="spellEnd"/>
      <w:r w:rsidRPr="001C7812">
        <w:t xml:space="preserve"> ook enkele oude dorpjes en interessante historische attracties. </w:t>
      </w:r>
      <w:r>
        <w:rPr>
          <w:rStyle w:val="Zwaar"/>
          <w:rFonts w:ascii="Tahoma" w:hAnsi="Tahoma" w:cs="Tahoma"/>
          <w:color w:val="333333"/>
          <w:sz w:val="33"/>
          <w:szCs w:val="33"/>
        </w:rPr>
        <w:t xml:space="preserve"> </w:t>
      </w:r>
    </w:p>
    <w:p w:rsidR="001C7812" w:rsidRPr="001C7812" w:rsidRDefault="001C7812" w:rsidP="001C7812">
      <w:pPr>
        <w:pStyle w:val="BusTic"/>
        <w:numPr>
          <w:ilvl w:val="0"/>
          <w:numId w:val="0"/>
        </w:numPr>
        <w:rPr>
          <w:rStyle w:val="Beziens"/>
        </w:rPr>
      </w:pPr>
      <w:r w:rsidRPr="001C7812">
        <w:rPr>
          <w:rStyle w:val="Beziens"/>
        </w:rPr>
        <w:t>Geschiedenis</w:t>
      </w:r>
    </w:p>
    <w:p w:rsidR="001C7812" w:rsidRDefault="001C7812" w:rsidP="001C7812">
      <w:pPr>
        <w:pStyle w:val="BusTic"/>
      </w:pPr>
      <w:r w:rsidRPr="001C7812">
        <w:t xml:space="preserve">De </w:t>
      </w:r>
      <w:hyperlink r:id="rId11" w:tgtFrame="_blank" w:tooltip="geschiedenis" w:history="1">
        <w:r w:rsidRPr="001C7812">
          <w:rPr>
            <w:rStyle w:val="Hyperlink"/>
            <w:b w:val="0"/>
            <w:bCs w:val="0"/>
            <w:color w:val="000000"/>
            <w:u w:val="none"/>
          </w:rPr>
          <w:t>geschiedenis</w:t>
        </w:r>
      </w:hyperlink>
      <w:r w:rsidRPr="001C7812">
        <w:t xml:space="preserve"> van </w:t>
      </w:r>
      <w:proofErr w:type="spellStart"/>
      <w:r w:rsidRPr="001C7812">
        <w:t>Coti-Chiavari</w:t>
      </w:r>
      <w:proofErr w:type="spellEnd"/>
      <w:r w:rsidRPr="001C7812">
        <w:t xml:space="preserve"> gaat terug tot de 12e eeuw. </w:t>
      </w:r>
    </w:p>
    <w:p w:rsidR="001C7812" w:rsidRDefault="001C7812" w:rsidP="001C7812">
      <w:pPr>
        <w:pStyle w:val="BusTic"/>
      </w:pPr>
      <w:r w:rsidRPr="001C7812">
        <w:t xml:space="preserve">Het gebied behoorde toen toe aan een klooster van de Minderbroeders die hier graan verbouwden. </w:t>
      </w:r>
    </w:p>
    <w:p w:rsidR="001C7812" w:rsidRPr="001C7812" w:rsidRDefault="001C7812" w:rsidP="001C7812">
      <w:pPr>
        <w:pStyle w:val="BusTic"/>
      </w:pPr>
      <w:r w:rsidRPr="001C7812">
        <w:t xml:space="preserve">In de late middeleeuwen waren er op het schiereiland talloze kleine dorpjes te vinden en was het met ruim 2.500 inwoners veel dichter bevolkt dan vandaag de dag. </w:t>
      </w:r>
    </w:p>
    <w:p w:rsidR="001C7812" w:rsidRDefault="001C7812" w:rsidP="001C7812">
      <w:pPr>
        <w:pStyle w:val="BusTic"/>
      </w:pPr>
      <w:r w:rsidRPr="001C7812">
        <w:t xml:space="preserve">Veel later, pas in de 20e eeuw, kwam er in </w:t>
      </w:r>
      <w:proofErr w:type="spellStart"/>
      <w:r w:rsidRPr="001C7812">
        <w:t>Coti-Chiavari</w:t>
      </w:r>
      <w:proofErr w:type="spellEnd"/>
      <w:r w:rsidRPr="001C7812">
        <w:t xml:space="preserve"> een grote leegstroom op gang. </w:t>
      </w:r>
    </w:p>
    <w:p w:rsidR="001C7812" w:rsidRDefault="001C7812" w:rsidP="001C7812">
      <w:pPr>
        <w:pStyle w:val="BusTic"/>
      </w:pPr>
      <w:r w:rsidRPr="001C7812">
        <w:t xml:space="preserve">Veel inwoners zochten een betere economische toekomst in Ajaccio of op het Franse vasteland. </w:t>
      </w:r>
    </w:p>
    <w:p w:rsidR="001C7812" w:rsidRPr="001C7812" w:rsidRDefault="001C7812" w:rsidP="001C7812">
      <w:pPr>
        <w:pStyle w:val="BusTic"/>
      </w:pPr>
      <w:r w:rsidRPr="001C7812">
        <w:t>Met de komst van het toerisme kent de gemeente sinds enkele decennia juist weer een kleine opleving.</w:t>
      </w:r>
    </w:p>
    <w:p w:rsidR="001C7812" w:rsidRPr="001C7812" w:rsidRDefault="001C7812" w:rsidP="001C7812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1C7812">
        <w:rPr>
          <w:rStyle w:val="Beziens"/>
        </w:rPr>
        <w:t>Coti-Chiavari</w:t>
      </w:r>
      <w:proofErr w:type="spellEnd"/>
      <w:r w:rsidRPr="001C7812">
        <w:rPr>
          <w:rStyle w:val="Beziens"/>
        </w:rPr>
        <w:t> bezienswaardigheden</w:t>
      </w:r>
    </w:p>
    <w:p w:rsidR="001C7812" w:rsidRDefault="001C7812" w:rsidP="001C7812">
      <w:pPr>
        <w:pStyle w:val="BusTic"/>
      </w:pPr>
      <w:r w:rsidRPr="001C7812">
        <w:t xml:space="preserve">In tegenstelling tot de kilometerslange zandstranden elders op Corsica, vind je in </w:t>
      </w:r>
      <w:proofErr w:type="spellStart"/>
      <w:r w:rsidRPr="001C7812">
        <w:t>Coti-Chiavari</w:t>
      </w:r>
      <w:proofErr w:type="spellEnd"/>
      <w:r w:rsidRPr="001C7812">
        <w:t xml:space="preserve"> juist ruige granietrotsen die slechts af en toe door kleine baaitjes onderbroken worden. </w:t>
      </w:r>
    </w:p>
    <w:p w:rsidR="001C7812" w:rsidRPr="001C7812" w:rsidRDefault="001C7812" w:rsidP="001C7812">
      <w:pPr>
        <w:pStyle w:val="BusTic"/>
      </w:pPr>
      <w:r w:rsidRPr="001C7812">
        <w:t>Deze grillige kustlijn heeft echter ook zijn charme. Iets het binnenland in maken de rotsen al snel plaats voor meer dan 600 meter hoge bergen.</w:t>
      </w:r>
    </w:p>
    <w:p w:rsidR="001C7812" w:rsidRPr="001C7812" w:rsidRDefault="001C7812" w:rsidP="001C7812">
      <w:pPr>
        <w:pStyle w:val="BusTic"/>
      </w:pPr>
      <w:r w:rsidRPr="001C7812">
        <w:t xml:space="preserve">Wat unieke attracties betreft heeft </w:t>
      </w:r>
      <w:proofErr w:type="spellStart"/>
      <w:r w:rsidRPr="001C7812">
        <w:t>Coti-Chiavari</w:t>
      </w:r>
      <w:proofErr w:type="spellEnd"/>
      <w:r w:rsidRPr="001C7812">
        <w:t xml:space="preserve"> ook meer dan genoeg te bieden. Hieronder hebben we een overzicht gemaakt van onze aanraders:</w:t>
      </w:r>
    </w:p>
    <w:p w:rsidR="001C7812" w:rsidRPr="001C7812" w:rsidRDefault="001C7812" w:rsidP="001C7812">
      <w:pPr>
        <w:pStyle w:val="BusTic"/>
      </w:pPr>
      <w:r w:rsidRPr="001C7812">
        <w:t xml:space="preserve">De drie </w:t>
      </w:r>
      <w:proofErr w:type="spellStart"/>
      <w:r w:rsidRPr="001C7812">
        <w:t>Genuese</w:t>
      </w:r>
      <w:proofErr w:type="spellEnd"/>
      <w:r w:rsidRPr="001C7812">
        <w:t xml:space="preserve"> verdedigingstorens van </w:t>
      </w:r>
      <w:proofErr w:type="spellStart"/>
      <w:r w:rsidRPr="001C7812">
        <w:t>Castagna</w:t>
      </w:r>
      <w:proofErr w:type="spellEnd"/>
      <w:r w:rsidRPr="001C7812">
        <w:t xml:space="preserve">, </w:t>
      </w:r>
      <w:proofErr w:type="spellStart"/>
      <w:r w:rsidRPr="001C7812">
        <w:t>Capu</w:t>
      </w:r>
      <w:proofErr w:type="spellEnd"/>
      <w:r w:rsidRPr="001C7812">
        <w:t xml:space="preserve"> di </w:t>
      </w:r>
      <w:proofErr w:type="spellStart"/>
      <w:r w:rsidRPr="001C7812">
        <w:t>Muru</w:t>
      </w:r>
      <w:proofErr w:type="spellEnd"/>
      <w:r w:rsidRPr="001C7812">
        <w:t xml:space="preserve"> en </w:t>
      </w:r>
      <w:proofErr w:type="spellStart"/>
      <w:r w:rsidRPr="001C7812">
        <w:t>Capu</w:t>
      </w:r>
      <w:proofErr w:type="spellEnd"/>
      <w:r w:rsidRPr="001C7812">
        <w:t xml:space="preserve"> </w:t>
      </w:r>
      <w:proofErr w:type="spellStart"/>
      <w:r w:rsidRPr="001C7812">
        <w:t>Neru</w:t>
      </w:r>
      <w:proofErr w:type="spellEnd"/>
    </w:p>
    <w:p w:rsidR="001C7812" w:rsidRPr="001C7812" w:rsidRDefault="001C7812" w:rsidP="001C7812">
      <w:pPr>
        <w:pStyle w:val="BusTic"/>
      </w:pPr>
      <w:r w:rsidRPr="001C7812">
        <w:t xml:space="preserve">De parochiekerk van Saint-Jean-Baptiste in het dorpje </w:t>
      </w:r>
      <w:proofErr w:type="spellStart"/>
      <w:r w:rsidRPr="001C7812">
        <w:t>Coti</w:t>
      </w:r>
      <w:proofErr w:type="spellEnd"/>
      <w:r w:rsidRPr="001C7812">
        <w:t xml:space="preserve"> uit 1902</w:t>
      </w:r>
    </w:p>
    <w:p w:rsidR="001C7812" w:rsidRPr="001C7812" w:rsidRDefault="001C7812" w:rsidP="001C7812">
      <w:pPr>
        <w:pStyle w:val="BusTic"/>
      </w:pPr>
      <w:r w:rsidRPr="001C7812">
        <w:t>Een gevangenis uit de 19e eeuw die nu onderdak biedt aan schapen</w:t>
      </w:r>
    </w:p>
    <w:p w:rsidR="001C7812" w:rsidRPr="001C7812" w:rsidRDefault="001C7812" w:rsidP="001C7812">
      <w:pPr>
        <w:pStyle w:val="BusTic"/>
      </w:pPr>
      <w:r w:rsidRPr="001C7812">
        <w:t xml:space="preserve">Enkele bescheiden maar mooie duinen bij het strand van </w:t>
      </w:r>
      <w:proofErr w:type="spellStart"/>
      <w:r w:rsidRPr="001C7812">
        <w:t>Pascialella</w:t>
      </w:r>
      <w:proofErr w:type="spellEnd"/>
    </w:p>
    <w:p w:rsidR="001C7812" w:rsidRPr="001C7812" w:rsidRDefault="001C7812" w:rsidP="001C7812">
      <w:pPr>
        <w:pStyle w:val="BusTic"/>
        <w:rPr>
          <w:szCs w:val="24"/>
        </w:rPr>
      </w:pPr>
      <w:r w:rsidRPr="001C7812">
        <w:t xml:space="preserve">De noordelijke kust van het schiereiland kent tenslotte veel op toeristen gerichte </w:t>
      </w:r>
      <w:hyperlink r:id="rId12" w:tgtFrame="_blank" w:tooltip="accommodaties" w:history="1">
        <w:r w:rsidRPr="001C7812">
          <w:rPr>
            <w:rStyle w:val="Hyperlink"/>
            <w:b w:val="0"/>
            <w:bCs w:val="0"/>
            <w:color w:val="000000"/>
            <w:u w:val="none"/>
          </w:rPr>
          <w:t>accommodaties</w:t>
        </w:r>
      </w:hyperlink>
      <w:r w:rsidRPr="001C7812">
        <w:t xml:space="preserve"> en voorzieningen. </w:t>
      </w:r>
    </w:p>
    <w:sectPr w:rsidR="001C7812" w:rsidRPr="001C7812" w:rsidSect="00316BFA">
      <w:headerReference w:type="default" r:id="rId13"/>
      <w:footerReference w:type="default" r:id="rId14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1E7" w:rsidRDefault="00F831E7" w:rsidP="007A2B79">
      <w:r>
        <w:separator/>
      </w:r>
    </w:p>
  </w:endnote>
  <w:endnote w:type="continuationSeparator" w:id="0">
    <w:p w:rsidR="00F831E7" w:rsidRDefault="00F831E7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1C7812" w:rsidRPr="001C7812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1E7" w:rsidRDefault="00F831E7" w:rsidP="007A2B79">
      <w:r>
        <w:separator/>
      </w:r>
    </w:p>
  </w:footnote>
  <w:footnote w:type="continuationSeparator" w:id="0">
    <w:p w:rsidR="00F831E7" w:rsidRDefault="00F831E7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3E6E82"/>
    <w:multiLevelType w:val="multilevel"/>
    <w:tmpl w:val="8FB4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3CF4DC66"/>
    <w:lvl w:ilvl="0" w:tplc="CBD0941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9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3"/>
  </w:num>
  <w:num w:numId="29">
    <w:abstractNumId w:val="19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0"/>
  </w:num>
  <w:num w:numId="34">
    <w:abstractNumId w:val="24"/>
  </w:num>
  <w:num w:numId="35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C7812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831E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1C7812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1C7812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5227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2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0631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accommodatie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geschiedeni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rsicavakantieinfo.nl/proprian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ajaccio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3C867-4A70-4071-97AD-182F2B43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2014-10-16T13:12:00Z</dcterms:created>
  <dcterms:modified xsi:type="dcterms:W3CDTF">2014-10-16T13:12:00Z</dcterms:modified>
</cp:coreProperties>
</file>