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3E" w:rsidRPr="005D753E" w:rsidRDefault="005D753E" w:rsidP="005D753E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r>
        <w:rPr>
          <w:rFonts w:ascii="Tahoma" w:hAnsi="Tahoma" w:cs="Tahoma"/>
          <w:noProof/>
          <w:color w:val="333333"/>
          <w:sz w:val="18"/>
          <w:szCs w:val="18"/>
          <w:lang w:val="nl-NL"/>
        </w:rPr>
        <w:drawing>
          <wp:anchor distT="0" distB="0" distL="114300" distR="114300" simplePos="0" relativeHeight="251658240" behindDoc="0" locked="0" layoutInCell="1" allowOverlap="1" wp14:anchorId="4BA0E735" wp14:editId="76D2C5FA">
            <wp:simplePos x="0" y="0"/>
            <wp:positionH relativeFrom="column">
              <wp:posOffset>2517140</wp:posOffset>
            </wp:positionH>
            <wp:positionV relativeFrom="page">
              <wp:posOffset>1009650</wp:posOffset>
            </wp:positionV>
            <wp:extent cx="4276800" cy="1800000"/>
            <wp:effectExtent l="95250" t="95250" r="104775" b="600710"/>
            <wp:wrapSquare wrapText="bothSides"/>
            <wp:docPr id="2" name="Afbeelding 2" descr="Bergdorp-vlakbij-Bellar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gdorp-vlakbij-Bellaran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5D753E">
        <w:rPr>
          <w:rStyle w:val="Beziens"/>
        </w:rPr>
        <w:t xml:space="preserve">Corsica - </w:t>
      </w:r>
      <w:proofErr w:type="spellStart"/>
      <w:r w:rsidRPr="005D753E">
        <w:rPr>
          <w:rStyle w:val="Beziens"/>
        </w:rPr>
        <w:t>Bellaranda</w:t>
      </w:r>
      <w:proofErr w:type="spellEnd"/>
    </w:p>
    <w:p w:rsidR="005D753E" w:rsidRDefault="005D753E" w:rsidP="005D753E">
      <w:pPr>
        <w:pStyle w:val="BusTic"/>
        <w:rPr>
          <w:rStyle w:val="BusTicChar"/>
        </w:rPr>
      </w:pPr>
      <w:r w:rsidRPr="005D753E">
        <w:rPr>
          <w:rStyle w:val="BusTicChar"/>
        </w:rPr>
        <w:t xml:space="preserve">Wil je het leven op het platteland van Corsica van dichtbij meemaken? </w:t>
      </w:r>
    </w:p>
    <w:p w:rsidR="005D753E" w:rsidRDefault="005D753E" w:rsidP="005D753E">
      <w:pPr>
        <w:pStyle w:val="BusTic"/>
        <w:rPr>
          <w:rStyle w:val="BusTicChar"/>
        </w:rPr>
      </w:pPr>
      <w:r w:rsidRPr="005D753E">
        <w:rPr>
          <w:rStyle w:val="BusTicChar"/>
        </w:rPr>
        <w:t xml:space="preserve">Dan is </w:t>
      </w:r>
      <w:proofErr w:type="spellStart"/>
      <w:r w:rsidRPr="005D753E">
        <w:rPr>
          <w:rStyle w:val="BusTicChar"/>
        </w:rPr>
        <w:t>Bellarand</w:t>
      </w:r>
      <w:bookmarkStart w:id="0" w:name="_GoBack"/>
      <w:bookmarkEnd w:id="0"/>
      <w:r w:rsidRPr="005D753E">
        <w:rPr>
          <w:rStyle w:val="BusTicChar"/>
        </w:rPr>
        <w:t>a</w:t>
      </w:r>
      <w:proofErr w:type="spellEnd"/>
      <w:r w:rsidRPr="005D753E">
        <w:rPr>
          <w:rStyle w:val="BusTicChar"/>
        </w:rPr>
        <w:t xml:space="preserve"> het overwegen waard. </w:t>
      </w:r>
    </w:p>
    <w:p w:rsidR="005D753E" w:rsidRDefault="005D753E" w:rsidP="005D753E">
      <w:pPr>
        <w:pStyle w:val="BusTic"/>
        <w:rPr>
          <w:rStyle w:val="BusTicChar"/>
        </w:rPr>
      </w:pPr>
      <w:r w:rsidRPr="005D753E">
        <w:rPr>
          <w:rStyle w:val="BusTicChar"/>
        </w:rPr>
        <w:t xml:space="preserve">Dit kleine gehucht ligt enkele kilometers ten noordwesten van de hoofdstad </w:t>
      </w:r>
      <w:hyperlink r:id="rId9" w:tgtFrame="_top" w:tooltip="Ajaccio" w:history="1">
        <w:r w:rsidRPr="005D753E">
          <w:rPr>
            <w:rStyle w:val="BusTicChar"/>
          </w:rPr>
          <w:t>Ajaccio</w:t>
        </w:r>
      </w:hyperlink>
      <w:r w:rsidRPr="005D753E">
        <w:rPr>
          <w:rStyle w:val="BusTicChar"/>
        </w:rPr>
        <w:t xml:space="preserve">. </w:t>
      </w:r>
    </w:p>
    <w:p w:rsidR="005D753E" w:rsidRPr="005D753E" w:rsidRDefault="005D753E" w:rsidP="005D753E">
      <w:pPr>
        <w:pStyle w:val="Normaalweb"/>
        <w:shd w:val="clear" w:color="auto" w:fill="FFFFFF"/>
        <w:spacing w:line="300" w:lineRule="atLeast"/>
        <w:rPr>
          <w:rStyle w:val="Beziens"/>
        </w:rPr>
      </w:pPr>
      <w:r w:rsidRPr="005D753E">
        <w:rPr>
          <w:rStyle w:val="Beziens"/>
        </w:rPr>
        <w:t>Geschiedenis</w:t>
      </w:r>
    </w:p>
    <w:p w:rsidR="005D753E" w:rsidRDefault="005D753E" w:rsidP="005D753E">
      <w:pPr>
        <w:pStyle w:val="BusTic"/>
      </w:pPr>
      <w:proofErr w:type="spellStart"/>
      <w:r w:rsidRPr="005D753E">
        <w:t>Bellaranda</w:t>
      </w:r>
      <w:proofErr w:type="spellEnd"/>
      <w:r w:rsidRPr="005D753E">
        <w:t xml:space="preserve"> ligt op de zacht glooiende agrarische laagvlakte ten oosten van de berg waarop het historische </w:t>
      </w:r>
      <w:hyperlink r:id="rId10" w:tgtFrame="_blank" w:tooltip="Alata" w:history="1">
        <w:proofErr w:type="spellStart"/>
        <w:r w:rsidRPr="005D753E">
          <w:rPr>
            <w:rStyle w:val="Hyperlink"/>
            <w:b w:val="0"/>
            <w:bCs w:val="0"/>
            <w:color w:val="000000"/>
            <w:u w:val="none"/>
          </w:rPr>
          <w:t>Alata</w:t>
        </w:r>
        <w:proofErr w:type="spellEnd"/>
      </w:hyperlink>
      <w:r w:rsidRPr="005D753E">
        <w:t xml:space="preserve"> gelegen is. </w:t>
      </w:r>
    </w:p>
    <w:p w:rsidR="005D753E" w:rsidRDefault="005D753E" w:rsidP="005D753E">
      <w:pPr>
        <w:pStyle w:val="BusTic"/>
      </w:pPr>
      <w:r w:rsidRPr="005D753E">
        <w:t xml:space="preserve">Net als de meeste overige dorpen en gehuchten op deze vlakte, is het nog niet zo heel oud. </w:t>
      </w:r>
    </w:p>
    <w:p w:rsidR="005D753E" w:rsidRPr="005D753E" w:rsidRDefault="005D753E" w:rsidP="005D753E">
      <w:pPr>
        <w:pStyle w:val="BusTic"/>
      </w:pPr>
      <w:proofErr w:type="spellStart"/>
      <w:r w:rsidRPr="005D753E">
        <w:t>Bellaranda</w:t>
      </w:r>
      <w:proofErr w:type="spellEnd"/>
      <w:r w:rsidRPr="005D753E">
        <w:t xml:space="preserve"> is namelijk de afgelopen jaren gebouwd voor inwoners van Ajaccio die liever op het platteland in plaats van in de stad wonen.</w:t>
      </w:r>
    </w:p>
    <w:p w:rsidR="005D753E" w:rsidRPr="005D753E" w:rsidRDefault="005D753E" w:rsidP="005D753E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5D753E">
        <w:rPr>
          <w:rStyle w:val="Beziens"/>
        </w:rPr>
        <w:t>Bellaranda</w:t>
      </w:r>
      <w:proofErr w:type="spellEnd"/>
      <w:r w:rsidRPr="005D753E">
        <w:rPr>
          <w:rStyle w:val="Beziens"/>
        </w:rPr>
        <w:t> bezienswaardigheden</w:t>
      </w:r>
    </w:p>
    <w:p w:rsidR="005D753E" w:rsidRDefault="005D753E" w:rsidP="005D753E">
      <w:pPr>
        <w:pStyle w:val="BusTic"/>
      </w:pPr>
      <w:r w:rsidRPr="005D753E">
        <w:t xml:space="preserve">Het is vooral de aangename omgeving van weilanden, akkers en heuvels die </w:t>
      </w:r>
      <w:proofErr w:type="spellStart"/>
      <w:r w:rsidRPr="005D753E">
        <w:t>Bellaranda</w:t>
      </w:r>
      <w:proofErr w:type="spellEnd"/>
      <w:r w:rsidRPr="005D753E">
        <w:t xml:space="preserve"> een interessante bestemming maken. </w:t>
      </w:r>
    </w:p>
    <w:p w:rsidR="005D753E" w:rsidRPr="005D753E" w:rsidRDefault="005D753E" w:rsidP="005D753E">
      <w:pPr>
        <w:pStyle w:val="BusTic"/>
      </w:pPr>
      <w:r w:rsidRPr="005D753E">
        <w:t xml:space="preserve">Tot de </w:t>
      </w:r>
      <w:hyperlink r:id="rId11" w:tgtFrame="_top" w:tooltip="bezienswaardigheden" w:history="1">
        <w:r w:rsidRPr="005D753E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5D753E">
        <w:t xml:space="preserve"> in de omgeving behoren verder:</w:t>
      </w:r>
    </w:p>
    <w:p w:rsidR="005D753E" w:rsidRPr="005D753E" w:rsidRDefault="005D753E" w:rsidP="005D753E">
      <w:pPr>
        <w:pStyle w:val="BusTic"/>
        <w:ind w:left="1134"/>
      </w:pPr>
      <w:r w:rsidRPr="005D753E">
        <w:t xml:space="preserve">Eikenbossen met wandelpaden op de berg ten westen van </w:t>
      </w:r>
      <w:proofErr w:type="spellStart"/>
      <w:r w:rsidRPr="005D753E">
        <w:t>Bellaranda</w:t>
      </w:r>
      <w:proofErr w:type="spellEnd"/>
    </w:p>
    <w:p w:rsidR="005D753E" w:rsidRPr="005D753E" w:rsidRDefault="005D753E" w:rsidP="005D753E">
      <w:pPr>
        <w:pStyle w:val="BusTic"/>
        <w:ind w:left="1134"/>
      </w:pPr>
      <w:r w:rsidRPr="005D753E">
        <w:t xml:space="preserve">Het pittoreske dorp </w:t>
      </w:r>
      <w:proofErr w:type="spellStart"/>
      <w:r w:rsidRPr="005D753E">
        <w:t>Alata</w:t>
      </w:r>
      <w:proofErr w:type="spellEnd"/>
      <w:r w:rsidRPr="005D753E">
        <w:t xml:space="preserve"> bovenop diezelfde berg</w:t>
      </w:r>
    </w:p>
    <w:p w:rsidR="005D753E" w:rsidRPr="005D753E" w:rsidRDefault="008003DB" w:rsidP="005D753E">
      <w:pPr>
        <w:pStyle w:val="BusTic"/>
        <w:ind w:left="1134"/>
      </w:pPr>
      <w:hyperlink r:id="rId12" w:tgtFrame="_blank" w:tooltip="Ajaccio" w:history="1">
        <w:r w:rsidR="005D753E" w:rsidRPr="005D753E">
          <w:rPr>
            <w:rStyle w:val="Hyperlink"/>
            <w:b w:val="0"/>
            <w:bCs w:val="0"/>
            <w:color w:val="000000"/>
            <w:u w:val="none"/>
          </w:rPr>
          <w:t>Ajaccio, met musea, oude architectuur en talloze restaurants</w:t>
        </w:r>
      </w:hyperlink>
    </w:p>
    <w:p w:rsidR="007F0E64" w:rsidRPr="00593320" w:rsidRDefault="005D753E" w:rsidP="005D753E">
      <w:pPr>
        <w:pStyle w:val="BusTic"/>
        <w:ind w:left="1134"/>
        <w:rPr>
          <w:szCs w:val="24"/>
        </w:rPr>
      </w:pPr>
      <w:r w:rsidRPr="005D753E">
        <w:t xml:space="preserve">Het bescheiden kasteel van de graven </w:t>
      </w:r>
      <w:proofErr w:type="spellStart"/>
      <w:r w:rsidRPr="005D753E">
        <w:t>Pozzo</w:t>
      </w:r>
      <w:proofErr w:type="spellEnd"/>
      <w:r w:rsidRPr="005D753E">
        <w:t xml:space="preserve"> di </w:t>
      </w:r>
      <w:hyperlink r:id="rId13" w:tgtFrame="_top" w:tooltip="Borgo" w:history="1">
        <w:proofErr w:type="spellStart"/>
        <w:r w:rsidRPr="005D753E">
          <w:rPr>
            <w:rStyle w:val="Hyperlink"/>
            <w:b w:val="0"/>
            <w:bCs w:val="0"/>
            <w:color w:val="000000"/>
            <w:u w:val="none"/>
          </w:rPr>
          <w:t>Borgo</w:t>
        </w:r>
        <w:proofErr w:type="spellEnd"/>
      </w:hyperlink>
    </w:p>
    <w:sectPr w:rsidR="007F0E64" w:rsidRPr="00593320" w:rsidSect="00316BFA">
      <w:headerReference w:type="default" r:id="rId14"/>
      <w:footerReference w:type="default" r:id="rId15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3DB" w:rsidRDefault="008003DB" w:rsidP="007A2B79">
      <w:r>
        <w:separator/>
      </w:r>
    </w:p>
  </w:endnote>
  <w:endnote w:type="continuationSeparator" w:id="0">
    <w:p w:rsidR="008003DB" w:rsidRDefault="008003D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1C624B" w:rsidRPr="001C624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3DB" w:rsidRDefault="008003DB" w:rsidP="007A2B79">
      <w:r>
        <w:separator/>
      </w:r>
    </w:p>
  </w:footnote>
  <w:footnote w:type="continuationSeparator" w:id="0">
    <w:p w:rsidR="008003DB" w:rsidRDefault="008003D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F06271"/>
    <w:multiLevelType w:val="multilevel"/>
    <w:tmpl w:val="CEC4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6F1AA4BA"/>
    <w:lvl w:ilvl="0" w:tplc="E77E5E8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C624B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5D753E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003DB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CF42D5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5D753E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5D753E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3593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878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borg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ajacci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bezienswaardighede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rsicavakantieinfo.nl/ala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ajaccio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62E9-FE1D-4108-8F84-A76A8857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3</cp:revision>
  <cp:lastPrinted>2014-10-13T08:27:00Z</cp:lastPrinted>
  <dcterms:created xsi:type="dcterms:W3CDTF">2014-10-14T12:24:00Z</dcterms:created>
  <dcterms:modified xsi:type="dcterms:W3CDTF">2014-10-14T12:26:00Z</dcterms:modified>
</cp:coreProperties>
</file>