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27" w:rsidRPr="00400C27" w:rsidRDefault="00400C27" w:rsidP="00400C27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r>
        <w:rPr>
          <w:rFonts w:ascii="Tahoma" w:hAnsi="Tahoma" w:cs="Tahoma"/>
          <w:noProof/>
          <w:color w:val="000000"/>
          <w:sz w:val="18"/>
          <w:szCs w:val="18"/>
          <w:lang w:val="nl-NL"/>
        </w:rPr>
        <w:drawing>
          <wp:anchor distT="0" distB="0" distL="114300" distR="114300" simplePos="0" relativeHeight="251658240" behindDoc="0" locked="0" layoutInCell="1" allowOverlap="1" wp14:anchorId="5A267FF2" wp14:editId="1207524A">
            <wp:simplePos x="0" y="0"/>
            <wp:positionH relativeFrom="column">
              <wp:posOffset>3392805</wp:posOffset>
            </wp:positionH>
            <wp:positionV relativeFrom="paragraph">
              <wp:posOffset>99695</wp:posOffset>
            </wp:positionV>
            <wp:extent cx="3414395" cy="1437640"/>
            <wp:effectExtent l="95250" t="95250" r="90805" b="505460"/>
            <wp:wrapSquare wrapText="bothSides"/>
            <wp:docPr id="2" name="Afbeelding 2" descr="Avape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pes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143764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400C27">
        <w:rPr>
          <w:rStyle w:val="Beziens"/>
        </w:rPr>
        <w:t xml:space="preserve">Corsica - </w:t>
      </w:r>
      <w:proofErr w:type="spellStart"/>
      <w:r w:rsidRPr="00400C27">
        <w:rPr>
          <w:rStyle w:val="Beziens"/>
        </w:rPr>
        <w:t>Avapessa</w:t>
      </w:r>
      <w:proofErr w:type="spellEnd"/>
    </w:p>
    <w:p w:rsidR="00496118" w:rsidRDefault="00400C27" w:rsidP="00400C27">
      <w:pPr>
        <w:pStyle w:val="BusTic"/>
      </w:pPr>
      <w:r w:rsidRPr="00400C27">
        <w:t>Wie van kleine, bijna vergeten dorpjes aan het einde van diepe valleien houdt, zit op Corsica zeker goed. </w:t>
      </w:r>
    </w:p>
    <w:p w:rsidR="00400C27" w:rsidRDefault="00400C27" w:rsidP="00400C27">
      <w:pPr>
        <w:pStyle w:val="BusTic"/>
      </w:pPr>
      <w:bookmarkStart w:id="0" w:name="_GoBack"/>
      <w:bookmarkEnd w:id="0"/>
      <w:proofErr w:type="spellStart"/>
      <w:r w:rsidRPr="00400C27">
        <w:t>Avapessa</w:t>
      </w:r>
      <w:proofErr w:type="spellEnd"/>
      <w:r w:rsidRPr="00400C27">
        <w:t>, ligt in </w:t>
      </w:r>
      <w:hyperlink r:id="rId9" w:tgtFrame="_top" w:tooltip="Noord-Corsica" w:history="1">
        <w:r w:rsidRPr="00400C27">
          <w:rPr>
            <w:rStyle w:val="Hyperlink"/>
            <w:b w:val="0"/>
            <w:bCs w:val="0"/>
            <w:color w:val="000000"/>
            <w:u w:val="none"/>
          </w:rPr>
          <w:t>Noord-Corsica</w:t>
        </w:r>
      </w:hyperlink>
      <w:r w:rsidRPr="00400C27">
        <w:t xml:space="preserve"> en is één van de betere voorbeelden in de </w:t>
      </w:r>
      <w:proofErr w:type="spellStart"/>
      <w:r w:rsidRPr="00400C27">
        <w:t>Balagne</w:t>
      </w:r>
      <w:proofErr w:type="spellEnd"/>
      <w:r w:rsidRPr="00400C27">
        <w:t xml:space="preserve">. </w:t>
      </w:r>
    </w:p>
    <w:p w:rsidR="00400C27" w:rsidRPr="00400C27" w:rsidRDefault="00400C27" w:rsidP="00400C27">
      <w:pPr>
        <w:pStyle w:val="BusTic"/>
      </w:pPr>
      <w:r w:rsidRPr="00400C27">
        <w:t xml:space="preserve">Het is een ideale bestemming voor hen die even het toeristische Corsica willen verlaten.  </w:t>
      </w:r>
    </w:p>
    <w:p w:rsidR="00400C27" w:rsidRPr="00400C27" w:rsidRDefault="00400C27" w:rsidP="00400C27">
      <w:pPr>
        <w:pStyle w:val="Normaalweb"/>
        <w:shd w:val="clear" w:color="auto" w:fill="FFFFFF"/>
        <w:spacing w:line="300" w:lineRule="atLeast"/>
        <w:rPr>
          <w:rStyle w:val="Beziens"/>
        </w:rPr>
      </w:pPr>
      <w:r w:rsidRPr="00400C27">
        <w:rPr>
          <w:rStyle w:val="Beziens"/>
        </w:rPr>
        <w:t>Geschiedenis</w:t>
      </w:r>
    </w:p>
    <w:p w:rsidR="00400C27" w:rsidRDefault="00400C27" w:rsidP="00400C27">
      <w:pPr>
        <w:pStyle w:val="BusTic"/>
      </w:pPr>
      <w:r w:rsidRPr="00400C27">
        <w:t xml:space="preserve">De </w:t>
      </w:r>
      <w:hyperlink r:id="rId10" w:tgtFrame="_blank" w:tooltip="geschiedenis" w:history="1">
        <w:r w:rsidRPr="00400C27">
          <w:rPr>
            <w:rStyle w:val="Hyperlink"/>
            <w:b w:val="0"/>
            <w:bCs w:val="0"/>
            <w:color w:val="000000"/>
            <w:u w:val="none"/>
          </w:rPr>
          <w:t>geschiedenis</w:t>
        </w:r>
      </w:hyperlink>
      <w:r w:rsidRPr="00400C27">
        <w:t xml:space="preserve"> van </w:t>
      </w:r>
      <w:proofErr w:type="spellStart"/>
      <w:r w:rsidRPr="00400C27">
        <w:t>Avapessa</w:t>
      </w:r>
      <w:proofErr w:type="spellEnd"/>
      <w:r w:rsidRPr="00400C27">
        <w:t xml:space="preserve"> is vergelijkbaar met die van andere agrarische plaatsen in het binnenland van de </w:t>
      </w:r>
      <w:proofErr w:type="spellStart"/>
      <w:r w:rsidRPr="00400C27">
        <w:t>Balagne</w:t>
      </w:r>
      <w:proofErr w:type="spellEnd"/>
      <w:r w:rsidRPr="00400C27">
        <w:t xml:space="preserve">. </w:t>
      </w:r>
    </w:p>
    <w:p w:rsidR="00400C27" w:rsidRPr="00400C27" w:rsidRDefault="00400C27" w:rsidP="00400C27">
      <w:pPr>
        <w:pStyle w:val="BusTic"/>
      </w:pPr>
      <w:r w:rsidRPr="00400C27">
        <w:t xml:space="preserve">Het dorpje ontstond in de middeleeuwen toen inwoners van de kuststreek het hogerop zochten voor bescherming tegen piraten. </w:t>
      </w:r>
    </w:p>
    <w:p w:rsidR="00400C27" w:rsidRPr="00400C27" w:rsidRDefault="00400C27" w:rsidP="00400C27">
      <w:pPr>
        <w:pStyle w:val="BusTic"/>
      </w:pPr>
      <w:r w:rsidRPr="00400C27">
        <w:t>Sinds halverwege de 19e eeuw, toen het dorp nog meer dan 300 inwoners kende, is een langzame maar gestage leegloop gaande.</w:t>
      </w:r>
    </w:p>
    <w:p w:rsidR="00400C27" w:rsidRPr="00400C27" w:rsidRDefault="00400C27" w:rsidP="00400C27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>
        <w:rPr>
          <w:rFonts w:ascii="Tahoma" w:hAnsi="Tahoma" w:cs="Tahoma"/>
          <w:noProof/>
          <w:color w:val="333333"/>
          <w:sz w:val="18"/>
          <w:szCs w:val="18"/>
          <w:lang w:val="nl-NL"/>
        </w:rPr>
        <w:drawing>
          <wp:anchor distT="0" distB="0" distL="114300" distR="114300" simplePos="0" relativeHeight="251659264" behindDoc="0" locked="0" layoutInCell="1" allowOverlap="1" wp14:anchorId="2A077370" wp14:editId="7AE44FF9">
            <wp:simplePos x="0" y="0"/>
            <wp:positionH relativeFrom="column">
              <wp:posOffset>4593590</wp:posOffset>
            </wp:positionH>
            <wp:positionV relativeFrom="paragraph">
              <wp:posOffset>102870</wp:posOffset>
            </wp:positionV>
            <wp:extent cx="2151380" cy="2638425"/>
            <wp:effectExtent l="95250" t="95250" r="96520" b="828675"/>
            <wp:wrapSquare wrapText="bothSides"/>
            <wp:docPr id="1" name="Afbeelding 1" descr="Santa-Maria-Assunta-kerk-bij-Avape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ta-Maria-Assunta-kerk-bij-Avapess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26384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00C27">
        <w:rPr>
          <w:rStyle w:val="Beziens"/>
        </w:rPr>
        <w:t>Avapessa</w:t>
      </w:r>
      <w:proofErr w:type="spellEnd"/>
      <w:r w:rsidRPr="00400C27">
        <w:rPr>
          <w:rStyle w:val="Beziens"/>
        </w:rPr>
        <w:t> bezienswaardigheden</w:t>
      </w:r>
    </w:p>
    <w:p w:rsidR="00400C27" w:rsidRDefault="00400C27" w:rsidP="00400C27">
      <w:pPr>
        <w:pStyle w:val="BusTic"/>
      </w:pPr>
      <w:r w:rsidRPr="00400C27">
        <w:t xml:space="preserve">Hoewel er sinds enkele jaren sprake is van opkomend toerisme, hoef je in </w:t>
      </w:r>
      <w:proofErr w:type="spellStart"/>
      <w:r w:rsidRPr="00400C27">
        <w:t>Avapessa</w:t>
      </w:r>
      <w:proofErr w:type="spellEnd"/>
      <w:r w:rsidRPr="00400C27">
        <w:t xml:space="preserve"> geen uitgebreide voorzieningen zoals winkels en restaurants voor vakantiegangers te verwachten. </w:t>
      </w:r>
    </w:p>
    <w:p w:rsidR="00400C27" w:rsidRDefault="00400C27" w:rsidP="00400C27">
      <w:pPr>
        <w:pStyle w:val="BusTic"/>
      </w:pPr>
      <w:r w:rsidRPr="00400C27">
        <w:t>In plaats daarvan bestaat het dorp uit enkele dicht op elkaar staande huisjes, een begraafplaats en langs de weg naar het oosten de kleine kapel van Saint-Michel. </w:t>
      </w:r>
    </w:p>
    <w:p w:rsidR="00400C27" w:rsidRPr="00400C27" w:rsidRDefault="00400C27" w:rsidP="00400C27">
      <w:pPr>
        <w:pStyle w:val="BusTic"/>
      </w:pPr>
      <w:r w:rsidRPr="00400C27">
        <w:t xml:space="preserve">Het is juist deze landelijke, onverstoorde aanblik die </w:t>
      </w:r>
      <w:proofErr w:type="spellStart"/>
      <w:r w:rsidRPr="00400C27">
        <w:t>Avapessa</w:t>
      </w:r>
      <w:proofErr w:type="spellEnd"/>
      <w:r w:rsidRPr="00400C27">
        <w:t xml:space="preserve"> zo aantrekkelijk maakt.</w:t>
      </w:r>
    </w:p>
    <w:p w:rsidR="00400C27" w:rsidRDefault="00400C27" w:rsidP="00400C27">
      <w:pPr>
        <w:pStyle w:val="BusTic"/>
      </w:pPr>
      <w:r w:rsidRPr="00400C27">
        <w:t xml:space="preserve">In de directe omgeving vind je net als elders in de </w:t>
      </w:r>
      <w:proofErr w:type="spellStart"/>
      <w:r w:rsidRPr="00400C27">
        <w:t>Balagne</w:t>
      </w:r>
      <w:proofErr w:type="spellEnd"/>
      <w:r w:rsidRPr="00400C27">
        <w:t xml:space="preserve"> veel sinaasappelbomen. </w:t>
      </w:r>
    </w:p>
    <w:p w:rsidR="00400C27" w:rsidRDefault="00400C27" w:rsidP="00400C27">
      <w:pPr>
        <w:pStyle w:val="BusTic"/>
      </w:pPr>
      <w:r w:rsidRPr="00400C27">
        <w:t xml:space="preserve">Vooral in de op slechts 150 meter hoogte gelegen vallei richting het oosten vind je veel agrarische activiteit. </w:t>
      </w:r>
    </w:p>
    <w:p w:rsidR="00400C27" w:rsidRPr="00400C27" w:rsidRDefault="00400C27" w:rsidP="00400C27">
      <w:pPr>
        <w:pStyle w:val="BusTic"/>
      </w:pPr>
      <w:r w:rsidRPr="00400C27">
        <w:t xml:space="preserve">Aan de overige 3 kanten is </w:t>
      </w:r>
      <w:proofErr w:type="spellStart"/>
      <w:r w:rsidRPr="00400C27">
        <w:t>Avapessa</w:t>
      </w:r>
      <w:proofErr w:type="spellEnd"/>
      <w:r w:rsidRPr="00400C27">
        <w:t xml:space="preserve"> door tot 800 meter hoge bergkammen omgeven.</w:t>
      </w:r>
    </w:p>
    <w:p w:rsidR="00400C27" w:rsidRDefault="00400C27" w:rsidP="00400C27">
      <w:pPr>
        <w:pStyle w:val="BusTic"/>
        <w:rPr>
          <w:color w:val="333333"/>
        </w:rPr>
      </w:pPr>
      <w:r w:rsidRPr="00400C27">
        <w:t>Hier komen tussen de struiken en het gras her en der enorme rotspartijen tevoorschijn. Door het ontbreken van dichte</w:t>
      </w:r>
      <w:r>
        <w:rPr>
          <w:color w:val="333333"/>
        </w:rPr>
        <w:t xml:space="preserve"> bebossing, zijn deze bergen uitstekend geschikt voor als je graag uitputtende maar belonende klautertochten onderneemt.</w:t>
      </w:r>
    </w:p>
    <w:sectPr w:rsidR="00400C27" w:rsidSect="00316BFA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29" w:rsidRDefault="00853329" w:rsidP="007A2B79">
      <w:r>
        <w:separator/>
      </w:r>
    </w:p>
  </w:endnote>
  <w:endnote w:type="continuationSeparator" w:id="0">
    <w:p w:rsidR="00853329" w:rsidRDefault="00853329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496118" w:rsidRPr="00496118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29" w:rsidRDefault="00853329" w:rsidP="007A2B79">
      <w:r>
        <w:separator/>
      </w:r>
    </w:p>
  </w:footnote>
  <w:footnote w:type="continuationSeparator" w:id="0">
    <w:p w:rsidR="00853329" w:rsidRDefault="00853329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314692D8"/>
    <w:lvl w:ilvl="0" w:tplc="D780D3EA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0C27"/>
    <w:rsid w:val="00407D9E"/>
    <w:rsid w:val="004435A4"/>
    <w:rsid w:val="0047107D"/>
    <w:rsid w:val="00496118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53329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1A42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00C27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00C27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492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3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1174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rsicavakantieinfo.nl/geschieden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noord-corsic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6346-38F1-4F3E-9564-B7C75DA5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Letland</vt:lpstr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4</cp:revision>
  <cp:lastPrinted>2014-10-13T08:27:00Z</cp:lastPrinted>
  <dcterms:created xsi:type="dcterms:W3CDTF">2014-10-13T10:58:00Z</dcterms:created>
  <dcterms:modified xsi:type="dcterms:W3CDTF">2014-10-16T15:00:00Z</dcterms:modified>
</cp:coreProperties>
</file>