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A6" w:rsidRPr="003B45A6" w:rsidRDefault="003B45A6" w:rsidP="003B45A6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721B7EE" wp14:editId="5399EE84">
            <wp:simplePos x="0" y="0"/>
            <wp:positionH relativeFrom="column">
              <wp:posOffset>2945765</wp:posOffset>
            </wp:positionH>
            <wp:positionV relativeFrom="paragraph">
              <wp:posOffset>280670</wp:posOffset>
            </wp:positionV>
            <wp:extent cx="3771900" cy="1588135"/>
            <wp:effectExtent l="95250" t="95250" r="95250" b="545465"/>
            <wp:wrapSquare wrapText="bothSides"/>
            <wp:docPr id="2" name="Afbeelding 2" descr="Ar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g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58813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3B45A6">
        <w:rPr>
          <w:rStyle w:val="Beziens"/>
        </w:rPr>
        <w:t xml:space="preserve">Corsica - </w:t>
      </w:r>
      <w:r w:rsidRPr="003B45A6">
        <w:rPr>
          <w:rStyle w:val="Beziens"/>
        </w:rPr>
        <w:t>Aregno</w:t>
      </w:r>
    </w:p>
    <w:bookmarkEnd w:id="0"/>
    <w:p w:rsidR="003B45A6" w:rsidRDefault="003B45A6" w:rsidP="003B45A6">
      <w:pPr>
        <w:pStyle w:val="BusTic"/>
      </w:pPr>
      <w:r w:rsidRPr="003B45A6">
        <w:t xml:space="preserve">De Balagne, de vruchtbare kuststrook in het noordwesten van Corsica, kent veel historische en pittoreske dorpen. </w:t>
      </w:r>
    </w:p>
    <w:p w:rsidR="003B45A6" w:rsidRDefault="003B45A6" w:rsidP="003B45A6">
      <w:pPr>
        <w:pStyle w:val="BusTic"/>
      </w:pPr>
      <w:r w:rsidRPr="003B45A6">
        <w:t xml:space="preserve">Het 6 kilometer landinwaarts gelegen Aregno is hiervan een uitstekend voorbeeld. </w:t>
      </w:r>
    </w:p>
    <w:p w:rsidR="003B45A6" w:rsidRDefault="003B45A6" w:rsidP="003B45A6">
      <w:pPr>
        <w:pStyle w:val="BusTic"/>
      </w:pPr>
      <w:r w:rsidRPr="003B45A6">
        <w:t>Ook vormt het een aangenaam alternatief op de soms toch wel drukke vakantieoorden meteen aan het strand. </w:t>
      </w:r>
    </w:p>
    <w:p w:rsidR="003B45A6" w:rsidRPr="003B45A6" w:rsidRDefault="003B45A6" w:rsidP="003B45A6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3B45A6">
        <w:rPr>
          <w:rStyle w:val="Beziens"/>
        </w:rPr>
        <w:t>Geschiedenis</w:t>
      </w:r>
    </w:p>
    <w:p w:rsidR="003B45A6" w:rsidRDefault="003B45A6" w:rsidP="003B45A6">
      <w:pPr>
        <w:pStyle w:val="BusTic"/>
      </w:pPr>
      <w:r w:rsidRPr="003B45A6">
        <w:t xml:space="preserve">Aregno werd gesticht in de 9e eeuw nadat Corsica heroverd was op de Arabieren. </w:t>
      </w:r>
    </w:p>
    <w:p w:rsidR="003B45A6" w:rsidRDefault="003B45A6" w:rsidP="003B45A6">
      <w:pPr>
        <w:pStyle w:val="BusTic"/>
      </w:pPr>
      <w:r w:rsidRPr="003B45A6">
        <w:t xml:space="preserve">Niet lang daarna kwam het in handen van de Italiaanse stad Pisa die steeds meer invloed op het eiland wist te verkrijgen. </w:t>
      </w:r>
    </w:p>
    <w:p w:rsidR="003B45A6" w:rsidRPr="003B45A6" w:rsidRDefault="003B45A6" w:rsidP="003B45A6">
      <w:pPr>
        <w:pStyle w:val="BusTic"/>
      </w:pPr>
      <w:r w:rsidRPr="003B45A6">
        <w:t>Uit deze periode is onder andere de kerk nog bewaard gebleven.</w:t>
      </w:r>
    </w:p>
    <w:p w:rsidR="003B45A6" w:rsidRDefault="003B45A6" w:rsidP="003B45A6">
      <w:pPr>
        <w:pStyle w:val="BusTic"/>
      </w:pPr>
      <w:r w:rsidRPr="003B45A6">
        <w:t xml:space="preserve">De grootste bloeiperiode van Aregno kwam in de 19e eeuw. </w:t>
      </w:r>
    </w:p>
    <w:p w:rsidR="003B45A6" w:rsidRDefault="003B45A6" w:rsidP="003B45A6">
      <w:pPr>
        <w:pStyle w:val="BusTic"/>
      </w:pPr>
      <w:r w:rsidRPr="003B45A6">
        <w:drawing>
          <wp:anchor distT="0" distB="0" distL="114300" distR="114300" simplePos="0" relativeHeight="251659264" behindDoc="0" locked="0" layoutInCell="1" allowOverlap="1" wp14:anchorId="389CD2E3" wp14:editId="73531C03">
            <wp:simplePos x="0" y="0"/>
            <wp:positionH relativeFrom="column">
              <wp:posOffset>4384040</wp:posOffset>
            </wp:positionH>
            <wp:positionV relativeFrom="paragraph">
              <wp:posOffset>601345</wp:posOffset>
            </wp:positionV>
            <wp:extent cx="2419350" cy="2173171"/>
            <wp:effectExtent l="95250" t="95250" r="95250" b="703580"/>
            <wp:wrapSquare wrapText="bothSides"/>
            <wp:docPr id="1" name="Afbeelding 1" descr="Aregno-k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egno-ke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73171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5A6">
        <w:t xml:space="preserve">Het stond toen bekend om de teelt van amandelen en sinaasappels, wat onder andere mogelijk was door de gunstige ligging in een uitgestrekte agrarische vallei. </w:t>
      </w:r>
    </w:p>
    <w:p w:rsidR="003B45A6" w:rsidRPr="003B45A6" w:rsidRDefault="003B45A6" w:rsidP="003B45A6">
      <w:pPr>
        <w:pStyle w:val="BusTic"/>
      </w:pPr>
      <w:r w:rsidRPr="003B45A6">
        <w:t>Na een aanvankelijke daling van de bevolking in de eerste helft van de 20e eeuw, is Aregno de laatste decennia dankzij het toerisme weer bezig met een opleving.</w:t>
      </w:r>
    </w:p>
    <w:p w:rsidR="003B45A6" w:rsidRPr="003B45A6" w:rsidRDefault="003B45A6" w:rsidP="003B45A6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3B45A6">
        <w:rPr>
          <w:rStyle w:val="Beziens"/>
        </w:rPr>
        <w:t>Aregno bezienswaardigheden</w:t>
      </w:r>
    </w:p>
    <w:p w:rsidR="003B45A6" w:rsidRDefault="003B45A6" w:rsidP="003B45A6">
      <w:pPr>
        <w:pStyle w:val="BusTic"/>
      </w:pPr>
      <w:r w:rsidRPr="003B45A6">
        <w:t xml:space="preserve">De uitgestrekte sinaasappelvelden in het zacht glooiende landschap vormen vandaag de dag nog altijd een belangrijke toeristische trekpleister van Aregno. </w:t>
      </w:r>
    </w:p>
    <w:p w:rsidR="003B45A6" w:rsidRDefault="003B45A6" w:rsidP="003B45A6">
      <w:pPr>
        <w:pStyle w:val="BusTic"/>
      </w:pPr>
      <w:r w:rsidRPr="003B45A6">
        <w:t>Ze worden afgewisseld met weilanden waar schapen en geiten grazen.</w:t>
      </w:r>
    </w:p>
    <w:p w:rsidR="003B45A6" w:rsidRPr="003B45A6" w:rsidRDefault="003B45A6" w:rsidP="003B45A6">
      <w:pPr>
        <w:pStyle w:val="BusTic"/>
      </w:pPr>
      <w:r w:rsidRPr="003B45A6">
        <w:t xml:space="preserve">In het meer dan 1000 jaar oude dorp zelf is natuurlijk ook heel wat te zien. </w:t>
      </w:r>
    </w:p>
    <w:p w:rsidR="003B45A6" w:rsidRPr="003B45A6" w:rsidRDefault="003B45A6" w:rsidP="003B45A6">
      <w:pPr>
        <w:pStyle w:val="BusTic"/>
      </w:pPr>
      <w:r w:rsidRPr="003B45A6">
        <w:t xml:space="preserve">We hebben een aantal </w:t>
      </w:r>
      <w:hyperlink r:id="rId10" w:tgtFrame="_top" w:tooltip="bezienswaardigheden" w:history="1">
        <w:r w:rsidRPr="003B45A6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3B45A6">
        <w:t xml:space="preserve"> voor je op een rij gezet:</w:t>
      </w:r>
    </w:p>
    <w:p w:rsidR="003B45A6" w:rsidRPr="003B45A6" w:rsidRDefault="003B45A6" w:rsidP="003B45A6">
      <w:pPr>
        <w:pStyle w:val="BusTic"/>
      </w:pPr>
      <w:r w:rsidRPr="003B45A6">
        <w:t>De romaanse kerk van de Drie-Eenheid uit de 11e eeuw</w:t>
      </w:r>
    </w:p>
    <w:p w:rsidR="003B45A6" w:rsidRPr="003B45A6" w:rsidRDefault="003B45A6" w:rsidP="003B45A6">
      <w:pPr>
        <w:pStyle w:val="BusTic"/>
      </w:pPr>
      <w:r w:rsidRPr="003B45A6">
        <w:t>De barokke kerk gewijd aan Saint-Antoine-Abbà uit 1818</w:t>
      </w:r>
    </w:p>
    <w:p w:rsidR="003B45A6" w:rsidRPr="003B45A6" w:rsidRDefault="003B45A6" w:rsidP="003B45A6">
      <w:pPr>
        <w:pStyle w:val="BusTic"/>
      </w:pPr>
      <w:r w:rsidRPr="003B45A6">
        <w:t>Nauwe, kronkelende steegjes en een aantal gezellige terrasjes</w:t>
      </w:r>
    </w:p>
    <w:p w:rsidR="003B45A6" w:rsidRPr="003B45A6" w:rsidRDefault="003B45A6" w:rsidP="003B45A6">
      <w:pPr>
        <w:pStyle w:val="BusTic"/>
      </w:pPr>
      <w:r w:rsidRPr="003B45A6">
        <w:t>Een schitterend uitzicht over de vallei richting zee</w:t>
      </w:r>
    </w:p>
    <w:sectPr w:rsidR="003B45A6" w:rsidRPr="003B45A6" w:rsidSect="00316BFA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8F4" w:rsidRDefault="002D18F4" w:rsidP="007A2B79">
      <w:r>
        <w:separator/>
      </w:r>
    </w:p>
  </w:endnote>
  <w:endnote w:type="continuationSeparator" w:id="0">
    <w:p w:rsidR="002D18F4" w:rsidRDefault="002D18F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3B45A6" w:rsidRPr="003B45A6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8F4" w:rsidRDefault="002D18F4" w:rsidP="007A2B79">
      <w:r>
        <w:separator/>
      </w:r>
    </w:p>
  </w:footnote>
  <w:footnote w:type="continuationSeparator" w:id="0">
    <w:p w:rsidR="002D18F4" w:rsidRDefault="002D18F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08485F87"/>
    <w:multiLevelType w:val="multilevel"/>
    <w:tmpl w:val="275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D8E69CBA"/>
    <w:lvl w:ilvl="0" w:tplc="173E2BA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18F4"/>
    <w:rsid w:val="002D3FA7"/>
    <w:rsid w:val="002F6A8B"/>
    <w:rsid w:val="00316BFA"/>
    <w:rsid w:val="00330EC1"/>
    <w:rsid w:val="00343FFB"/>
    <w:rsid w:val="00375508"/>
    <w:rsid w:val="003A2A4D"/>
    <w:rsid w:val="003B45A6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B45A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B45A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  <w:style w:type="paragraph" w:styleId="Bijschrift">
    <w:name w:val="caption"/>
    <w:basedOn w:val="Standaard"/>
    <w:next w:val="Standaard"/>
    <w:uiPriority w:val="35"/>
    <w:unhideWhenUsed/>
    <w:qFormat/>
    <w:rsid w:val="003B45A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2000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4909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rsicavakantieinfo.nl/bezienswaardighede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45DF-D191-451C-B6B4-09CC86B8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Letland</vt:lpstr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2014-10-13T10:54:00Z</dcterms:created>
  <dcterms:modified xsi:type="dcterms:W3CDTF">2014-10-13T10:54:00Z</dcterms:modified>
</cp:coreProperties>
</file>